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6D6" w:rsidRPr="00E674C9" w:rsidRDefault="00AF26D6" w:rsidP="00C16D14">
      <w:pPr>
        <w:spacing w:line="276" w:lineRule="auto"/>
        <w:ind w:firstLine="540"/>
        <w:jc w:val="center"/>
      </w:pPr>
      <w:r w:rsidRPr="00E674C9">
        <w:t>МУНИЦИПАЛЬНОЕ КАЗЁННОЕ УЧРЕЖДЕНИЕ</w:t>
      </w:r>
    </w:p>
    <w:p w:rsidR="00AF26D6" w:rsidRPr="00E674C9" w:rsidRDefault="00AF26D6" w:rsidP="00C16D14">
      <w:pPr>
        <w:spacing w:line="276" w:lineRule="auto"/>
        <w:ind w:firstLine="540"/>
        <w:jc w:val="center"/>
      </w:pPr>
      <w:r w:rsidRPr="00E674C9">
        <w:t>«КУЛЬТУРНО-ИНФОРМАЦИОННЫЙ МЕТОДИЧЕСКИЙ ЦЕНТР»</w:t>
      </w:r>
    </w:p>
    <w:p w:rsidR="00AF26D6" w:rsidRPr="00E674C9" w:rsidRDefault="00AF26D6" w:rsidP="00C16D14">
      <w:pPr>
        <w:spacing w:line="276" w:lineRule="auto"/>
        <w:ind w:firstLine="540"/>
        <w:jc w:val="center"/>
      </w:pPr>
      <w:r w:rsidRPr="00E674C9">
        <w:t>ШКОТОВСКОГО МУНИЦИПАЛЬНОГО РАЙОНА</w:t>
      </w:r>
    </w:p>
    <w:p w:rsidR="00AF26D6" w:rsidRPr="00E674C9" w:rsidRDefault="00AF26D6" w:rsidP="00C16D14">
      <w:pPr>
        <w:spacing w:line="276" w:lineRule="auto"/>
        <w:ind w:firstLine="540"/>
        <w:jc w:val="center"/>
      </w:pPr>
    </w:p>
    <w:p w:rsidR="00AF26D6" w:rsidRPr="00E674C9" w:rsidRDefault="00AF26D6" w:rsidP="00C16D14">
      <w:pPr>
        <w:spacing w:line="276" w:lineRule="auto"/>
        <w:ind w:firstLine="540"/>
        <w:jc w:val="center"/>
      </w:pPr>
    </w:p>
    <w:p w:rsidR="00AF26D6" w:rsidRPr="00E674C9" w:rsidRDefault="00AF26D6" w:rsidP="00C16D14">
      <w:pPr>
        <w:spacing w:line="276" w:lineRule="auto"/>
        <w:ind w:firstLine="540"/>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AF26D6" w:rsidRPr="00E674C9" w:rsidTr="00AF26D6">
        <w:tc>
          <w:tcPr>
            <w:tcW w:w="4926" w:type="dxa"/>
          </w:tcPr>
          <w:p w:rsidR="00AF26D6" w:rsidRPr="00E674C9" w:rsidRDefault="00AF26D6" w:rsidP="00C16D14">
            <w:pPr>
              <w:spacing w:line="276" w:lineRule="auto"/>
              <w:jc w:val="center"/>
              <w:rPr>
                <w:sz w:val="24"/>
                <w:szCs w:val="24"/>
              </w:rPr>
            </w:pPr>
          </w:p>
        </w:tc>
        <w:tc>
          <w:tcPr>
            <w:tcW w:w="4927" w:type="dxa"/>
          </w:tcPr>
          <w:p w:rsidR="00AF26D6" w:rsidRPr="00E674C9" w:rsidRDefault="00AF26D6" w:rsidP="00C16D14">
            <w:pPr>
              <w:spacing w:line="276" w:lineRule="auto"/>
              <w:jc w:val="right"/>
              <w:rPr>
                <w:sz w:val="24"/>
                <w:szCs w:val="24"/>
              </w:rPr>
            </w:pPr>
            <w:r w:rsidRPr="00E674C9">
              <w:rPr>
                <w:sz w:val="24"/>
                <w:szCs w:val="24"/>
              </w:rPr>
              <w:t>УТВЕРЖДАЮ</w:t>
            </w:r>
          </w:p>
          <w:p w:rsidR="00AF26D6" w:rsidRPr="00E674C9" w:rsidRDefault="00AF26D6" w:rsidP="00C16D14">
            <w:pPr>
              <w:spacing w:line="276" w:lineRule="auto"/>
              <w:jc w:val="right"/>
              <w:rPr>
                <w:sz w:val="24"/>
                <w:szCs w:val="24"/>
              </w:rPr>
            </w:pPr>
            <w:r w:rsidRPr="00E674C9">
              <w:rPr>
                <w:sz w:val="24"/>
                <w:szCs w:val="24"/>
              </w:rPr>
              <w:t xml:space="preserve">Директор МКУ «КИМЦ» </w:t>
            </w:r>
          </w:p>
          <w:p w:rsidR="00AF26D6" w:rsidRPr="00E674C9" w:rsidRDefault="00AF26D6" w:rsidP="00C16D14">
            <w:pPr>
              <w:spacing w:line="276" w:lineRule="auto"/>
              <w:jc w:val="right"/>
              <w:rPr>
                <w:sz w:val="24"/>
                <w:szCs w:val="24"/>
              </w:rPr>
            </w:pPr>
            <w:r w:rsidRPr="00E674C9">
              <w:rPr>
                <w:sz w:val="24"/>
                <w:szCs w:val="24"/>
              </w:rPr>
              <w:t>Шкотовского муниципального района</w:t>
            </w:r>
          </w:p>
          <w:p w:rsidR="00AF26D6" w:rsidRPr="00E674C9" w:rsidRDefault="00AF26D6" w:rsidP="00C16D14">
            <w:pPr>
              <w:spacing w:line="276" w:lineRule="auto"/>
              <w:jc w:val="right"/>
              <w:rPr>
                <w:sz w:val="24"/>
                <w:szCs w:val="24"/>
              </w:rPr>
            </w:pPr>
            <w:r w:rsidRPr="00E674C9">
              <w:rPr>
                <w:sz w:val="24"/>
                <w:szCs w:val="24"/>
              </w:rPr>
              <w:t>___________________С.В. Колмакова</w:t>
            </w:r>
          </w:p>
          <w:p w:rsidR="00AF26D6" w:rsidRPr="00E674C9" w:rsidRDefault="00AF26D6" w:rsidP="00C16D14">
            <w:pPr>
              <w:spacing w:line="276" w:lineRule="auto"/>
              <w:jc w:val="right"/>
              <w:rPr>
                <w:sz w:val="24"/>
                <w:szCs w:val="24"/>
              </w:rPr>
            </w:pPr>
            <w:r w:rsidRPr="00E674C9">
              <w:rPr>
                <w:sz w:val="24"/>
                <w:szCs w:val="24"/>
              </w:rPr>
              <w:t>«___» ______________________201</w:t>
            </w:r>
            <w:r w:rsidR="00C1294B" w:rsidRPr="00E674C9">
              <w:rPr>
                <w:sz w:val="24"/>
                <w:szCs w:val="24"/>
              </w:rPr>
              <w:t>8</w:t>
            </w:r>
            <w:r w:rsidRPr="00E674C9">
              <w:rPr>
                <w:sz w:val="24"/>
                <w:szCs w:val="24"/>
              </w:rPr>
              <w:t xml:space="preserve"> г</w:t>
            </w:r>
          </w:p>
          <w:p w:rsidR="00AF26D6" w:rsidRPr="00E674C9" w:rsidRDefault="00AF26D6" w:rsidP="00C16D14">
            <w:pPr>
              <w:spacing w:line="276" w:lineRule="auto"/>
              <w:jc w:val="center"/>
              <w:rPr>
                <w:sz w:val="24"/>
                <w:szCs w:val="24"/>
              </w:rPr>
            </w:pPr>
          </w:p>
        </w:tc>
      </w:tr>
    </w:tbl>
    <w:p w:rsidR="00AF26D6" w:rsidRPr="00E674C9" w:rsidRDefault="00AF26D6" w:rsidP="00C16D14">
      <w:pPr>
        <w:spacing w:line="276" w:lineRule="auto"/>
        <w:ind w:firstLine="540"/>
        <w:jc w:val="center"/>
      </w:pPr>
    </w:p>
    <w:p w:rsidR="00AF26D6" w:rsidRPr="00E674C9" w:rsidRDefault="00AF26D6" w:rsidP="00C16D14">
      <w:pPr>
        <w:spacing w:line="276" w:lineRule="auto"/>
        <w:jc w:val="both"/>
      </w:pPr>
    </w:p>
    <w:p w:rsidR="00AF26D6" w:rsidRPr="00E674C9" w:rsidRDefault="00AF26D6" w:rsidP="00C16D14">
      <w:pPr>
        <w:spacing w:line="276" w:lineRule="auto"/>
        <w:ind w:firstLine="540"/>
        <w:jc w:val="both"/>
      </w:pPr>
    </w:p>
    <w:p w:rsidR="00AF26D6" w:rsidRPr="00E674C9" w:rsidRDefault="00AF26D6" w:rsidP="00C16D14">
      <w:pPr>
        <w:spacing w:line="276" w:lineRule="auto"/>
        <w:ind w:firstLine="540"/>
        <w:jc w:val="both"/>
      </w:pPr>
    </w:p>
    <w:p w:rsidR="00AF26D6" w:rsidRPr="00E674C9" w:rsidRDefault="00AF26D6" w:rsidP="00C16D14">
      <w:pPr>
        <w:spacing w:line="276" w:lineRule="auto"/>
        <w:ind w:firstLine="540"/>
        <w:jc w:val="both"/>
      </w:pPr>
    </w:p>
    <w:p w:rsidR="00AF26D6" w:rsidRPr="00E674C9" w:rsidRDefault="00AF26D6" w:rsidP="00C16D14">
      <w:pPr>
        <w:spacing w:line="276" w:lineRule="auto"/>
        <w:ind w:firstLine="540"/>
        <w:jc w:val="both"/>
      </w:pPr>
    </w:p>
    <w:p w:rsidR="00AF26D6" w:rsidRPr="00E674C9" w:rsidRDefault="00AF26D6" w:rsidP="00C16D14">
      <w:pPr>
        <w:spacing w:line="276" w:lineRule="auto"/>
        <w:ind w:firstLine="540"/>
        <w:jc w:val="both"/>
      </w:pPr>
    </w:p>
    <w:p w:rsidR="00AF26D6" w:rsidRPr="00E674C9" w:rsidRDefault="00AF26D6" w:rsidP="00C16D14">
      <w:pPr>
        <w:spacing w:line="276" w:lineRule="auto"/>
        <w:ind w:firstLine="540"/>
        <w:jc w:val="both"/>
      </w:pPr>
    </w:p>
    <w:p w:rsidR="00AF26D6" w:rsidRPr="00E674C9" w:rsidRDefault="00AF26D6" w:rsidP="00C16D14">
      <w:pPr>
        <w:spacing w:line="276" w:lineRule="auto"/>
        <w:ind w:firstLine="540"/>
        <w:jc w:val="both"/>
      </w:pPr>
    </w:p>
    <w:p w:rsidR="00AF26D6" w:rsidRPr="00E674C9" w:rsidRDefault="00AF26D6" w:rsidP="00C16D14">
      <w:pPr>
        <w:spacing w:line="276" w:lineRule="auto"/>
        <w:jc w:val="center"/>
        <w:rPr>
          <w:sz w:val="32"/>
          <w:szCs w:val="32"/>
        </w:rPr>
      </w:pPr>
    </w:p>
    <w:p w:rsidR="00AF26D6" w:rsidRPr="00E674C9" w:rsidRDefault="00AF26D6" w:rsidP="00C16D14">
      <w:pPr>
        <w:spacing w:line="276" w:lineRule="auto"/>
        <w:ind w:firstLine="540"/>
        <w:jc w:val="center"/>
        <w:rPr>
          <w:b/>
          <w:sz w:val="48"/>
          <w:szCs w:val="48"/>
        </w:rPr>
      </w:pPr>
      <w:r w:rsidRPr="00E674C9">
        <w:rPr>
          <w:b/>
          <w:sz w:val="48"/>
          <w:szCs w:val="48"/>
        </w:rPr>
        <w:t>ОТЧЁТ</w:t>
      </w:r>
    </w:p>
    <w:p w:rsidR="00AF26D6" w:rsidRPr="00E674C9" w:rsidRDefault="00AF26D6" w:rsidP="00C16D14">
      <w:pPr>
        <w:spacing w:line="276" w:lineRule="auto"/>
        <w:ind w:firstLine="540"/>
        <w:jc w:val="center"/>
        <w:rPr>
          <w:b/>
          <w:sz w:val="48"/>
          <w:szCs w:val="48"/>
        </w:rPr>
      </w:pPr>
      <w:r w:rsidRPr="00E674C9">
        <w:rPr>
          <w:b/>
          <w:sz w:val="48"/>
          <w:szCs w:val="48"/>
        </w:rPr>
        <w:t>о работе учреждений культуры</w:t>
      </w:r>
    </w:p>
    <w:p w:rsidR="00AF26D6" w:rsidRPr="00E674C9" w:rsidRDefault="00AF26D6" w:rsidP="00C16D14">
      <w:pPr>
        <w:spacing w:line="276" w:lineRule="auto"/>
        <w:ind w:firstLine="540"/>
        <w:jc w:val="center"/>
        <w:rPr>
          <w:b/>
          <w:sz w:val="48"/>
          <w:szCs w:val="48"/>
        </w:rPr>
      </w:pPr>
      <w:r w:rsidRPr="00E674C9">
        <w:rPr>
          <w:b/>
          <w:sz w:val="48"/>
          <w:szCs w:val="48"/>
        </w:rPr>
        <w:t>Шкотовского муниципального района</w:t>
      </w:r>
    </w:p>
    <w:p w:rsidR="00AF26D6" w:rsidRPr="00E674C9" w:rsidRDefault="00AF26D6" w:rsidP="00C16D14">
      <w:pPr>
        <w:spacing w:line="276" w:lineRule="auto"/>
        <w:ind w:firstLine="540"/>
        <w:jc w:val="center"/>
        <w:rPr>
          <w:b/>
          <w:sz w:val="48"/>
          <w:szCs w:val="48"/>
        </w:rPr>
      </w:pPr>
      <w:r w:rsidRPr="00E674C9">
        <w:rPr>
          <w:b/>
          <w:sz w:val="48"/>
          <w:szCs w:val="48"/>
        </w:rPr>
        <w:t>за 2017 год</w:t>
      </w:r>
    </w:p>
    <w:p w:rsidR="00AF26D6" w:rsidRPr="00E674C9" w:rsidRDefault="00AF26D6" w:rsidP="00C16D14">
      <w:pPr>
        <w:spacing w:line="276" w:lineRule="auto"/>
        <w:ind w:firstLine="540"/>
        <w:jc w:val="center"/>
        <w:rPr>
          <w:b/>
          <w:sz w:val="48"/>
          <w:szCs w:val="48"/>
        </w:rPr>
      </w:pPr>
    </w:p>
    <w:p w:rsidR="00AF26D6" w:rsidRPr="00E674C9" w:rsidRDefault="00AF26D6" w:rsidP="00C16D14">
      <w:pPr>
        <w:spacing w:line="276" w:lineRule="auto"/>
        <w:ind w:firstLine="540"/>
        <w:rPr>
          <w:b/>
        </w:rPr>
      </w:pPr>
    </w:p>
    <w:p w:rsidR="00AF26D6" w:rsidRPr="00E674C9" w:rsidRDefault="00AF26D6" w:rsidP="00C16D14">
      <w:pPr>
        <w:spacing w:line="276" w:lineRule="auto"/>
        <w:ind w:firstLine="540"/>
        <w:rPr>
          <w:b/>
        </w:rPr>
      </w:pPr>
    </w:p>
    <w:p w:rsidR="00AF26D6" w:rsidRPr="00E674C9" w:rsidRDefault="00AF26D6" w:rsidP="00C16D14">
      <w:pPr>
        <w:spacing w:line="276" w:lineRule="auto"/>
        <w:ind w:firstLine="540"/>
        <w:rPr>
          <w:b/>
        </w:rPr>
      </w:pPr>
    </w:p>
    <w:p w:rsidR="00AF26D6" w:rsidRPr="00E674C9" w:rsidRDefault="00AF26D6" w:rsidP="00C16D14">
      <w:pPr>
        <w:spacing w:line="276" w:lineRule="auto"/>
        <w:jc w:val="both"/>
      </w:pPr>
    </w:p>
    <w:p w:rsidR="00AF26D6" w:rsidRPr="00E674C9" w:rsidRDefault="00AF26D6" w:rsidP="00C16D14">
      <w:pPr>
        <w:spacing w:line="276" w:lineRule="auto"/>
        <w:ind w:firstLine="540"/>
        <w:jc w:val="both"/>
      </w:pPr>
    </w:p>
    <w:p w:rsidR="00AF26D6" w:rsidRPr="00E674C9" w:rsidRDefault="00AF26D6" w:rsidP="00C16D14">
      <w:pPr>
        <w:spacing w:line="276" w:lineRule="auto"/>
        <w:ind w:firstLine="540"/>
        <w:jc w:val="center"/>
      </w:pPr>
    </w:p>
    <w:p w:rsidR="00AF26D6" w:rsidRPr="00E674C9" w:rsidRDefault="00AF26D6" w:rsidP="00C16D14">
      <w:pPr>
        <w:spacing w:line="276" w:lineRule="auto"/>
        <w:ind w:firstLine="540"/>
        <w:jc w:val="center"/>
      </w:pPr>
    </w:p>
    <w:p w:rsidR="00AF26D6" w:rsidRPr="00E674C9" w:rsidRDefault="00AF26D6" w:rsidP="00C16D14">
      <w:pPr>
        <w:spacing w:line="276" w:lineRule="auto"/>
        <w:ind w:firstLine="540"/>
        <w:jc w:val="center"/>
      </w:pPr>
    </w:p>
    <w:p w:rsidR="00AF26D6" w:rsidRPr="00E674C9" w:rsidRDefault="00AF26D6" w:rsidP="00C16D14">
      <w:pPr>
        <w:spacing w:line="276" w:lineRule="auto"/>
        <w:ind w:firstLine="540"/>
        <w:jc w:val="center"/>
      </w:pPr>
    </w:p>
    <w:p w:rsidR="00AF26D6" w:rsidRPr="00E674C9" w:rsidRDefault="00AF26D6" w:rsidP="00C16D14">
      <w:pPr>
        <w:spacing w:line="276" w:lineRule="auto"/>
        <w:ind w:firstLine="540"/>
        <w:jc w:val="center"/>
      </w:pPr>
    </w:p>
    <w:p w:rsidR="00AF26D6" w:rsidRPr="00E674C9" w:rsidRDefault="00AF26D6" w:rsidP="00C16D14">
      <w:pPr>
        <w:spacing w:line="276" w:lineRule="auto"/>
        <w:ind w:firstLine="540"/>
        <w:jc w:val="center"/>
      </w:pPr>
    </w:p>
    <w:p w:rsidR="00AF26D6" w:rsidRPr="00E674C9" w:rsidRDefault="00AF26D6" w:rsidP="00C16D14">
      <w:pPr>
        <w:spacing w:line="276" w:lineRule="auto"/>
        <w:ind w:firstLine="540"/>
        <w:jc w:val="center"/>
      </w:pPr>
    </w:p>
    <w:p w:rsidR="00AF26D6" w:rsidRPr="00E674C9" w:rsidRDefault="00AF26D6" w:rsidP="00C16D14">
      <w:pPr>
        <w:spacing w:line="276" w:lineRule="auto"/>
        <w:ind w:firstLine="540"/>
        <w:jc w:val="center"/>
      </w:pPr>
    </w:p>
    <w:p w:rsidR="00AF26D6" w:rsidRPr="00E674C9" w:rsidRDefault="00AF26D6" w:rsidP="00C16D14">
      <w:pPr>
        <w:spacing w:line="276" w:lineRule="auto"/>
        <w:ind w:firstLine="540"/>
        <w:jc w:val="center"/>
      </w:pPr>
    </w:p>
    <w:p w:rsidR="00AF26D6" w:rsidRPr="00E674C9" w:rsidRDefault="00AF26D6" w:rsidP="00C16D14">
      <w:pPr>
        <w:spacing w:line="276" w:lineRule="auto"/>
        <w:ind w:firstLine="540"/>
        <w:jc w:val="center"/>
      </w:pPr>
    </w:p>
    <w:p w:rsidR="00AF26D6" w:rsidRPr="00E674C9" w:rsidRDefault="00AF26D6" w:rsidP="00C16D14">
      <w:pPr>
        <w:spacing w:line="276" w:lineRule="auto"/>
      </w:pPr>
    </w:p>
    <w:p w:rsidR="00AF26D6" w:rsidRPr="00E674C9" w:rsidRDefault="00AF26D6" w:rsidP="00C16D14">
      <w:pPr>
        <w:spacing w:line="276" w:lineRule="auto"/>
        <w:ind w:firstLine="540"/>
        <w:jc w:val="center"/>
        <w:rPr>
          <w:sz w:val="26"/>
          <w:szCs w:val="26"/>
        </w:rPr>
      </w:pPr>
      <w:r w:rsidRPr="00E674C9">
        <w:rPr>
          <w:sz w:val="26"/>
          <w:szCs w:val="26"/>
        </w:rPr>
        <w:t>Шкотовский муниципальный район</w:t>
      </w:r>
    </w:p>
    <w:p w:rsidR="00AF26D6" w:rsidRPr="00E674C9" w:rsidRDefault="00AF26D6" w:rsidP="00C16D14">
      <w:pPr>
        <w:spacing w:line="276" w:lineRule="auto"/>
        <w:ind w:firstLine="540"/>
        <w:jc w:val="center"/>
        <w:rPr>
          <w:sz w:val="26"/>
          <w:szCs w:val="26"/>
        </w:rPr>
      </w:pPr>
      <w:r w:rsidRPr="00E674C9">
        <w:rPr>
          <w:sz w:val="26"/>
          <w:szCs w:val="26"/>
        </w:rPr>
        <w:t>201</w:t>
      </w:r>
      <w:r w:rsidR="00C1294B" w:rsidRPr="00E674C9">
        <w:rPr>
          <w:sz w:val="26"/>
          <w:szCs w:val="26"/>
        </w:rPr>
        <w:t>8</w:t>
      </w:r>
      <w:r w:rsidRPr="00E674C9">
        <w:rPr>
          <w:sz w:val="26"/>
          <w:szCs w:val="26"/>
        </w:rPr>
        <w:t xml:space="preserve"> год</w:t>
      </w:r>
    </w:p>
    <w:p w:rsidR="00AF26D6" w:rsidRPr="00E674C9" w:rsidRDefault="00AF26D6" w:rsidP="00C16D14">
      <w:pPr>
        <w:spacing w:line="276" w:lineRule="auto"/>
        <w:ind w:firstLine="708"/>
        <w:jc w:val="both"/>
        <w:rPr>
          <w:sz w:val="26"/>
          <w:szCs w:val="26"/>
        </w:rPr>
      </w:pPr>
      <w:r w:rsidRPr="00E674C9">
        <w:rPr>
          <w:sz w:val="26"/>
          <w:szCs w:val="26"/>
        </w:rPr>
        <w:lastRenderedPageBreak/>
        <w:t xml:space="preserve">Сеть учреждений культуры Шкотовского муниципального района составляет 10 учреждений </w:t>
      </w:r>
      <w:proofErr w:type="spellStart"/>
      <w:r w:rsidRPr="00E674C9">
        <w:rPr>
          <w:sz w:val="26"/>
          <w:szCs w:val="26"/>
        </w:rPr>
        <w:t>досугового</w:t>
      </w:r>
      <w:proofErr w:type="spellEnd"/>
      <w:r w:rsidRPr="00E674C9">
        <w:rPr>
          <w:sz w:val="26"/>
          <w:szCs w:val="26"/>
        </w:rPr>
        <w:t xml:space="preserve"> типа, 11 библиотек. </w:t>
      </w:r>
    </w:p>
    <w:p w:rsidR="00AF26D6" w:rsidRPr="00E674C9" w:rsidRDefault="00AF26D6" w:rsidP="00C16D14">
      <w:pPr>
        <w:spacing w:line="276" w:lineRule="auto"/>
        <w:ind w:firstLine="708"/>
        <w:jc w:val="both"/>
        <w:rPr>
          <w:sz w:val="26"/>
          <w:szCs w:val="26"/>
        </w:rPr>
      </w:pPr>
      <w:proofErr w:type="gramStart"/>
      <w:r w:rsidRPr="00E674C9">
        <w:rPr>
          <w:sz w:val="26"/>
          <w:szCs w:val="26"/>
        </w:rPr>
        <w:t>Согласно Федеральному закону № 131-ФЗ «Об общих принципах организации местного самоуправления в Российской Федерации» к полномочиям муниципального района относится организация библиотечного обслуживания населения, комплектования, обеспечение сохранности фондов библиотек, и сохранение, использование и популяризация объектов культурного наследия, а к полномочиям поселений относится создание условий для организации досуга и обеспечения жителей услугами организации культуры.</w:t>
      </w:r>
      <w:proofErr w:type="gramEnd"/>
    </w:p>
    <w:p w:rsidR="00AF26D6" w:rsidRPr="00E674C9" w:rsidRDefault="00AF26D6" w:rsidP="00C16D14">
      <w:pPr>
        <w:spacing w:line="276" w:lineRule="auto"/>
        <w:ind w:firstLine="708"/>
        <w:jc w:val="both"/>
        <w:rPr>
          <w:sz w:val="26"/>
          <w:szCs w:val="26"/>
        </w:rPr>
      </w:pPr>
      <w:r w:rsidRPr="00E674C9">
        <w:rPr>
          <w:sz w:val="26"/>
          <w:szCs w:val="26"/>
        </w:rPr>
        <w:t>Основной целью администрации района является сохранение единого культурного пространства на территории Шкотовского района и создания равных условий по обеспечению услугами культуры всех жителей района</w:t>
      </w:r>
    </w:p>
    <w:p w:rsidR="00AF26D6" w:rsidRPr="00E674C9" w:rsidRDefault="00AF26D6" w:rsidP="00C16D14">
      <w:pPr>
        <w:spacing w:line="276" w:lineRule="auto"/>
        <w:jc w:val="both"/>
        <w:rPr>
          <w:rFonts w:eastAsia="Calibri"/>
          <w:sz w:val="26"/>
          <w:szCs w:val="26"/>
        </w:rPr>
      </w:pPr>
      <w:r w:rsidRPr="00E674C9">
        <w:rPr>
          <w:sz w:val="26"/>
          <w:szCs w:val="26"/>
        </w:rPr>
        <w:tab/>
        <w:t xml:space="preserve">По соглашениям, заключённым между районом и поселениями, полномочия в области организации досуга переданы с уровня поселения на уровень района. </w:t>
      </w:r>
      <w:r w:rsidRPr="00E674C9">
        <w:rPr>
          <w:rFonts w:eastAsia="Calibri"/>
          <w:sz w:val="26"/>
          <w:szCs w:val="26"/>
        </w:rPr>
        <w:t xml:space="preserve">Большая часть расходов финансируется из бюджета района. </w:t>
      </w:r>
    </w:p>
    <w:p w:rsidR="00AF26D6" w:rsidRPr="00E674C9" w:rsidRDefault="00AF26D6" w:rsidP="00C16D14">
      <w:pPr>
        <w:tabs>
          <w:tab w:val="left" w:pos="345"/>
        </w:tabs>
        <w:spacing w:line="276" w:lineRule="auto"/>
        <w:ind w:left="57" w:right="57" w:firstLine="567"/>
        <w:jc w:val="both"/>
        <w:rPr>
          <w:sz w:val="26"/>
          <w:szCs w:val="26"/>
        </w:rPr>
      </w:pPr>
      <w:r w:rsidRPr="00E674C9">
        <w:rPr>
          <w:sz w:val="26"/>
          <w:szCs w:val="26"/>
        </w:rPr>
        <w:t>Постановлением главы администрации Шкотовского муниципального района от  12.11.2013 г. № 2158 утверждена муниципальная программа  «Развитие культуры Шкотовского муниципального района Приморского края на 2014 – 2018 годы», в рамках которой осуществляет свою деятельность муниципальное казенное учреждение «Культурно-информационный методический центр» Шкотовского муниципального района.</w:t>
      </w:r>
    </w:p>
    <w:p w:rsidR="00AF26D6" w:rsidRPr="00E674C9" w:rsidRDefault="00AF26D6" w:rsidP="00C16D14">
      <w:pPr>
        <w:pStyle w:val="a7"/>
        <w:spacing w:line="276" w:lineRule="auto"/>
        <w:ind w:left="57" w:right="57" w:firstLine="567"/>
        <w:jc w:val="both"/>
        <w:rPr>
          <w:rFonts w:ascii="Times New Roman" w:hAnsi="Times New Roman" w:cs="Times New Roman"/>
          <w:sz w:val="26"/>
          <w:szCs w:val="26"/>
        </w:rPr>
      </w:pPr>
      <w:r w:rsidRPr="00E674C9">
        <w:rPr>
          <w:rFonts w:ascii="Times New Roman" w:hAnsi="Times New Roman" w:cs="Times New Roman"/>
          <w:sz w:val="26"/>
          <w:szCs w:val="26"/>
        </w:rPr>
        <w:t>Исполнение полномочий в области культуры в Шкотовском муниципальном районе осуществляет муниципальное казенное учреждение «Культурно-информационный методический центр» Шкотовского муниципального района.</w:t>
      </w:r>
    </w:p>
    <w:p w:rsidR="00AF26D6" w:rsidRPr="00E674C9" w:rsidRDefault="00AF26D6" w:rsidP="00C16D14">
      <w:pPr>
        <w:spacing w:line="276" w:lineRule="auto"/>
        <w:ind w:firstLine="709"/>
        <w:jc w:val="both"/>
        <w:rPr>
          <w:sz w:val="26"/>
          <w:szCs w:val="26"/>
        </w:rPr>
      </w:pPr>
      <w:r w:rsidRPr="00E674C9">
        <w:rPr>
          <w:sz w:val="26"/>
          <w:szCs w:val="26"/>
        </w:rPr>
        <w:t xml:space="preserve">Учреждения культуры Шкотовского муниципального района являются структурными подразделениями </w:t>
      </w:r>
      <w:r w:rsidRPr="00E674C9">
        <w:rPr>
          <w:b/>
          <w:sz w:val="26"/>
          <w:szCs w:val="26"/>
        </w:rPr>
        <w:t>Муниципального казённого учреждения «Культурно-информационный методический центр» ШМР</w:t>
      </w:r>
      <w:r w:rsidRPr="00E674C9">
        <w:rPr>
          <w:sz w:val="26"/>
          <w:szCs w:val="26"/>
        </w:rPr>
        <w:t xml:space="preserve"> имеющего статус юридического лица. </w:t>
      </w:r>
    </w:p>
    <w:p w:rsidR="00AF26D6" w:rsidRPr="00E674C9" w:rsidRDefault="00AF26D6" w:rsidP="00C16D14">
      <w:pPr>
        <w:spacing w:line="276" w:lineRule="auto"/>
        <w:ind w:firstLine="708"/>
        <w:jc w:val="both"/>
        <w:rPr>
          <w:sz w:val="26"/>
          <w:szCs w:val="26"/>
        </w:rPr>
      </w:pPr>
      <w:r w:rsidRPr="00E674C9">
        <w:rPr>
          <w:b/>
          <w:sz w:val="26"/>
          <w:szCs w:val="26"/>
        </w:rPr>
        <w:t xml:space="preserve">МКУ «КИМЦ» ШМР </w:t>
      </w:r>
      <w:r w:rsidRPr="00E674C9">
        <w:rPr>
          <w:sz w:val="26"/>
          <w:szCs w:val="26"/>
        </w:rPr>
        <w:t>включает в себя –</w:t>
      </w:r>
    </w:p>
    <w:p w:rsidR="00AF26D6" w:rsidRPr="00E674C9" w:rsidRDefault="00AF26D6" w:rsidP="00C16D14">
      <w:pPr>
        <w:spacing w:line="276" w:lineRule="auto"/>
        <w:ind w:firstLine="708"/>
        <w:jc w:val="both"/>
        <w:rPr>
          <w:sz w:val="26"/>
          <w:szCs w:val="26"/>
        </w:rPr>
      </w:pPr>
      <w:r w:rsidRPr="00E674C9">
        <w:rPr>
          <w:sz w:val="26"/>
          <w:szCs w:val="26"/>
        </w:rPr>
        <w:t xml:space="preserve"> 10 учреждений </w:t>
      </w:r>
      <w:proofErr w:type="spellStart"/>
      <w:r w:rsidRPr="00E674C9">
        <w:rPr>
          <w:sz w:val="26"/>
          <w:szCs w:val="26"/>
        </w:rPr>
        <w:t>досугового</w:t>
      </w:r>
      <w:proofErr w:type="spellEnd"/>
      <w:r w:rsidRPr="00E674C9">
        <w:rPr>
          <w:sz w:val="26"/>
          <w:szCs w:val="26"/>
        </w:rPr>
        <w:t xml:space="preserve"> типа:</w:t>
      </w:r>
    </w:p>
    <w:p w:rsidR="00AF26D6" w:rsidRPr="00E674C9" w:rsidRDefault="00AF26D6" w:rsidP="00C16D14">
      <w:pPr>
        <w:pStyle w:val="a4"/>
        <w:numPr>
          <w:ilvl w:val="0"/>
          <w:numId w:val="1"/>
        </w:numPr>
        <w:spacing w:line="276" w:lineRule="auto"/>
        <w:jc w:val="both"/>
        <w:rPr>
          <w:sz w:val="26"/>
          <w:szCs w:val="26"/>
        </w:rPr>
      </w:pPr>
      <w:r w:rsidRPr="00E674C9">
        <w:rPr>
          <w:sz w:val="26"/>
          <w:szCs w:val="26"/>
        </w:rPr>
        <w:t>Районный Дом культуры  посёлок городского типа Смоляниново;</w:t>
      </w:r>
    </w:p>
    <w:p w:rsidR="00AF26D6" w:rsidRPr="00E674C9" w:rsidRDefault="00AF26D6" w:rsidP="00C16D14">
      <w:pPr>
        <w:pStyle w:val="a4"/>
        <w:numPr>
          <w:ilvl w:val="0"/>
          <w:numId w:val="1"/>
        </w:numPr>
        <w:spacing w:line="276" w:lineRule="auto"/>
        <w:jc w:val="both"/>
        <w:rPr>
          <w:sz w:val="26"/>
          <w:szCs w:val="26"/>
        </w:rPr>
      </w:pPr>
      <w:r w:rsidRPr="00E674C9">
        <w:rPr>
          <w:sz w:val="26"/>
          <w:szCs w:val="26"/>
        </w:rPr>
        <w:t>Дом культуры посёлка городского типа Шкотово;</w:t>
      </w:r>
    </w:p>
    <w:p w:rsidR="00AF26D6" w:rsidRPr="00E674C9" w:rsidRDefault="00AF26D6" w:rsidP="00C16D14">
      <w:pPr>
        <w:pStyle w:val="a4"/>
        <w:numPr>
          <w:ilvl w:val="0"/>
          <w:numId w:val="1"/>
        </w:numPr>
        <w:spacing w:line="276" w:lineRule="auto"/>
        <w:jc w:val="both"/>
        <w:rPr>
          <w:sz w:val="26"/>
          <w:szCs w:val="26"/>
        </w:rPr>
      </w:pPr>
      <w:proofErr w:type="spellStart"/>
      <w:r w:rsidRPr="00E674C9">
        <w:rPr>
          <w:sz w:val="26"/>
          <w:szCs w:val="26"/>
        </w:rPr>
        <w:t>Культурно-досуговый</w:t>
      </w:r>
      <w:proofErr w:type="spellEnd"/>
      <w:r w:rsidRPr="00E674C9">
        <w:rPr>
          <w:sz w:val="26"/>
          <w:szCs w:val="26"/>
        </w:rPr>
        <w:t xml:space="preserve"> центр посёлка Новонежино, </w:t>
      </w:r>
      <w:proofErr w:type="spellStart"/>
      <w:r w:rsidRPr="00E674C9">
        <w:rPr>
          <w:sz w:val="26"/>
          <w:szCs w:val="26"/>
        </w:rPr>
        <w:t>Новонежинского</w:t>
      </w:r>
      <w:proofErr w:type="spellEnd"/>
      <w:r w:rsidRPr="00E674C9">
        <w:rPr>
          <w:sz w:val="26"/>
          <w:szCs w:val="26"/>
        </w:rPr>
        <w:t xml:space="preserve"> сельского поселения;</w:t>
      </w:r>
    </w:p>
    <w:p w:rsidR="00AF26D6" w:rsidRPr="00E674C9" w:rsidRDefault="00AF26D6" w:rsidP="00C16D14">
      <w:pPr>
        <w:pStyle w:val="a4"/>
        <w:numPr>
          <w:ilvl w:val="0"/>
          <w:numId w:val="1"/>
        </w:numPr>
        <w:spacing w:line="276" w:lineRule="auto"/>
        <w:jc w:val="both"/>
        <w:rPr>
          <w:sz w:val="26"/>
          <w:szCs w:val="26"/>
        </w:rPr>
      </w:pPr>
      <w:proofErr w:type="spellStart"/>
      <w:r w:rsidRPr="00E674C9">
        <w:rPr>
          <w:sz w:val="26"/>
          <w:szCs w:val="26"/>
        </w:rPr>
        <w:t>Культурно-досуговый</w:t>
      </w:r>
      <w:proofErr w:type="spellEnd"/>
      <w:r w:rsidRPr="00E674C9">
        <w:rPr>
          <w:sz w:val="26"/>
          <w:szCs w:val="26"/>
        </w:rPr>
        <w:t xml:space="preserve"> центр села Анисимовка, </w:t>
      </w:r>
      <w:proofErr w:type="spellStart"/>
      <w:r w:rsidRPr="00E674C9">
        <w:rPr>
          <w:sz w:val="26"/>
          <w:szCs w:val="26"/>
        </w:rPr>
        <w:t>Новонежинского</w:t>
      </w:r>
      <w:proofErr w:type="spellEnd"/>
      <w:r w:rsidRPr="00E674C9">
        <w:rPr>
          <w:sz w:val="26"/>
          <w:szCs w:val="26"/>
        </w:rPr>
        <w:t xml:space="preserve"> сельского поселения;</w:t>
      </w:r>
    </w:p>
    <w:p w:rsidR="00AF26D6" w:rsidRPr="00E674C9" w:rsidRDefault="00AF26D6" w:rsidP="00C16D14">
      <w:pPr>
        <w:pStyle w:val="a4"/>
        <w:numPr>
          <w:ilvl w:val="0"/>
          <w:numId w:val="1"/>
        </w:numPr>
        <w:spacing w:line="276" w:lineRule="auto"/>
        <w:jc w:val="both"/>
        <w:rPr>
          <w:sz w:val="26"/>
          <w:szCs w:val="26"/>
        </w:rPr>
      </w:pPr>
      <w:r w:rsidRPr="00E674C9">
        <w:rPr>
          <w:sz w:val="26"/>
          <w:szCs w:val="26"/>
        </w:rPr>
        <w:t>Дом культуры «Центральненский» с. Стеклянуха, Центральненского сельского поселения. Филиалы в сёлах Центральное и Новороссия;</w:t>
      </w:r>
    </w:p>
    <w:p w:rsidR="00AF26D6" w:rsidRPr="00E674C9" w:rsidRDefault="00AF26D6" w:rsidP="00C16D14">
      <w:pPr>
        <w:pStyle w:val="a4"/>
        <w:numPr>
          <w:ilvl w:val="0"/>
          <w:numId w:val="1"/>
        </w:numPr>
        <w:spacing w:line="276" w:lineRule="auto"/>
        <w:jc w:val="both"/>
        <w:rPr>
          <w:sz w:val="26"/>
          <w:szCs w:val="26"/>
        </w:rPr>
      </w:pPr>
      <w:r w:rsidRPr="00E674C9">
        <w:rPr>
          <w:sz w:val="26"/>
          <w:szCs w:val="26"/>
        </w:rPr>
        <w:t xml:space="preserve"> </w:t>
      </w:r>
      <w:proofErr w:type="spellStart"/>
      <w:r w:rsidRPr="00E674C9">
        <w:rPr>
          <w:sz w:val="26"/>
          <w:szCs w:val="26"/>
        </w:rPr>
        <w:t>Культурно-досуговый</w:t>
      </w:r>
      <w:proofErr w:type="spellEnd"/>
      <w:r w:rsidRPr="00E674C9">
        <w:rPr>
          <w:sz w:val="26"/>
          <w:szCs w:val="26"/>
        </w:rPr>
        <w:t xml:space="preserve"> центр посёлка Подъяпольское, Подъяпольское сельское поселение;</w:t>
      </w:r>
    </w:p>
    <w:p w:rsidR="00AF26D6" w:rsidRPr="00E674C9" w:rsidRDefault="00AF26D6" w:rsidP="00C16D14">
      <w:pPr>
        <w:pStyle w:val="a4"/>
        <w:numPr>
          <w:ilvl w:val="0"/>
          <w:numId w:val="1"/>
        </w:numPr>
        <w:spacing w:line="276" w:lineRule="auto"/>
        <w:jc w:val="both"/>
        <w:rPr>
          <w:sz w:val="26"/>
          <w:szCs w:val="26"/>
        </w:rPr>
      </w:pPr>
      <w:proofErr w:type="spellStart"/>
      <w:r w:rsidRPr="00E674C9">
        <w:rPr>
          <w:sz w:val="26"/>
          <w:szCs w:val="26"/>
        </w:rPr>
        <w:t>Культурно-досуговый</w:t>
      </w:r>
      <w:proofErr w:type="spellEnd"/>
      <w:r w:rsidRPr="00E674C9">
        <w:rPr>
          <w:sz w:val="26"/>
          <w:szCs w:val="26"/>
        </w:rPr>
        <w:t xml:space="preserve"> центр деревни Речица, Романовского сельского поселения;</w:t>
      </w:r>
    </w:p>
    <w:p w:rsidR="00AF26D6" w:rsidRPr="00E674C9" w:rsidRDefault="00AF26D6" w:rsidP="00C16D14">
      <w:pPr>
        <w:pStyle w:val="a4"/>
        <w:numPr>
          <w:ilvl w:val="0"/>
          <w:numId w:val="1"/>
        </w:numPr>
        <w:spacing w:line="276" w:lineRule="auto"/>
        <w:jc w:val="both"/>
        <w:rPr>
          <w:sz w:val="26"/>
          <w:szCs w:val="26"/>
        </w:rPr>
      </w:pPr>
      <w:proofErr w:type="spellStart"/>
      <w:r w:rsidRPr="00E674C9">
        <w:rPr>
          <w:sz w:val="26"/>
          <w:szCs w:val="26"/>
        </w:rPr>
        <w:t>Культурно-досуговый</w:t>
      </w:r>
      <w:proofErr w:type="spellEnd"/>
      <w:r w:rsidRPr="00E674C9">
        <w:rPr>
          <w:sz w:val="26"/>
          <w:szCs w:val="26"/>
        </w:rPr>
        <w:t xml:space="preserve"> центр села Романовка, Романовского сельского поселения.</w:t>
      </w:r>
    </w:p>
    <w:p w:rsidR="00AF26D6" w:rsidRPr="00E674C9" w:rsidRDefault="00AF26D6" w:rsidP="00C16D14">
      <w:pPr>
        <w:spacing w:line="276" w:lineRule="auto"/>
        <w:jc w:val="both"/>
        <w:rPr>
          <w:sz w:val="26"/>
          <w:szCs w:val="26"/>
        </w:rPr>
      </w:pPr>
    </w:p>
    <w:p w:rsidR="00AF26D6" w:rsidRPr="00E674C9" w:rsidRDefault="00AF26D6" w:rsidP="00C16D14">
      <w:pPr>
        <w:spacing w:line="276" w:lineRule="auto"/>
        <w:ind w:left="708"/>
        <w:jc w:val="both"/>
        <w:rPr>
          <w:sz w:val="26"/>
          <w:szCs w:val="26"/>
        </w:rPr>
      </w:pPr>
      <w:r w:rsidRPr="00E674C9">
        <w:rPr>
          <w:sz w:val="26"/>
          <w:szCs w:val="26"/>
        </w:rPr>
        <w:t>1</w:t>
      </w:r>
      <w:r w:rsidR="00B118FD" w:rsidRPr="00E674C9">
        <w:rPr>
          <w:sz w:val="26"/>
          <w:szCs w:val="26"/>
        </w:rPr>
        <w:t>1</w:t>
      </w:r>
      <w:r w:rsidRPr="00E674C9">
        <w:rPr>
          <w:sz w:val="26"/>
          <w:szCs w:val="26"/>
        </w:rPr>
        <w:t xml:space="preserve"> библиотек:</w:t>
      </w:r>
    </w:p>
    <w:p w:rsidR="00AF26D6" w:rsidRPr="00E674C9" w:rsidRDefault="00AF26D6" w:rsidP="00C16D14">
      <w:pPr>
        <w:spacing w:line="276" w:lineRule="auto"/>
        <w:ind w:left="708"/>
        <w:jc w:val="both"/>
        <w:rPr>
          <w:sz w:val="26"/>
          <w:szCs w:val="26"/>
        </w:rPr>
      </w:pPr>
      <w:r w:rsidRPr="00E674C9">
        <w:rPr>
          <w:b/>
          <w:sz w:val="26"/>
          <w:szCs w:val="26"/>
        </w:rPr>
        <w:t xml:space="preserve">Муниципальная публичная библиотека </w:t>
      </w:r>
      <w:r w:rsidRPr="00E674C9">
        <w:rPr>
          <w:sz w:val="26"/>
          <w:szCs w:val="26"/>
        </w:rPr>
        <w:t>филиалы:</w:t>
      </w:r>
    </w:p>
    <w:p w:rsidR="00AF26D6" w:rsidRPr="00E674C9" w:rsidRDefault="00AF26D6" w:rsidP="00C16D14">
      <w:pPr>
        <w:pStyle w:val="a4"/>
        <w:numPr>
          <w:ilvl w:val="0"/>
          <w:numId w:val="2"/>
        </w:numPr>
        <w:spacing w:line="276" w:lineRule="auto"/>
        <w:jc w:val="both"/>
        <w:rPr>
          <w:sz w:val="26"/>
          <w:szCs w:val="26"/>
        </w:rPr>
      </w:pPr>
      <w:r w:rsidRPr="00E674C9">
        <w:rPr>
          <w:sz w:val="26"/>
          <w:szCs w:val="26"/>
        </w:rPr>
        <w:t>Библиотека п. Подъяпольское;</w:t>
      </w:r>
    </w:p>
    <w:p w:rsidR="00AF26D6" w:rsidRPr="00E674C9" w:rsidRDefault="00AF26D6" w:rsidP="00C16D14">
      <w:pPr>
        <w:pStyle w:val="a4"/>
        <w:numPr>
          <w:ilvl w:val="0"/>
          <w:numId w:val="2"/>
        </w:numPr>
        <w:spacing w:line="276" w:lineRule="auto"/>
        <w:jc w:val="both"/>
        <w:rPr>
          <w:sz w:val="26"/>
          <w:szCs w:val="26"/>
        </w:rPr>
      </w:pPr>
      <w:r w:rsidRPr="00E674C9">
        <w:rPr>
          <w:sz w:val="26"/>
          <w:szCs w:val="26"/>
        </w:rPr>
        <w:t>Библиотека д. Речица;</w:t>
      </w:r>
    </w:p>
    <w:p w:rsidR="00AF26D6" w:rsidRPr="00E674C9" w:rsidRDefault="00AF26D6" w:rsidP="00C16D14">
      <w:pPr>
        <w:pStyle w:val="a4"/>
        <w:numPr>
          <w:ilvl w:val="0"/>
          <w:numId w:val="2"/>
        </w:numPr>
        <w:spacing w:line="276" w:lineRule="auto"/>
        <w:jc w:val="both"/>
        <w:rPr>
          <w:sz w:val="26"/>
          <w:szCs w:val="26"/>
        </w:rPr>
      </w:pPr>
      <w:r w:rsidRPr="00E674C9">
        <w:rPr>
          <w:sz w:val="26"/>
          <w:szCs w:val="26"/>
        </w:rPr>
        <w:t xml:space="preserve">Библиотека </w:t>
      </w:r>
      <w:proofErr w:type="gramStart"/>
      <w:r w:rsidRPr="00E674C9">
        <w:rPr>
          <w:sz w:val="26"/>
          <w:szCs w:val="26"/>
        </w:rPr>
        <w:t>с</w:t>
      </w:r>
      <w:proofErr w:type="gramEnd"/>
      <w:r w:rsidRPr="00E674C9">
        <w:rPr>
          <w:sz w:val="26"/>
          <w:szCs w:val="26"/>
        </w:rPr>
        <w:t>. Романовка;</w:t>
      </w:r>
    </w:p>
    <w:p w:rsidR="00AF26D6" w:rsidRPr="00E674C9" w:rsidRDefault="00AF26D6" w:rsidP="00C16D14">
      <w:pPr>
        <w:pStyle w:val="a4"/>
        <w:numPr>
          <w:ilvl w:val="0"/>
          <w:numId w:val="2"/>
        </w:numPr>
        <w:spacing w:line="276" w:lineRule="auto"/>
        <w:jc w:val="both"/>
        <w:rPr>
          <w:sz w:val="26"/>
          <w:szCs w:val="26"/>
        </w:rPr>
      </w:pPr>
      <w:r w:rsidRPr="00E674C9">
        <w:rPr>
          <w:sz w:val="26"/>
          <w:szCs w:val="26"/>
        </w:rPr>
        <w:t xml:space="preserve">Библиотека </w:t>
      </w:r>
      <w:proofErr w:type="spellStart"/>
      <w:r w:rsidRPr="00E674C9">
        <w:rPr>
          <w:sz w:val="26"/>
          <w:szCs w:val="26"/>
        </w:rPr>
        <w:t>пгт</w:t>
      </w:r>
      <w:proofErr w:type="spellEnd"/>
      <w:r w:rsidRPr="00E674C9">
        <w:rPr>
          <w:sz w:val="26"/>
          <w:szCs w:val="26"/>
        </w:rPr>
        <w:t xml:space="preserve"> Смоляниново;</w:t>
      </w:r>
    </w:p>
    <w:p w:rsidR="00AF26D6" w:rsidRPr="00E674C9" w:rsidRDefault="00AF26D6" w:rsidP="00C16D14">
      <w:pPr>
        <w:pStyle w:val="a4"/>
        <w:numPr>
          <w:ilvl w:val="0"/>
          <w:numId w:val="2"/>
        </w:numPr>
        <w:spacing w:line="276" w:lineRule="auto"/>
        <w:jc w:val="both"/>
        <w:rPr>
          <w:sz w:val="26"/>
          <w:szCs w:val="26"/>
        </w:rPr>
      </w:pPr>
      <w:r w:rsidRPr="00E674C9">
        <w:rPr>
          <w:sz w:val="26"/>
          <w:szCs w:val="26"/>
        </w:rPr>
        <w:t>Библиотека с. Стеклянуха;</w:t>
      </w:r>
    </w:p>
    <w:p w:rsidR="00AF26D6" w:rsidRPr="00E674C9" w:rsidRDefault="00AF26D6" w:rsidP="00C16D14">
      <w:pPr>
        <w:pStyle w:val="a4"/>
        <w:numPr>
          <w:ilvl w:val="0"/>
          <w:numId w:val="2"/>
        </w:numPr>
        <w:spacing w:line="276" w:lineRule="auto"/>
        <w:jc w:val="both"/>
        <w:rPr>
          <w:sz w:val="26"/>
          <w:szCs w:val="26"/>
        </w:rPr>
      </w:pPr>
      <w:r w:rsidRPr="00E674C9">
        <w:rPr>
          <w:sz w:val="26"/>
          <w:szCs w:val="26"/>
        </w:rPr>
        <w:t xml:space="preserve">Библиотека с. </w:t>
      </w:r>
      <w:proofErr w:type="gramStart"/>
      <w:r w:rsidRPr="00E674C9">
        <w:rPr>
          <w:sz w:val="26"/>
          <w:szCs w:val="26"/>
        </w:rPr>
        <w:t>Центральное</w:t>
      </w:r>
      <w:proofErr w:type="gramEnd"/>
      <w:r w:rsidRPr="00E674C9">
        <w:rPr>
          <w:sz w:val="26"/>
          <w:szCs w:val="26"/>
        </w:rPr>
        <w:t>;</w:t>
      </w:r>
    </w:p>
    <w:p w:rsidR="00AF26D6" w:rsidRPr="00E674C9" w:rsidRDefault="00AF26D6" w:rsidP="00C16D14">
      <w:pPr>
        <w:pStyle w:val="a4"/>
        <w:numPr>
          <w:ilvl w:val="0"/>
          <w:numId w:val="2"/>
        </w:numPr>
        <w:spacing w:line="276" w:lineRule="auto"/>
        <w:jc w:val="both"/>
        <w:rPr>
          <w:sz w:val="26"/>
          <w:szCs w:val="26"/>
        </w:rPr>
      </w:pPr>
      <w:r w:rsidRPr="00E674C9">
        <w:rPr>
          <w:sz w:val="26"/>
          <w:szCs w:val="26"/>
        </w:rPr>
        <w:t xml:space="preserve">Библиотека </w:t>
      </w:r>
      <w:proofErr w:type="spellStart"/>
      <w:r w:rsidRPr="00E674C9">
        <w:rPr>
          <w:sz w:val="26"/>
          <w:szCs w:val="26"/>
        </w:rPr>
        <w:t>пгт</w:t>
      </w:r>
      <w:proofErr w:type="spellEnd"/>
      <w:r w:rsidRPr="00E674C9">
        <w:rPr>
          <w:sz w:val="26"/>
          <w:szCs w:val="26"/>
        </w:rPr>
        <w:t xml:space="preserve"> Шкотово;</w:t>
      </w:r>
    </w:p>
    <w:p w:rsidR="00AF26D6" w:rsidRPr="00E674C9" w:rsidRDefault="00AF26D6" w:rsidP="00C16D14">
      <w:pPr>
        <w:pStyle w:val="a4"/>
        <w:numPr>
          <w:ilvl w:val="0"/>
          <w:numId w:val="2"/>
        </w:numPr>
        <w:spacing w:line="276" w:lineRule="auto"/>
        <w:jc w:val="both"/>
        <w:rPr>
          <w:sz w:val="26"/>
          <w:szCs w:val="26"/>
        </w:rPr>
      </w:pPr>
      <w:r w:rsidRPr="00E674C9">
        <w:rPr>
          <w:sz w:val="26"/>
          <w:szCs w:val="26"/>
        </w:rPr>
        <w:t>Библиотека п. Штыково;</w:t>
      </w:r>
    </w:p>
    <w:p w:rsidR="00AF26D6" w:rsidRPr="00E674C9" w:rsidRDefault="00AF26D6" w:rsidP="00C16D14">
      <w:pPr>
        <w:pStyle w:val="a4"/>
        <w:numPr>
          <w:ilvl w:val="0"/>
          <w:numId w:val="2"/>
        </w:numPr>
        <w:spacing w:line="276" w:lineRule="auto"/>
        <w:jc w:val="both"/>
        <w:rPr>
          <w:sz w:val="26"/>
          <w:szCs w:val="26"/>
        </w:rPr>
      </w:pPr>
      <w:r w:rsidRPr="00E674C9">
        <w:rPr>
          <w:sz w:val="26"/>
          <w:szCs w:val="26"/>
        </w:rPr>
        <w:t>Библиотека с. Анисимовка;</w:t>
      </w:r>
    </w:p>
    <w:p w:rsidR="00AF26D6" w:rsidRPr="00E674C9" w:rsidRDefault="00AF26D6" w:rsidP="00C16D14">
      <w:pPr>
        <w:pStyle w:val="a4"/>
        <w:numPr>
          <w:ilvl w:val="0"/>
          <w:numId w:val="2"/>
        </w:numPr>
        <w:spacing w:line="276" w:lineRule="auto"/>
        <w:jc w:val="both"/>
        <w:rPr>
          <w:sz w:val="26"/>
          <w:szCs w:val="26"/>
        </w:rPr>
      </w:pPr>
      <w:r w:rsidRPr="00E674C9">
        <w:rPr>
          <w:sz w:val="26"/>
          <w:szCs w:val="26"/>
        </w:rPr>
        <w:t>Библиотека п. Новонежино.</w:t>
      </w:r>
    </w:p>
    <w:p w:rsidR="00AF26D6" w:rsidRPr="00E674C9" w:rsidRDefault="00AF26D6" w:rsidP="00C16D14">
      <w:pPr>
        <w:spacing w:line="276" w:lineRule="auto"/>
        <w:ind w:left="57" w:right="57" w:firstLine="567"/>
        <w:jc w:val="both"/>
        <w:rPr>
          <w:sz w:val="26"/>
          <w:szCs w:val="26"/>
        </w:rPr>
      </w:pPr>
      <w:r w:rsidRPr="00E674C9">
        <w:rPr>
          <w:sz w:val="26"/>
          <w:szCs w:val="26"/>
        </w:rPr>
        <w:t>Основной целью учреждений культуры является сохранение единого культурного пространства на территории Шкотовского района и создания равных условий по обеспечению услугами культуры всех жителей района.</w:t>
      </w:r>
    </w:p>
    <w:p w:rsidR="00AF26D6" w:rsidRPr="00E674C9" w:rsidRDefault="00AF26D6" w:rsidP="00C16D14">
      <w:pPr>
        <w:tabs>
          <w:tab w:val="left" w:pos="345"/>
        </w:tabs>
        <w:spacing w:line="276" w:lineRule="auto"/>
        <w:ind w:left="57" w:right="57" w:firstLine="567"/>
        <w:jc w:val="both"/>
        <w:rPr>
          <w:sz w:val="26"/>
          <w:szCs w:val="26"/>
        </w:rPr>
      </w:pPr>
      <w:r w:rsidRPr="00E674C9">
        <w:rPr>
          <w:sz w:val="26"/>
          <w:szCs w:val="26"/>
        </w:rPr>
        <w:t>Главной задачей является развитие активной деятельности по сохранению, и созданию культурных ценностей, удовлетворение культурных запросов и потребностей в культурном досуге всех категорий населения.</w:t>
      </w:r>
    </w:p>
    <w:p w:rsidR="00AF26D6" w:rsidRPr="00E674C9" w:rsidRDefault="00AF26D6" w:rsidP="00C16D14">
      <w:pPr>
        <w:tabs>
          <w:tab w:val="left" w:pos="345"/>
        </w:tabs>
        <w:spacing w:line="276" w:lineRule="auto"/>
        <w:ind w:left="57" w:right="57" w:firstLine="567"/>
        <w:jc w:val="both"/>
        <w:rPr>
          <w:b/>
          <w:color w:val="000000"/>
          <w:sz w:val="26"/>
          <w:szCs w:val="26"/>
        </w:rPr>
      </w:pPr>
      <w:r w:rsidRPr="00E674C9">
        <w:rPr>
          <w:color w:val="000000"/>
          <w:sz w:val="26"/>
          <w:szCs w:val="26"/>
        </w:rPr>
        <w:t xml:space="preserve">В соответствии с указом Президента РФ от 7 мая 2012 № 597, согласно дорожной карте среднемесячная заработная плата работников основного персонала учреждений культуры ШМР составляет: </w:t>
      </w:r>
      <w:r w:rsidRPr="00E674C9">
        <w:rPr>
          <w:b/>
          <w:color w:val="000000"/>
          <w:sz w:val="26"/>
          <w:szCs w:val="26"/>
        </w:rPr>
        <w:t xml:space="preserve"> </w:t>
      </w:r>
    </w:p>
    <w:p w:rsidR="00AF26D6" w:rsidRPr="00E674C9" w:rsidRDefault="00AF26D6" w:rsidP="00C16D14">
      <w:pPr>
        <w:tabs>
          <w:tab w:val="left" w:pos="345"/>
        </w:tabs>
        <w:spacing w:line="276" w:lineRule="auto"/>
        <w:ind w:left="57" w:right="57" w:firstLine="567"/>
        <w:jc w:val="both"/>
        <w:rPr>
          <w:color w:val="000000"/>
          <w:sz w:val="26"/>
          <w:szCs w:val="26"/>
        </w:rPr>
      </w:pPr>
      <w:r w:rsidRPr="00E674C9">
        <w:rPr>
          <w:color w:val="000000"/>
          <w:sz w:val="26"/>
          <w:szCs w:val="26"/>
        </w:rPr>
        <w:t>среднемесячная заработная плата работников основного персонала учреждения культуры — 2015 год — 2</w:t>
      </w:r>
      <w:r w:rsidR="000B15EB" w:rsidRPr="00E674C9">
        <w:rPr>
          <w:color w:val="000000"/>
          <w:sz w:val="26"/>
          <w:szCs w:val="26"/>
        </w:rPr>
        <w:t>2 670,0</w:t>
      </w:r>
      <w:r w:rsidRPr="00E674C9">
        <w:rPr>
          <w:color w:val="000000"/>
          <w:sz w:val="26"/>
          <w:szCs w:val="26"/>
        </w:rPr>
        <w:t xml:space="preserve"> рублей, 2</w:t>
      </w:r>
      <w:r w:rsidR="002E53E7" w:rsidRPr="00E674C9">
        <w:rPr>
          <w:color w:val="000000"/>
          <w:sz w:val="26"/>
          <w:szCs w:val="26"/>
        </w:rPr>
        <w:t xml:space="preserve">016 года — </w:t>
      </w:r>
      <w:r w:rsidR="000B15EB" w:rsidRPr="00E674C9">
        <w:rPr>
          <w:color w:val="000000"/>
          <w:sz w:val="26"/>
          <w:szCs w:val="26"/>
        </w:rPr>
        <w:t xml:space="preserve">24 580,0 </w:t>
      </w:r>
      <w:r w:rsidR="002E53E7" w:rsidRPr="00E674C9">
        <w:rPr>
          <w:color w:val="000000"/>
          <w:sz w:val="26"/>
          <w:szCs w:val="26"/>
        </w:rPr>
        <w:t>рублей, 2017</w:t>
      </w:r>
      <w:r w:rsidRPr="00E674C9">
        <w:rPr>
          <w:color w:val="000000"/>
          <w:sz w:val="26"/>
          <w:szCs w:val="26"/>
        </w:rPr>
        <w:t xml:space="preserve"> – </w:t>
      </w:r>
      <w:r w:rsidR="00534802" w:rsidRPr="00E674C9">
        <w:rPr>
          <w:color w:val="000000"/>
          <w:sz w:val="26"/>
          <w:szCs w:val="26"/>
        </w:rPr>
        <w:t>30 289</w:t>
      </w:r>
      <w:r w:rsidRPr="00E674C9">
        <w:rPr>
          <w:color w:val="000000"/>
          <w:sz w:val="26"/>
          <w:szCs w:val="26"/>
        </w:rPr>
        <w:t>,0 рублей.</w:t>
      </w:r>
    </w:p>
    <w:p w:rsidR="00AF26D6" w:rsidRPr="00E674C9" w:rsidRDefault="00AF26D6" w:rsidP="00C16D14">
      <w:pPr>
        <w:tabs>
          <w:tab w:val="left" w:pos="345"/>
        </w:tabs>
        <w:spacing w:line="276" w:lineRule="auto"/>
        <w:ind w:firstLine="708"/>
        <w:jc w:val="both"/>
        <w:rPr>
          <w:color w:val="000000"/>
          <w:sz w:val="26"/>
          <w:szCs w:val="26"/>
        </w:rPr>
      </w:pPr>
      <w:r w:rsidRPr="00E674C9">
        <w:rPr>
          <w:color w:val="000000"/>
          <w:sz w:val="26"/>
          <w:szCs w:val="26"/>
        </w:rPr>
        <w:t>Средняя заработная плата работников учреждения культуры Шкотовского муниципального района по итогам 201</w:t>
      </w:r>
      <w:r w:rsidR="00DD1B47" w:rsidRPr="00E674C9">
        <w:rPr>
          <w:color w:val="000000"/>
          <w:sz w:val="26"/>
          <w:szCs w:val="26"/>
        </w:rPr>
        <w:t>6</w:t>
      </w:r>
      <w:r w:rsidRPr="00E674C9">
        <w:rPr>
          <w:color w:val="000000"/>
          <w:sz w:val="26"/>
          <w:szCs w:val="26"/>
        </w:rPr>
        <w:t xml:space="preserve"> года составила </w:t>
      </w:r>
      <w:r w:rsidR="00DD1B47" w:rsidRPr="00E674C9">
        <w:rPr>
          <w:color w:val="000000"/>
          <w:sz w:val="26"/>
          <w:szCs w:val="26"/>
        </w:rPr>
        <w:t xml:space="preserve">22 296 </w:t>
      </w:r>
      <w:r w:rsidRPr="00E674C9">
        <w:rPr>
          <w:color w:val="000000"/>
          <w:sz w:val="26"/>
          <w:szCs w:val="26"/>
        </w:rPr>
        <w:t xml:space="preserve">рублей, </w:t>
      </w:r>
      <w:r w:rsidR="00534802" w:rsidRPr="00E674C9">
        <w:rPr>
          <w:color w:val="000000"/>
          <w:sz w:val="26"/>
          <w:szCs w:val="26"/>
        </w:rPr>
        <w:t>в</w:t>
      </w:r>
      <w:r w:rsidRPr="00E674C9">
        <w:rPr>
          <w:color w:val="000000"/>
          <w:sz w:val="26"/>
          <w:szCs w:val="26"/>
        </w:rPr>
        <w:t xml:space="preserve"> 20</w:t>
      </w:r>
      <w:r w:rsidR="002E53E7" w:rsidRPr="00E674C9">
        <w:rPr>
          <w:color w:val="000000"/>
          <w:sz w:val="26"/>
          <w:szCs w:val="26"/>
        </w:rPr>
        <w:t>1</w:t>
      </w:r>
      <w:r w:rsidR="00DD1B47" w:rsidRPr="00E674C9">
        <w:rPr>
          <w:color w:val="000000"/>
          <w:sz w:val="26"/>
          <w:szCs w:val="26"/>
        </w:rPr>
        <w:t>7</w:t>
      </w:r>
      <w:r w:rsidR="002E53E7" w:rsidRPr="00E674C9">
        <w:rPr>
          <w:color w:val="000000"/>
          <w:sz w:val="26"/>
          <w:szCs w:val="26"/>
        </w:rPr>
        <w:t xml:space="preserve"> </w:t>
      </w:r>
      <w:r w:rsidR="00534802" w:rsidRPr="00E674C9">
        <w:rPr>
          <w:color w:val="000000"/>
          <w:sz w:val="26"/>
          <w:szCs w:val="26"/>
        </w:rPr>
        <w:t xml:space="preserve">- 26 157 </w:t>
      </w:r>
      <w:r w:rsidR="002E53E7" w:rsidRPr="00E674C9">
        <w:rPr>
          <w:color w:val="000000"/>
          <w:sz w:val="26"/>
          <w:szCs w:val="26"/>
        </w:rPr>
        <w:t>рубл</w:t>
      </w:r>
      <w:r w:rsidR="00534802" w:rsidRPr="00E674C9">
        <w:rPr>
          <w:color w:val="000000"/>
          <w:sz w:val="26"/>
          <w:szCs w:val="26"/>
        </w:rPr>
        <w:t>ей</w:t>
      </w:r>
      <w:r w:rsidR="002E53E7" w:rsidRPr="00E674C9">
        <w:rPr>
          <w:color w:val="000000"/>
          <w:sz w:val="26"/>
          <w:szCs w:val="26"/>
        </w:rPr>
        <w:t>.</w:t>
      </w:r>
    </w:p>
    <w:p w:rsidR="00AF26D6" w:rsidRPr="00E674C9" w:rsidRDefault="00AF26D6" w:rsidP="00C16D14">
      <w:pPr>
        <w:spacing w:line="276" w:lineRule="auto"/>
        <w:ind w:firstLine="708"/>
        <w:jc w:val="center"/>
        <w:rPr>
          <w:b/>
          <w:sz w:val="26"/>
          <w:szCs w:val="26"/>
        </w:rPr>
      </w:pPr>
      <w:r w:rsidRPr="00E674C9">
        <w:rPr>
          <w:b/>
          <w:sz w:val="26"/>
          <w:szCs w:val="26"/>
        </w:rPr>
        <w:t>СРЕДНЕМЕСЯЧНАЯ ЗАРАБОТНАЯ ПЛАТА</w:t>
      </w:r>
      <w:r w:rsidR="000B15EB" w:rsidRPr="00E674C9">
        <w:rPr>
          <w:b/>
          <w:sz w:val="26"/>
          <w:szCs w:val="26"/>
        </w:rPr>
        <w:t xml:space="preserve"> </w:t>
      </w:r>
      <w:r w:rsidRPr="00E674C9">
        <w:rPr>
          <w:b/>
          <w:sz w:val="26"/>
          <w:szCs w:val="26"/>
        </w:rPr>
        <w:t>ОСНОВНОГО ПЕРСОНАЛА</w:t>
      </w:r>
    </w:p>
    <w:p w:rsidR="00AF26D6" w:rsidRPr="00E674C9" w:rsidRDefault="00AF26D6" w:rsidP="00C16D14">
      <w:pPr>
        <w:spacing w:line="276" w:lineRule="auto"/>
        <w:ind w:firstLine="708"/>
        <w:jc w:val="center"/>
        <w:rPr>
          <w:b/>
          <w:sz w:val="26"/>
          <w:szCs w:val="26"/>
        </w:rPr>
      </w:pPr>
      <w:r w:rsidRPr="00E674C9">
        <w:rPr>
          <w:b/>
          <w:sz w:val="26"/>
          <w:szCs w:val="26"/>
        </w:rPr>
        <w:t>ЗА 201</w:t>
      </w:r>
      <w:r w:rsidR="002E53E7" w:rsidRPr="00E674C9">
        <w:rPr>
          <w:b/>
          <w:sz w:val="26"/>
          <w:szCs w:val="26"/>
        </w:rPr>
        <w:t>5</w:t>
      </w:r>
      <w:r w:rsidRPr="00E674C9">
        <w:rPr>
          <w:b/>
          <w:sz w:val="26"/>
          <w:szCs w:val="26"/>
        </w:rPr>
        <w:t>-201</w:t>
      </w:r>
      <w:r w:rsidR="002E53E7" w:rsidRPr="00E674C9">
        <w:rPr>
          <w:b/>
          <w:sz w:val="26"/>
          <w:szCs w:val="26"/>
        </w:rPr>
        <w:t>7</w:t>
      </w:r>
      <w:r w:rsidRPr="00E674C9">
        <w:rPr>
          <w:b/>
          <w:sz w:val="26"/>
          <w:szCs w:val="26"/>
        </w:rPr>
        <w:t xml:space="preserve"> гг.</w:t>
      </w:r>
    </w:p>
    <w:p w:rsidR="00AF26D6" w:rsidRPr="00E674C9" w:rsidRDefault="00AF26D6" w:rsidP="00C16D14">
      <w:pPr>
        <w:spacing w:line="276" w:lineRule="auto"/>
        <w:ind w:firstLine="708"/>
        <w:jc w:val="center"/>
        <w:rPr>
          <w:b/>
          <w:sz w:val="26"/>
          <w:szCs w:val="26"/>
        </w:rPr>
      </w:pPr>
    </w:p>
    <w:p w:rsidR="00AF26D6" w:rsidRPr="00E674C9" w:rsidRDefault="002E53E7" w:rsidP="00C16D14">
      <w:pPr>
        <w:spacing w:line="276" w:lineRule="auto"/>
        <w:ind w:firstLine="708"/>
        <w:jc w:val="both"/>
        <w:rPr>
          <w:b/>
        </w:rPr>
      </w:pPr>
      <w:r w:rsidRPr="00E674C9">
        <w:rPr>
          <w:b/>
          <w:noProof/>
        </w:rPr>
        <w:drawing>
          <wp:inline distT="0" distB="0" distL="0" distR="0">
            <wp:extent cx="4933950" cy="2428875"/>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F26D6" w:rsidRPr="00E674C9" w:rsidRDefault="00AF26D6" w:rsidP="00C16D14">
      <w:pPr>
        <w:spacing w:line="276" w:lineRule="auto"/>
        <w:rPr>
          <w:color w:val="000000"/>
          <w:sz w:val="26"/>
          <w:szCs w:val="26"/>
        </w:rPr>
      </w:pPr>
    </w:p>
    <w:p w:rsidR="00853ED1" w:rsidRPr="00E674C9" w:rsidRDefault="00853ED1" w:rsidP="00C16D14">
      <w:pPr>
        <w:spacing w:line="276" w:lineRule="auto"/>
        <w:rPr>
          <w:b/>
          <w:sz w:val="26"/>
          <w:szCs w:val="26"/>
        </w:rPr>
      </w:pPr>
    </w:p>
    <w:p w:rsidR="00AF26D6" w:rsidRPr="00E674C9" w:rsidRDefault="00AF26D6" w:rsidP="00C16D14">
      <w:pPr>
        <w:spacing w:line="276" w:lineRule="auto"/>
        <w:jc w:val="center"/>
        <w:rPr>
          <w:b/>
          <w:sz w:val="26"/>
          <w:szCs w:val="26"/>
        </w:rPr>
      </w:pPr>
      <w:r w:rsidRPr="00E674C9">
        <w:rPr>
          <w:b/>
          <w:sz w:val="26"/>
          <w:szCs w:val="26"/>
        </w:rPr>
        <w:t>ОБЩИЕ СВЕДЕНИЯ ОБ УЧРЕЖДЕНИЯХ КУЛЬТУРЫ.</w:t>
      </w:r>
    </w:p>
    <w:p w:rsidR="00AF26D6" w:rsidRPr="00E674C9" w:rsidRDefault="00AF26D6" w:rsidP="00C16D14">
      <w:pPr>
        <w:spacing w:line="276" w:lineRule="auto"/>
        <w:ind w:firstLine="540"/>
        <w:jc w:val="both"/>
        <w:rPr>
          <w:sz w:val="26"/>
          <w:szCs w:val="26"/>
        </w:rPr>
      </w:pPr>
      <w:r w:rsidRPr="00E674C9">
        <w:rPr>
          <w:sz w:val="26"/>
          <w:szCs w:val="26"/>
        </w:rPr>
        <w:t>Население Шкотовского муниципального района на 201</w:t>
      </w:r>
      <w:r w:rsidR="000B15EB" w:rsidRPr="00E674C9">
        <w:rPr>
          <w:sz w:val="26"/>
          <w:szCs w:val="26"/>
        </w:rPr>
        <w:t>7</w:t>
      </w:r>
      <w:r w:rsidRPr="00E674C9">
        <w:rPr>
          <w:sz w:val="26"/>
          <w:szCs w:val="26"/>
        </w:rPr>
        <w:t xml:space="preserve"> год составила 24</w:t>
      </w:r>
      <w:r w:rsidR="000B15EB" w:rsidRPr="00E674C9">
        <w:rPr>
          <w:sz w:val="26"/>
          <w:szCs w:val="26"/>
        </w:rPr>
        <w:t xml:space="preserve"> 297 </w:t>
      </w:r>
      <w:r w:rsidRPr="00E674C9">
        <w:rPr>
          <w:sz w:val="26"/>
          <w:szCs w:val="26"/>
        </w:rPr>
        <w:t>человек, количество клубных учреждений 10. На каждые 2 </w:t>
      </w:r>
      <w:r w:rsidR="000B15EB" w:rsidRPr="00E674C9">
        <w:rPr>
          <w:sz w:val="26"/>
          <w:szCs w:val="26"/>
        </w:rPr>
        <w:t>297</w:t>
      </w:r>
      <w:r w:rsidRPr="00E674C9">
        <w:rPr>
          <w:b/>
          <w:sz w:val="26"/>
          <w:szCs w:val="26"/>
        </w:rPr>
        <w:t xml:space="preserve"> </w:t>
      </w:r>
      <w:r w:rsidRPr="00E674C9">
        <w:rPr>
          <w:sz w:val="26"/>
          <w:szCs w:val="26"/>
        </w:rPr>
        <w:t xml:space="preserve">человек населения нашего района приходится 1 клубное учреждение системы Министерства культуры Российской Федерации. </w:t>
      </w:r>
    </w:p>
    <w:p w:rsidR="00AF26D6" w:rsidRPr="00E674C9" w:rsidRDefault="00AF26D6" w:rsidP="00C16D14">
      <w:pPr>
        <w:spacing w:line="276" w:lineRule="auto"/>
        <w:ind w:firstLine="540"/>
        <w:jc w:val="both"/>
        <w:rPr>
          <w:sz w:val="26"/>
          <w:szCs w:val="26"/>
        </w:rPr>
      </w:pPr>
      <w:r w:rsidRPr="00E674C9">
        <w:rPr>
          <w:sz w:val="26"/>
          <w:szCs w:val="26"/>
        </w:rPr>
        <w:t>Количество зрительных залов на 201</w:t>
      </w:r>
      <w:r w:rsidR="000B15EB" w:rsidRPr="00E674C9">
        <w:rPr>
          <w:sz w:val="26"/>
          <w:szCs w:val="26"/>
        </w:rPr>
        <w:t>7</w:t>
      </w:r>
      <w:r w:rsidRPr="00E674C9">
        <w:rPr>
          <w:sz w:val="26"/>
          <w:szCs w:val="26"/>
        </w:rPr>
        <w:t>– 10 единиц с числом посадочных мест 1</w:t>
      </w:r>
      <w:r w:rsidR="000B15EB" w:rsidRPr="00E674C9">
        <w:rPr>
          <w:sz w:val="26"/>
          <w:szCs w:val="26"/>
        </w:rPr>
        <w:t xml:space="preserve"> </w:t>
      </w:r>
      <w:r w:rsidRPr="00E674C9">
        <w:rPr>
          <w:sz w:val="26"/>
          <w:szCs w:val="26"/>
        </w:rPr>
        <w:t>590, в том числе в сельской местности 8 залов с числом посадочных мест 1301 единица.</w:t>
      </w:r>
    </w:p>
    <w:p w:rsidR="00AF26D6" w:rsidRPr="00E674C9" w:rsidRDefault="00AF26D6" w:rsidP="00C16D14">
      <w:pPr>
        <w:spacing w:line="276" w:lineRule="auto"/>
        <w:ind w:firstLine="708"/>
        <w:jc w:val="both"/>
        <w:rPr>
          <w:sz w:val="26"/>
          <w:szCs w:val="26"/>
        </w:rPr>
      </w:pPr>
      <w:r w:rsidRPr="00E674C9">
        <w:rPr>
          <w:sz w:val="26"/>
          <w:szCs w:val="26"/>
        </w:rPr>
        <w:t>В МКУ «КИМЦ» ШМР по состоянию на 201</w:t>
      </w:r>
      <w:r w:rsidR="000B15EB" w:rsidRPr="00E674C9">
        <w:rPr>
          <w:sz w:val="26"/>
          <w:szCs w:val="26"/>
        </w:rPr>
        <w:t>7</w:t>
      </w:r>
      <w:r w:rsidRPr="00E674C9">
        <w:rPr>
          <w:sz w:val="26"/>
          <w:szCs w:val="26"/>
        </w:rPr>
        <w:t xml:space="preserve"> года работают 10</w:t>
      </w:r>
      <w:r w:rsidR="00070F25" w:rsidRPr="00E674C9">
        <w:rPr>
          <w:sz w:val="26"/>
          <w:szCs w:val="26"/>
        </w:rPr>
        <w:t>3</w:t>
      </w:r>
      <w:r w:rsidRPr="00E674C9">
        <w:rPr>
          <w:sz w:val="26"/>
          <w:szCs w:val="26"/>
        </w:rPr>
        <w:t xml:space="preserve"> человек</w:t>
      </w:r>
      <w:r w:rsidR="00070F25" w:rsidRPr="00E674C9">
        <w:rPr>
          <w:sz w:val="26"/>
          <w:szCs w:val="26"/>
        </w:rPr>
        <w:t>а</w:t>
      </w:r>
      <w:r w:rsidRPr="00E674C9">
        <w:rPr>
          <w:sz w:val="26"/>
          <w:szCs w:val="26"/>
        </w:rPr>
        <w:t xml:space="preserve"> (201</w:t>
      </w:r>
      <w:r w:rsidR="00070F25" w:rsidRPr="00E674C9">
        <w:rPr>
          <w:sz w:val="26"/>
          <w:szCs w:val="26"/>
        </w:rPr>
        <w:t>6</w:t>
      </w:r>
      <w:r w:rsidRPr="00E674C9">
        <w:rPr>
          <w:sz w:val="26"/>
          <w:szCs w:val="26"/>
        </w:rPr>
        <w:t>г. – 10</w:t>
      </w:r>
      <w:r w:rsidR="00070F25" w:rsidRPr="00E674C9">
        <w:rPr>
          <w:sz w:val="26"/>
          <w:szCs w:val="26"/>
        </w:rPr>
        <w:t>0</w:t>
      </w:r>
      <w:r w:rsidRPr="00E674C9">
        <w:rPr>
          <w:sz w:val="26"/>
          <w:szCs w:val="26"/>
        </w:rPr>
        <w:t xml:space="preserve"> человек), включая технический персонал. </w:t>
      </w:r>
    </w:p>
    <w:p w:rsidR="00AF26D6" w:rsidRPr="00E674C9" w:rsidRDefault="00AF26D6" w:rsidP="00C16D14">
      <w:pPr>
        <w:spacing w:line="276" w:lineRule="auto"/>
        <w:ind w:firstLine="644"/>
        <w:jc w:val="both"/>
        <w:rPr>
          <w:sz w:val="26"/>
          <w:szCs w:val="26"/>
        </w:rPr>
      </w:pPr>
      <w:r w:rsidRPr="00E674C9">
        <w:rPr>
          <w:sz w:val="26"/>
          <w:szCs w:val="26"/>
        </w:rPr>
        <w:t xml:space="preserve">Главной проблемой учреждений культуры является дефицит квалифицированных кадров. Нехватка творческих кадров не позволяет полностью удовлетворить потребности жителей района в обеспечении услугами связанных с организацией досуга и приобщением к творчеству. Поэтому последние два года все наши усилия направлены на повышение квалификации работников культуры. </w:t>
      </w:r>
    </w:p>
    <w:p w:rsidR="000B15EB" w:rsidRPr="00E674C9" w:rsidRDefault="00070F25" w:rsidP="00C16D14">
      <w:pPr>
        <w:spacing w:line="276" w:lineRule="auto"/>
        <w:ind w:firstLine="644"/>
        <w:jc w:val="both"/>
        <w:rPr>
          <w:sz w:val="26"/>
          <w:szCs w:val="26"/>
        </w:rPr>
      </w:pPr>
      <w:r w:rsidRPr="00E674C9">
        <w:rPr>
          <w:sz w:val="26"/>
          <w:szCs w:val="26"/>
        </w:rPr>
        <w:t xml:space="preserve">В высших учебных учреждениях (Хабаровский институт культуры и искусства, ИОУ ВПО Санкт-Петербургский гуманитарный университет профсоюзов) обучается 4 человека. Понкратенко Н.А., Кан О.В. (РДК </w:t>
      </w:r>
      <w:proofErr w:type="spellStart"/>
      <w:r w:rsidRPr="00E674C9">
        <w:rPr>
          <w:sz w:val="26"/>
          <w:szCs w:val="26"/>
        </w:rPr>
        <w:t>пгт</w:t>
      </w:r>
      <w:proofErr w:type="spellEnd"/>
      <w:r w:rsidRPr="00E674C9">
        <w:rPr>
          <w:sz w:val="26"/>
          <w:szCs w:val="26"/>
        </w:rPr>
        <w:t xml:space="preserve"> Смоляниново) </w:t>
      </w:r>
      <w:r w:rsidR="004A3556" w:rsidRPr="00E674C9">
        <w:rPr>
          <w:sz w:val="26"/>
          <w:szCs w:val="26"/>
        </w:rPr>
        <w:t>–</w:t>
      </w:r>
      <w:r w:rsidRPr="00E674C9">
        <w:rPr>
          <w:sz w:val="26"/>
          <w:szCs w:val="26"/>
        </w:rPr>
        <w:t xml:space="preserve"> </w:t>
      </w:r>
      <w:r w:rsidR="004A3556" w:rsidRPr="00E674C9">
        <w:rPr>
          <w:sz w:val="26"/>
          <w:szCs w:val="26"/>
        </w:rPr>
        <w:t xml:space="preserve">режиссура театрализованных представлений и праздников; Капустина О.С. – библиотечное дело; </w:t>
      </w:r>
      <w:proofErr w:type="spellStart"/>
      <w:r w:rsidR="004A3556" w:rsidRPr="00E674C9">
        <w:rPr>
          <w:sz w:val="26"/>
          <w:szCs w:val="26"/>
        </w:rPr>
        <w:t>Толочкина</w:t>
      </w:r>
      <w:proofErr w:type="spellEnd"/>
      <w:r w:rsidR="004A3556" w:rsidRPr="00E674C9">
        <w:rPr>
          <w:sz w:val="26"/>
          <w:szCs w:val="26"/>
        </w:rPr>
        <w:t xml:space="preserve"> Н.С. – социально-культурная деятельность.</w:t>
      </w:r>
    </w:p>
    <w:p w:rsidR="00070F25" w:rsidRPr="00E674C9" w:rsidRDefault="00070F25" w:rsidP="00C16D14">
      <w:pPr>
        <w:spacing w:line="276" w:lineRule="auto"/>
        <w:ind w:firstLine="644"/>
        <w:jc w:val="both"/>
        <w:rPr>
          <w:sz w:val="26"/>
          <w:szCs w:val="26"/>
        </w:rPr>
      </w:pPr>
      <w:r w:rsidRPr="00E674C9">
        <w:rPr>
          <w:sz w:val="26"/>
          <w:szCs w:val="26"/>
        </w:rPr>
        <w:t xml:space="preserve">В Уссурийском училище культуры – 4 человека. Краснова И.Ю., Горборукова Д.В. (ДК </w:t>
      </w:r>
      <w:proofErr w:type="spellStart"/>
      <w:r w:rsidRPr="00E674C9">
        <w:rPr>
          <w:sz w:val="26"/>
          <w:szCs w:val="26"/>
        </w:rPr>
        <w:t>пгт</w:t>
      </w:r>
      <w:proofErr w:type="spellEnd"/>
      <w:r w:rsidRPr="00E674C9">
        <w:rPr>
          <w:sz w:val="26"/>
          <w:szCs w:val="26"/>
        </w:rPr>
        <w:t xml:space="preserve"> Шкотово) – по специализации социально-культурная деятельность. </w:t>
      </w:r>
      <w:proofErr w:type="spellStart"/>
      <w:r w:rsidRPr="00E674C9">
        <w:rPr>
          <w:sz w:val="26"/>
          <w:szCs w:val="26"/>
        </w:rPr>
        <w:t>Стукалова</w:t>
      </w:r>
      <w:proofErr w:type="spellEnd"/>
      <w:r w:rsidRPr="00E674C9">
        <w:rPr>
          <w:sz w:val="26"/>
          <w:szCs w:val="26"/>
        </w:rPr>
        <w:t xml:space="preserve"> А.А. (КДЦ п. Подъяпольское) – педагогика хореографии, Касаткина И.Б. (КДЦ п. Подъяпольское) – педагогика доп. образования музыкальная деятельность.</w:t>
      </w:r>
    </w:p>
    <w:p w:rsidR="00F60D1E" w:rsidRPr="00E674C9" w:rsidRDefault="005B0DBF" w:rsidP="00C16D14">
      <w:pPr>
        <w:spacing w:line="276" w:lineRule="auto"/>
        <w:ind w:firstLine="644"/>
        <w:jc w:val="both"/>
        <w:rPr>
          <w:sz w:val="26"/>
          <w:szCs w:val="26"/>
        </w:rPr>
      </w:pPr>
      <w:r w:rsidRPr="00E674C9">
        <w:rPr>
          <w:sz w:val="26"/>
          <w:szCs w:val="26"/>
        </w:rPr>
        <w:t xml:space="preserve">Библиотекарь с. Новонежино </w:t>
      </w:r>
      <w:r w:rsidR="00681AB5" w:rsidRPr="00E674C9">
        <w:rPr>
          <w:sz w:val="26"/>
          <w:szCs w:val="26"/>
        </w:rPr>
        <w:t>Меркушева С.Л</w:t>
      </w:r>
      <w:r w:rsidRPr="00E674C9">
        <w:rPr>
          <w:sz w:val="26"/>
          <w:szCs w:val="26"/>
        </w:rPr>
        <w:t xml:space="preserve">., не имеющая специального </w:t>
      </w:r>
      <w:r w:rsidR="00F60D1E" w:rsidRPr="00E674C9">
        <w:rPr>
          <w:sz w:val="26"/>
          <w:szCs w:val="26"/>
        </w:rPr>
        <w:t>образования</w:t>
      </w:r>
      <w:r w:rsidRPr="00E674C9">
        <w:rPr>
          <w:sz w:val="26"/>
          <w:szCs w:val="26"/>
        </w:rPr>
        <w:t xml:space="preserve">, поступила в колледж культуры </w:t>
      </w:r>
      <w:proofErr w:type="gramStart"/>
      <w:r w:rsidRPr="00E674C9">
        <w:rPr>
          <w:sz w:val="26"/>
          <w:szCs w:val="26"/>
        </w:rPr>
        <w:t>г</w:t>
      </w:r>
      <w:proofErr w:type="gramEnd"/>
      <w:r w:rsidRPr="00E674C9">
        <w:rPr>
          <w:sz w:val="26"/>
          <w:szCs w:val="26"/>
        </w:rPr>
        <w:t>. Уссурийска на факультет библиотековедение.</w:t>
      </w:r>
    </w:p>
    <w:p w:rsidR="00A907EC" w:rsidRPr="00E674C9" w:rsidRDefault="00070F25" w:rsidP="00025969">
      <w:pPr>
        <w:spacing w:line="276" w:lineRule="auto"/>
        <w:ind w:firstLine="644"/>
        <w:jc w:val="both"/>
        <w:rPr>
          <w:sz w:val="26"/>
          <w:szCs w:val="26"/>
        </w:rPr>
      </w:pPr>
      <w:r w:rsidRPr="00E674C9">
        <w:rPr>
          <w:sz w:val="26"/>
          <w:szCs w:val="26"/>
        </w:rPr>
        <w:t>В 2017 году курсы повышения квалификации посетило 12 работников</w:t>
      </w:r>
      <w:r w:rsidR="005B0DBF" w:rsidRPr="00E674C9">
        <w:rPr>
          <w:sz w:val="26"/>
          <w:szCs w:val="26"/>
        </w:rPr>
        <w:t>:</w:t>
      </w:r>
    </w:p>
    <w:p w:rsidR="000B15EB" w:rsidRPr="00E674C9" w:rsidRDefault="000B15EB" w:rsidP="00C16D14">
      <w:pPr>
        <w:spacing w:line="276" w:lineRule="auto"/>
        <w:ind w:firstLine="709"/>
        <w:jc w:val="both"/>
        <w:rPr>
          <w:sz w:val="26"/>
          <w:szCs w:val="26"/>
        </w:rPr>
      </w:pPr>
      <w:r w:rsidRPr="00E674C9">
        <w:rPr>
          <w:sz w:val="26"/>
          <w:szCs w:val="26"/>
        </w:rPr>
        <w:t>28 марта работники учреждений культуры</w:t>
      </w:r>
      <w:r w:rsidR="00070F25" w:rsidRPr="00E674C9">
        <w:rPr>
          <w:sz w:val="26"/>
          <w:szCs w:val="26"/>
        </w:rPr>
        <w:t>:</w:t>
      </w:r>
      <w:r w:rsidRPr="00E674C9">
        <w:rPr>
          <w:sz w:val="26"/>
          <w:szCs w:val="26"/>
        </w:rPr>
        <w:t xml:space="preserve"> Смоляниново (Сапетина </w:t>
      </w:r>
      <w:r w:rsidR="00070F25" w:rsidRPr="00E674C9">
        <w:rPr>
          <w:sz w:val="26"/>
          <w:szCs w:val="26"/>
        </w:rPr>
        <w:t>Е.А., Чернавина О.А., Кан О.А.)</w:t>
      </w:r>
      <w:r w:rsidRPr="00E674C9">
        <w:rPr>
          <w:sz w:val="26"/>
          <w:szCs w:val="26"/>
        </w:rPr>
        <w:t xml:space="preserve">, Шкотово (Лушина Л.А., Горборукова Д.В.) Анисимовка (Мужевская М.В.), Речица (Бочарова Н.Г., </w:t>
      </w:r>
      <w:proofErr w:type="spellStart"/>
      <w:r w:rsidRPr="00E674C9">
        <w:rPr>
          <w:sz w:val="26"/>
          <w:szCs w:val="26"/>
        </w:rPr>
        <w:t>Толочкина</w:t>
      </w:r>
      <w:proofErr w:type="spellEnd"/>
      <w:r w:rsidRPr="00E674C9">
        <w:rPr>
          <w:sz w:val="26"/>
          <w:szCs w:val="26"/>
        </w:rPr>
        <w:t xml:space="preserve"> Н.П.) – приняли участие в краевом семинаре «Режиссура массовых праздников и представлений» в </w:t>
      </w:r>
      <w:proofErr w:type="gramStart"/>
      <w:r w:rsidRPr="00E674C9">
        <w:rPr>
          <w:sz w:val="26"/>
          <w:szCs w:val="26"/>
        </w:rPr>
        <w:t>г</w:t>
      </w:r>
      <w:proofErr w:type="gramEnd"/>
      <w:r w:rsidRPr="00E674C9">
        <w:rPr>
          <w:sz w:val="26"/>
          <w:szCs w:val="26"/>
        </w:rPr>
        <w:t>. Владивостоке организованном Приморским краевым центром народной культуры.</w:t>
      </w:r>
    </w:p>
    <w:p w:rsidR="00815515" w:rsidRPr="00E674C9" w:rsidRDefault="00815515" w:rsidP="00C16D14">
      <w:pPr>
        <w:spacing w:line="276" w:lineRule="auto"/>
        <w:ind w:firstLine="708"/>
        <w:jc w:val="both"/>
        <w:rPr>
          <w:b/>
          <w:sz w:val="26"/>
          <w:szCs w:val="26"/>
        </w:rPr>
      </w:pPr>
      <w:r w:rsidRPr="00E674C9">
        <w:rPr>
          <w:sz w:val="26"/>
          <w:szCs w:val="26"/>
        </w:rPr>
        <w:t xml:space="preserve">21 сентября работники КДЦ п. Новонежино (Зеленова С.А., Дутышева И.) прошли обучение на «Осеннем мастер-классе для ведущих «Новогодняя жара»» в </w:t>
      </w:r>
      <w:proofErr w:type="gramStart"/>
      <w:r w:rsidRPr="00E674C9">
        <w:rPr>
          <w:sz w:val="26"/>
          <w:szCs w:val="26"/>
        </w:rPr>
        <w:t>г</w:t>
      </w:r>
      <w:proofErr w:type="gramEnd"/>
      <w:r w:rsidRPr="00E674C9">
        <w:rPr>
          <w:sz w:val="26"/>
          <w:szCs w:val="26"/>
        </w:rPr>
        <w:t xml:space="preserve">. Владивостоке. Проводили специалисты Международного клуба специалистов </w:t>
      </w:r>
      <w:proofErr w:type="spellStart"/>
      <w:r w:rsidRPr="00E674C9">
        <w:rPr>
          <w:sz w:val="26"/>
          <w:szCs w:val="26"/>
        </w:rPr>
        <w:t>e</w:t>
      </w:r>
      <w:proofErr w:type="spellEnd"/>
      <w:r w:rsidRPr="00E674C9">
        <w:rPr>
          <w:sz w:val="26"/>
          <w:szCs w:val="26"/>
          <w:lang w:val="en-US"/>
        </w:rPr>
        <w:t>vent</w:t>
      </w:r>
      <w:r w:rsidRPr="00E674C9">
        <w:rPr>
          <w:sz w:val="26"/>
          <w:szCs w:val="26"/>
        </w:rPr>
        <w:t>-индустрии.</w:t>
      </w:r>
    </w:p>
    <w:p w:rsidR="00EE5BB3" w:rsidRPr="00E674C9" w:rsidRDefault="00EE5BB3" w:rsidP="00C16D14">
      <w:pPr>
        <w:spacing w:line="276" w:lineRule="auto"/>
        <w:ind w:firstLine="708"/>
        <w:jc w:val="both"/>
        <w:rPr>
          <w:sz w:val="26"/>
          <w:szCs w:val="26"/>
        </w:rPr>
      </w:pPr>
      <w:r w:rsidRPr="00E674C9">
        <w:rPr>
          <w:sz w:val="26"/>
          <w:szCs w:val="26"/>
        </w:rPr>
        <w:t xml:space="preserve">9 декабря Надежда Ломакина </w:t>
      </w:r>
      <w:r w:rsidR="00070F25" w:rsidRPr="00E674C9">
        <w:rPr>
          <w:sz w:val="26"/>
          <w:szCs w:val="26"/>
        </w:rPr>
        <w:t xml:space="preserve">(КДЦ п. Новонежино) </w:t>
      </w:r>
      <w:r w:rsidRPr="00E674C9">
        <w:rPr>
          <w:sz w:val="26"/>
          <w:szCs w:val="26"/>
        </w:rPr>
        <w:t xml:space="preserve">прошла обучение на актёрском тренинге Всероссийского конкурса «Своё решение» в </w:t>
      </w:r>
      <w:proofErr w:type="gramStart"/>
      <w:r w:rsidRPr="00E674C9">
        <w:rPr>
          <w:sz w:val="26"/>
          <w:szCs w:val="26"/>
        </w:rPr>
        <w:t>г</w:t>
      </w:r>
      <w:proofErr w:type="gramEnd"/>
      <w:r w:rsidRPr="00E674C9">
        <w:rPr>
          <w:sz w:val="26"/>
          <w:szCs w:val="26"/>
        </w:rPr>
        <w:t xml:space="preserve">. Владивостоке Тренинг проводила Наталья Львовна </w:t>
      </w:r>
      <w:proofErr w:type="spellStart"/>
      <w:r w:rsidRPr="00E674C9">
        <w:rPr>
          <w:sz w:val="26"/>
          <w:szCs w:val="26"/>
        </w:rPr>
        <w:t>Винокурова</w:t>
      </w:r>
      <w:proofErr w:type="spellEnd"/>
      <w:r w:rsidRPr="00E674C9">
        <w:rPr>
          <w:sz w:val="26"/>
          <w:szCs w:val="26"/>
        </w:rPr>
        <w:t xml:space="preserve"> </w:t>
      </w:r>
      <w:r w:rsidR="00070F25" w:rsidRPr="00E674C9">
        <w:rPr>
          <w:sz w:val="26"/>
          <w:szCs w:val="26"/>
        </w:rPr>
        <w:t xml:space="preserve">- </w:t>
      </w:r>
      <w:r w:rsidRPr="00E674C9">
        <w:rPr>
          <w:sz w:val="26"/>
          <w:szCs w:val="26"/>
        </w:rPr>
        <w:t>Заслуженный работник культуры РФ диктор телевидения, телеведущая, педагог</w:t>
      </w:r>
      <w:r w:rsidR="00070F25" w:rsidRPr="00E674C9">
        <w:rPr>
          <w:sz w:val="26"/>
          <w:szCs w:val="26"/>
        </w:rPr>
        <w:t>.</w:t>
      </w:r>
    </w:p>
    <w:p w:rsidR="000B15EB" w:rsidRPr="00E674C9" w:rsidRDefault="00F60D1E" w:rsidP="00C16D14">
      <w:pPr>
        <w:spacing w:line="276" w:lineRule="auto"/>
        <w:ind w:firstLine="644"/>
        <w:jc w:val="both"/>
        <w:rPr>
          <w:sz w:val="26"/>
          <w:szCs w:val="26"/>
        </w:rPr>
      </w:pPr>
      <w:r w:rsidRPr="00E674C9">
        <w:rPr>
          <w:sz w:val="26"/>
          <w:szCs w:val="26"/>
        </w:rPr>
        <w:t xml:space="preserve">Библиотекарь </w:t>
      </w:r>
      <w:proofErr w:type="gramStart"/>
      <w:r w:rsidRPr="00E674C9">
        <w:rPr>
          <w:sz w:val="26"/>
          <w:szCs w:val="26"/>
        </w:rPr>
        <w:t>с</w:t>
      </w:r>
      <w:proofErr w:type="gramEnd"/>
      <w:r w:rsidRPr="00E674C9">
        <w:rPr>
          <w:sz w:val="26"/>
          <w:szCs w:val="26"/>
        </w:rPr>
        <w:t xml:space="preserve">. </w:t>
      </w:r>
      <w:proofErr w:type="gramStart"/>
      <w:r w:rsidRPr="00E674C9">
        <w:rPr>
          <w:sz w:val="26"/>
          <w:szCs w:val="26"/>
        </w:rPr>
        <w:t>Речица</w:t>
      </w:r>
      <w:proofErr w:type="gramEnd"/>
      <w:r w:rsidRPr="00E674C9">
        <w:rPr>
          <w:sz w:val="26"/>
          <w:szCs w:val="26"/>
        </w:rPr>
        <w:t xml:space="preserve"> </w:t>
      </w:r>
      <w:proofErr w:type="spellStart"/>
      <w:r w:rsidRPr="00E674C9">
        <w:rPr>
          <w:sz w:val="26"/>
          <w:szCs w:val="26"/>
        </w:rPr>
        <w:t>Денесюк</w:t>
      </w:r>
      <w:proofErr w:type="spellEnd"/>
      <w:r w:rsidRPr="00E674C9">
        <w:rPr>
          <w:sz w:val="26"/>
          <w:szCs w:val="26"/>
        </w:rPr>
        <w:t xml:space="preserve"> С.М. прошла курсы профессиональной переподготовки в г. Уссурийске. Методист МПБ </w:t>
      </w:r>
      <w:proofErr w:type="spellStart"/>
      <w:r w:rsidRPr="00E674C9">
        <w:rPr>
          <w:sz w:val="26"/>
          <w:szCs w:val="26"/>
        </w:rPr>
        <w:t>Кукреш</w:t>
      </w:r>
      <w:proofErr w:type="spellEnd"/>
      <w:r w:rsidRPr="00E674C9">
        <w:rPr>
          <w:sz w:val="26"/>
          <w:szCs w:val="26"/>
        </w:rPr>
        <w:t xml:space="preserve"> Л.В - курсы повышения квалификации в </w:t>
      </w:r>
      <w:proofErr w:type="gramStart"/>
      <w:r w:rsidRPr="00E674C9">
        <w:rPr>
          <w:sz w:val="26"/>
          <w:szCs w:val="26"/>
        </w:rPr>
        <w:t>г</w:t>
      </w:r>
      <w:proofErr w:type="gramEnd"/>
      <w:r w:rsidRPr="00E674C9">
        <w:rPr>
          <w:sz w:val="26"/>
          <w:szCs w:val="26"/>
        </w:rPr>
        <w:t xml:space="preserve">. Владивостоке.  </w:t>
      </w:r>
    </w:p>
    <w:p w:rsidR="00AF26D6" w:rsidRPr="00E674C9" w:rsidRDefault="00AF26D6" w:rsidP="00233444">
      <w:pPr>
        <w:spacing w:line="276" w:lineRule="auto"/>
        <w:jc w:val="center"/>
        <w:rPr>
          <w:b/>
          <w:bCs/>
          <w:i/>
          <w:sz w:val="26"/>
          <w:szCs w:val="26"/>
        </w:rPr>
      </w:pPr>
      <w:r w:rsidRPr="00E674C9">
        <w:rPr>
          <w:rStyle w:val="a8"/>
          <w:i/>
          <w:sz w:val="26"/>
          <w:szCs w:val="26"/>
        </w:rPr>
        <w:lastRenderedPageBreak/>
        <w:t xml:space="preserve">Общие сведения об учреждениях </w:t>
      </w:r>
      <w:proofErr w:type="spellStart"/>
      <w:r w:rsidRPr="00E674C9">
        <w:rPr>
          <w:rStyle w:val="a8"/>
          <w:i/>
          <w:sz w:val="26"/>
          <w:szCs w:val="26"/>
        </w:rPr>
        <w:t>культурно-досугового</w:t>
      </w:r>
      <w:proofErr w:type="spellEnd"/>
      <w:r w:rsidRPr="00E674C9">
        <w:rPr>
          <w:rStyle w:val="a8"/>
          <w:i/>
          <w:sz w:val="26"/>
          <w:szCs w:val="26"/>
        </w:rPr>
        <w:t xml:space="preserve"> типа</w:t>
      </w:r>
    </w:p>
    <w:tbl>
      <w:tblPr>
        <w:tblW w:w="964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43"/>
        <w:gridCol w:w="1210"/>
        <w:gridCol w:w="984"/>
        <w:gridCol w:w="1210"/>
        <w:gridCol w:w="930"/>
        <w:gridCol w:w="784"/>
        <w:gridCol w:w="1084"/>
      </w:tblGrid>
      <w:tr w:rsidR="00AF26D6" w:rsidRPr="00E674C9" w:rsidTr="00AF26D6">
        <w:trPr>
          <w:tblCellSpacing w:w="0" w:type="dxa"/>
          <w:jc w:val="center"/>
        </w:trPr>
        <w:tc>
          <w:tcPr>
            <w:tcW w:w="9645" w:type="dxa"/>
            <w:gridSpan w:val="7"/>
          </w:tcPr>
          <w:p w:rsidR="00AF26D6" w:rsidRPr="00E674C9" w:rsidRDefault="00AF26D6" w:rsidP="00C16D14">
            <w:pPr>
              <w:tabs>
                <w:tab w:val="center" w:pos="4812"/>
                <w:tab w:val="left" w:pos="6534"/>
              </w:tabs>
              <w:spacing w:line="276" w:lineRule="auto"/>
            </w:pPr>
            <w:r w:rsidRPr="00E674C9">
              <w:rPr>
                <w:rStyle w:val="a9"/>
                <w:b/>
                <w:bCs/>
              </w:rPr>
              <w:tab/>
              <w:t>Таблица № 1</w:t>
            </w:r>
            <w:r w:rsidRPr="00E674C9">
              <w:rPr>
                <w:rStyle w:val="a9"/>
                <w:b/>
                <w:bCs/>
              </w:rPr>
              <w:tab/>
            </w:r>
          </w:p>
        </w:tc>
      </w:tr>
      <w:tr w:rsidR="00AF26D6" w:rsidRPr="00E674C9" w:rsidTr="00AF26D6">
        <w:trPr>
          <w:tblCellSpacing w:w="0" w:type="dxa"/>
          <w:jc w:val="center"/>
        </w:trPr>
        <w:tc>
          <w:tcPr>
            <w:tcW w:w="3465" w:type="dxa"/>
            <w:vMerge w:val="restart"/>
          </w:tcPr>
          <w:p w:rsidR="00AF26D6" w:rsidRPr="00E674C9" w:rsidRDefault="00AF26D6" w:rsidP="00C16D14">
            <w:pPr>
              <w:spacing w:before="100" w:beforeAutospacing="1" w:after="100" w:afterAutospacing="1" w:line="276" w:lineRule="auto"/>
              <w:jc w:val="both"/>
            </w:pPr>
            <w:r w:rsidRPr="00E674C9">
              <w:t>Наименование показателя</w:t>
            </w:r>
          </w:p>
          <w:p w:rsidR="00AF26D6" w:rsidRPr="00E674C9" w:rsidRDefault="00AF26D6" w:rsidP="00C16D14">
            <w:pPr>
              <w:spacing w:before="100" w:beforeAutospacing="1" w:after="100" w:afterAutospacing="1" w:line="276" w:lineRule="auto"/>
              <w:jc w:val="both"/>
            </w:pPr>
          </w:p>
        </w:tc>
        <w:tc>
          <w:tcPr>
            <w:tcW w:w="3364" w:type="dxa"/>
            <w:gridSpan w:val="3"/>
            <w:noWrap/>
          </w:tcPr>
          <w:p w:rsidR="00AF26D6" w:rsidRPr="00E674C9" w:rsidRDefault="00AF26D6" w:rsidP="00C16D14">
            <w:pPr>
              <w:spacing w:line="276" w:lineRule="auto"/>
              <w:jc w:val="center"/>
            </w:pPr>
            <w:r w:rsidRPr="00E674C9">
              <w:t xml:space="preserve">Учреждения </w:t>
            </w:r>
            <w:proofErr w:type="spellStart"/>
            <w:r w:rsidRPr="00E674C9">
              <w:t>культурно-досугового</w:t>
            </w:r>
            <w:proofErr w:type="spellEnd"/>
            <w:r w:rsidRPr="00E674C9">
              <w:t xml:space="preserve"> типа</w:t>
            </w:r>
          </w:p>
        </w:tc>
        <w:tc>
          <w:tcPr>
            <w:tcW w:w="2816" w:type="dxa"/>
            <w:gridSpan w:val="3"/>
          </w:tcPr>
          <w:p w:rsidR="00AF26D6" w:rsidRPr="00E674C9" w:rsidRDefault="00AF26D6" w:rsidP="00C16D14">
            <w:pPr>
              <w:spacing w:line="276" w:lineRule="auto"/>
              <w:jc w:val="center"/>
            </w:pPr>
            <w:r w:rsidRPr="00E674C9">
              <w:t>В том числе на селе</w:t>
            </w:r>
          </w:p>
        </w:tc>
      </w:tr>
      <w:tr w:rsidR="00AF26D6" w:rsidRPr="00E674C9" w:rsidTr="00AF26D6">
        <w:trPr>
          <w:tblCellSpacing w:w="0" w:type="dxa"/>
          <w:jc w:val="center"/>
        </w:trPr>
        <w:tc>
          <w:tcPr>
            <w:tcW w:w="0" w:type="auto"/>
            <w:vMerge/>
            <w:vAlign w:val="center"/>
          </w:tcPr>
          <w:p w:rsidR="00AF26D6" w:rsidRPr="00E674C9" w:rsidRDefault="00AF26D6" w:rsidP="00C16D14">
            <w:pPr>
              <w:spacing w:line="276" w:lineRule="auto"/>
            </w:pPr>
          </w:p>
        </w:tc>
        <w:tc>
          <w:tcPr>
            <w:tcW w:w="1190" w:type="dxa"/>
            <w:noWrap/>
          </w:tcPr>
          <w:p w:rsidR="00AF26D6" w:rsidRPr="00E674C9" w:rsidRDefault="00AF26D6" w:rsidP="00C16D14">
            <w:pPr>
              <w:spacing w:line="276" w:lineRule="auto"/>
              <w:jc w:val="center"/>
            </w:pPr>
            <w:r w:rsidRPr="00E674C9">
              <w:rPr>
                <w:rStyle w:val="a8"/>
              </w:rPr>
              <w:t>201</w:t>
            </w:r>
            <w:r w:rsidR="000B15EB" w:rsidRPr="00E674C9">
              <w:rPr>
                <w:rStyle w:val="a8"/>
              </w:rPr>
              <w:t>5</w:t>
            </w:r>
          </w:p>
        </w:tc>
        <w:tc>
          <w:tcPr>
            <w:tcW w:w="984" w:type="dxa"/>
          </w:tcPr>
          <w:p w:rsidR="00AF26D6" w:rsidRPr="00E674C9" w:rsidRDefault="00AF26D6" w:rsidP="00C16D14">
            <w:pPr>
              <w:spacing w:line="276" w:lineRule="auto"/>
              <w:jc w:val="center"/>
            </w:pPr>
            <w:r w:rsidRPr="00E674C9">
              <w:rPr>
                <w:rStyle w:val="a8"/>
              </w:rPr>
              <w:t>201</w:t>
            </w:r>
            <w:r w:rsidR="000B15EB" w:rsidRPr="00E674C9">
              <w:rPr>
                <w:rStyle w:val="a8"/>
              </w:rPr>
              <w:t>6</w:t>
            </w:r>
          </w:p>
        </w:tc>
        <w:tc>
          <w:tcPr>
            <w:tcW w:w="1190" w:type="dxa"/>
            <w:noWrap/>
          </w:tcPr>
          <w:p w:rsidR="00AF26D6" w:rsidRPr="00E674C9" w:rsidRDefault="00AF26D6" w:rsidP="00C153DD">
            <w:pPr>
              <w:spacing w:line="276" w:lineRule="auto"/>
              <w:jc w:val="center"/>
              <w:rPr>
                <w:b/>
                <w:bCs/>
              </w:rPr>
            </w:pPr>
            <w:r w:rsidRPr="00E674C9">
              <w:rPr>
                <w:rStyle w:val="a8"/>
              </w:rPr>
              <w:t>201</w:t>
            </w:r>
            <w:r w:rsidR="000B15EB" w:rsidRPr="00E674C9">
              <w:rPr>
                <w:rStyle w:val="a8"/>
              </w:rPr>
              <w:t>7</w:t>
            </w:r>
          </w:p>
        </w:tc>
        <w:tc>
          <w:tcPr>
            <w:tcW w:w="936" w:type="dxa"/>
          </w:tcPr>
          <w:p w:rsidR="00AF26D6" w:rsidRPr="00E674C9" w:rsidRDefault="00AF26D6" w:rsidP="00C16D14">
            <w:pPr>
              <w:spacing w:line="276" w:lineRule="auto"/>
              <w:jc w:val="center"/>
            </w:pPr>
            <w:r w:rsidRPr="00E674C9">
              <w:rPr>
                <w:rStyle w:val="a8"/>
              </w:rPr>
              <w:t>201</w:t>
            </w:r>
            <w:r w:rsidR="000B15EB" w:rsidRPr="00E674C9">
              <w:rPr>
                <w:rStyle w:val="a8"/>
              </w:rPr>
              <w:t>5</w:t>
            </w:r>
          </w:p>
        </w:tc>
        <w:tc>
          <w:tcPr>
            <w:tcW w:w="788" w:type="dxa"/>
          </w:tcPr>
          <w:p w:rsidR="00AF26D6" w:rsidRPr="00E674C9" w:rsidRDefault="00AF26D6" w:rsidP="00C16D14">
            <w:pPr>
              <w:spacing w:line="276" w:lineRule="auto"/>
              <w:jc w:val="center"/>
            </w:pPr>
            <w:r w:rsidRPr="00E674C9">
              <w:rPr>
                <w:rStyle w:val="a8"/>
              </w:rPr>
              <w:t>201</w:t>
            </w:r>
            <w:r w:rsidR="000B15EB" w:rsidRPr="00E674C9">
              <w:rPr>
                <w:rStyle w:val="a8"/>
              </w:rPr>
              <w:t>6</w:t>
            </w:r>
          </w:p>
        </w:tc>
        <w:tc>
          <w:tcPr>
            <w:tcW w:w="1092" w:type="dxa"/>
          </w:tcPr>
          <w:p w:rsidR="00AF26D6" w:rsidRPr="00E674C9" w:rsidRDefault="00AF26D6" w:rsidP="00C153DD">
            <w:pPr>
              <w:spacing w:line="276" w:lineRule="auto"/>
              <w:jc w:val="center"/>
              <w:rPr>
                <w:b/>
                <w:bCs/>
              </w:rPr>
            </w:pPr>
            <w:r w:rsidRPr="00E674C9">
              <w:rPr>
                <w:rStyle w:val="a8"/>
              </w:rPr>
              <w:t>201</w:t>
            </w:r>
            <w:r w:rsidR="000B15EB" w:rsidRPr="00E674C9">
              <w:rPr>
                <w:rStyle w:val="a8"/>
              </w:rPr>
              <w:t>7</w:t>
            </w:r>
          </w:p>
        </w:tc>
      </w:tr>
      <w:tr w:rsidR="00AF26D6" w:rsidRPr="00E674C9" w:rsidTr="00AF26D6">
        <w:trPr>
          <w:tblCellSpacing w:w="0" w:type="dxa"/>
          <w:jc w:val="center"/>
        </w:trPr>
        <w:tc>
          <w:tcPr>
            <w:tcW w:w="3465" w:type="dxa"/>
          </w:tcPr>
          <w:p w:rsidR="00AF26D6" w:rsidRPr="00E674C9" w:rsidRDefault="00AF26D6" w:rsidP="00C16D14">
            <w:pPr>
              <w:spacing w:line="276" w:lineRule="auto"/>
              <w:jc w:val="center"/>
            </w:pPr>
            <w:r w:rsidRPr="00E674C9">
              <w:t xml:space="preserve">Число учреждений </w:t>
            </w:r>
            <w:proofErr w:type="spellStart"/>
            <w:r w:rsidRPr="00E674C9">
              <w:t>культурно-досугового</w:t>
            </w:r>
            <w:proofErr w:type="spellEnd"/>
            <w:r w:rsidRPr="00E674C9">
              <w:t xml:space="preserve"> типа муниципального образования</w:t>
            </w:r>
          </w:p>
        </w:tc>
        <w:tc>
          <w:tcPr>
            <w:tcW w:w="1190" w:type="dxa"/>
            <w:noWrap/>
          </w:tcPr>
          <w:p w:rsidR="00AF26D6" w:rsidRPr="00E674C9" w:rsidRDefault="00AF26D6" w:rsidP="00C16D14">
            <w:pPr>
              <w:spacing w:line="276" w:lineRule="auto"/>
              <w:jc w:val="center"/>
            </w:pPr>
            <w:r w:rsidRPr="00E674C9">
              <w:t>11</w:t>
            </w:r>
          </w:p>
        </w:tc>
        <w:tc>
          <w:tcPr>
            <w:tcW w:w="984" w:type="dxa"/>
          </w:tcPr>
          <w:p w:rsidR="00AF26D6" w:rsidRPr="00E674C9" w:rsidRDefault="00AF26D6" w:rsidP="00C16D14">
            <w:pPr>
              <w:spacing w:line="276" w:lineRule="auto"/>
              <w:jc w:val="center"/>
            </w:pPr>
            <w:r w:rsidRPr="00E674C9">
              <w:t>1</w:t>
            </w:r>
            <w:r w:rsidR="000B15EB" w:rsidRPr="00E674C9">
              <w:t>0</w:t>
            </w:r>
          </w:p>
        </w:tc>
        <w:tc>
          <w:tcPr>
            <w:tcW w:w="1190" w:type="dxa"/>
            <w:noWrap/>
          </w:tcPr>
          <w:p w:rsidR="00AF26D6" w:rsidRPr="00E674C9" w:rsidRDefault="00AF26D6" w:rsidP="00C16D14">
            <w:pPr>
              <w:spacing w:line="276" w:lineRule="auto"/>
              <w:jc w:val="center"/>
              <w:rPr>
                <w:b/>
              </w:rPr>
            </w:pPr>
            <w:r w:rsidRPr="00E674C9">
              <w:rPr>
                <w:b/>
              </w:rPr>
              <w:t>10</w:t>
            </w:r>
          </w:p>
        </w:tc>
        <w:tc>
          <w:tcPr>
            <w:tcW w:w="936" w:type="dxa"/>
          </w:tcPr>
          <w:p w:rsidR="00AF26D6" w:rsidRPr="00E674C9" w:rsidRDefault="00AF26D6" w:rsidP="00C16D14">
            <w:pPr>
              <w:spacing w:line="276" w:lineRule="auto"/>
              <w:jc w:val="center"/>
            </w:pPr>
            <w:r w:rsidRPr="00E674C9">
              <w:t>9</w:t>
            </w:r>
          </w:p>
        </w:tc>
        <w:tc>
          <w:tcPr>
            <w:tcW w:w="788" w:type="dxa"/>
          </w:tcPr>
          <w:p w:rsidR="00AF26D6" w:rsidRPr="00E674C9" w:rsidRDefault="00AF26D6" w:rsidP="00C16D14">
            <w:pPr>
              <w:spacing w:line="276" w:lineRule="auto"/>
              <w:jc w:val="center"/>
            </w:pPr>
            <w:r w:rsidRPr="00E674C9">
              <w:t>9</w:t>
            </w:r>
          </w:p>
        </w:tc>
        <w:tc>
          <w:tcPr>
            <w:tcW w:w="1092" w:type="dxa"/>
          </w:tcPr>
          <w:p w:rsidR="00AF26D6" w:rsidRPr="00E674C9" w:rsidRDefault="00AF26D6" w:rsidP="00C16D14">
            <w:pPr>
              <w:spacing w:line="276" w:lineRule="auto"/>
              <w:jc w:val="center"/>
              <w:rPr>
                <w:b/>
              </w:rPr>
            </w:pPr>
            <w:r w:rsidRPr="00E674C9">
              <w:rPr>
                <w:b/>
              </w:rPr>
              <w:t>8</w:t>
            </w:r>
          </w:p>
        </w:tc>
      </w:tr>
      <w:tr w:rsidR="00AF26D6" w:rsidRPr="00E674C9" w:rsidTr="00AF26D6">
        <w:trPr>
          <w:tblCellSpacing w:w="0" w:type="dxa"/>
          <w:jc w:val="center"/>
        </w:trPr>
        <w:tc>
          <w:tcPr>
            <w:tcW w:w="3465" w:type="dxa"/>
          </w:tcPr>
          <w:p w:rsidR="00AF26D6" w:rsidRPr="00E674C9" w:rsidRDefault="00AF26D6" w:rsidP="00C16D14">
            <w:pPr>
              <w:spacing w:line="276" w:lineRule="auto"/>
              <w:jc w:val="center"/>
            </w:pPr>
            <w:r w:rsidRPr="00E674C9">
              <w:t>Число зданий:</w:t>
            </w:r>
          </w:p>
        </w:tc>
        <w:tc>
          <w:tcPr>
            <w:tcW w:w="1190" w:type="dxa"/>
            <w:noWrap/>
          </w:tcPr>
          <w:p w:rsidR="00AF26D6" w:rsidRPr="00E674C9" w:rsidRDefault="00AF26D6" w:rsidP="00C16D14">
            <w:pPr>
              <w:spacing w:line="276" w:lineRule="auto"/>
              <w:jc w:val="center"/>
            </w:pPr>
            <w:r w:rsidRPr="00E674C9">
              <w:t>11</w:t>
            </w:r>
          </w:p>
        </w:tc>
        <w:tc>
          <w:tcPr>
            <w:tcW w:w="984" w:type="dxa"/>
          </w:tcPr>
          <w:p w:rsidR="00AF26D6" w:rsidRPr="00E674C9" w:rsidRDefault="00AF26D6" w:rsidP="00C16D14">
            <w:pPr>
              <w:spacing w:line="276" w:lineRule="auto"/>
              <w:jc w:val="center"/>
            </w:pPr>
            <w:r w:rsidRPr="00E674C9">
              <w:t>1</w:t>
            </w:r>
            <w:r w:rsidR="000B15EB" w:rsidRPr="00E674C9">
              <w:t>0</w:t>
            </w:r>
          </w:p>
        </w:tc>
        <w:tc>
          <w:tcPr>
            <w:tcW w:w="1190" w:type="dxa"/>
            <w:noWrap/>
          </w:tcPr>
          <w:p w:rsidR="00AF26D6" w:rsidRPr="00E674C9" w:rsidRDefault="00AF26D6" w:rsidP="00C16D14">
            <w:pPr>
              <w:spacing w:line="276" w:lineRule="auto"/>
              <w:jc w:val="center"/>
              <w:rPr>
                <w:b/>
              </w:rPr>
            </w:pPr>
            <w:r w:rsidRPr="00E674C9">
              <w:rPr>
                <w:b/>
              </w:rPr>
              <w:t>10</w:t>
            </w:r>
          </w:p>
        </w:tc>
        <w:tc>
          <w:tcPr>
            <w:tcW w:w="936" w:type="dxa"/>
          </w:tcPr>
          <w:p w:rsidR="00AF26D6" w:rsidRPr="00E674C9" w:rsidRDefault="00AF26D6" w:rsidP="00C16D14">
            <w:pPr>
              <w:spacing w:line="276" w:lineRule="auto"/>
              <w:jc w:val="center"/>
            </w:pPr>
            <w:r w:rsidRPr="00E674C9">
              <w:t>9</w:t>
            </w:r>
          </w:p>
        </w:tc>
        <w:tc>
          <w:tcPr>
            <w:tcW w:w="788" w:type="dxa"/>
          </w:tcPr>
          <w:p w:rsidR="00AF26D6" w:rsidRPr="00E674C9" w:rsidRDefault="000B15EB" w:rsidP="00C16D14">
            <w:pPr>
              <w:spacing w:line="276" w:lineRule="auto"/>
              <w:jc w:val="center"/>
            </w:pPr>
            <w:r w:rsidRPr="00E674C9">
              <w:t>8</w:t>
            </w:r>
          </w:p>
        </w:tc>
        <w:tc>
          <w:tcPr>
            <w:tcW w:w="1092" w:type="dxa"/>
          </w:tcPr>
          <w:p w:rsidR="00AF26D6" w:rsidRPr="00E674C9" w:rsidRDefault="00AF26D6" w:rsidP="00C16D14">
            <w:pPr>
              <w:spacing w:line="276" w:lineRule="auto"/>
              <w:jc w:val="center"/>
              <w:rPr>
                <w:b/>
              </w:rPr>
            </w:pPr>
            <w:r w:rsidRPr="00E674C9">
              <w:rPr>
                <w:b/>
              </w:rPr>
              <w:t>8</w:t>
            </w:r>
          </w:p>
        </w:tc>
      </w:tr>
      <w:tr w:rsidR="00AF26D6" w:rsidRPr="00E674C9" w:rsidTr="00AF26D6">
        <w:trPr>
          <w:tblCellSpacing w:w="0" w:type="dxa"/>
          <w:jc w:val="center"/>
        </w:trPr>
        <w:tc>
          <w:tcPr>
            <w:tcW w:w="3465" w:type="dxa"/>
          </w:tcPr>
          <w:p w:rsidR="00AF26D6" w:rsidRPr="00E674C9" w:rsidRDefault="00AF26D6" w:rsidP="00C16D14">
            <w:pPr>
              <w:spacing w:line="276" w:lineRule="auto"/>
              <w:jc w:val="center"/>
            </w:pPr>
            <w:r w:rsidRPr="00E674C9">
              <w:t>Число зрительных залов</w:t>
            </w:r>
          </w:p>
        </w:tc>
        <w:tc>
          <w:tcPr>
            <w:tcW w:w="1190" w:type="dxa"/>
            <w:noWrap/>
          </w:tcPr>
          <w:p w:rsidR="00AF26D6" w:rsidRPr="00E674C9" w:rsidRDefault="00AF26D6" w:rsidP="00C16D14">
            <w:pPr>
              <w:spacing w:line="276" w:lineRule="auto"/>
              <w:jc w:val="center"/>
            </w:pPr>
            <w:r w:rsidRPr="00E674C9">
              <w:t>11</w:t>
            </w:r>
          </w:p>
        </w:tc>
        <w:tc>
          <w:tcPr>
            <w:tcW w:w="984" w:type="dxa"/>
          </w:tcPr>
          <w:p w:rsidR="00AF26D6" w:rsidRPr="00E674C9" w:rsidRDefault="00AF26D6" w:rsidP="00C16D14">
            <w:pPr>
              <w:spacing w:line="276" w:lineRule="auto"/>
              <w:jc w:val="center"/>
            </w:pPr>
            <w:r w:rsidRPr="00E674C9">
              <w:t>1</w:t>
            </w:r>
            <w:r w:rsidR="000B15EB" w:rsidRPr="00E674C9">
              <w:t>0</w:t>
            </w:r>
          </w:p>
        </w:tc>
        <w:tc>
          <w:tcPr>
            <w:tcW w:w="1190" w:type="dxa"/>
            <w:noWrap/>
          </w:tcPr>
          <w:p w:rsidR="00AF26D6" w:rsidRPr="00E674C9" w:rsidRDefault="00AF26D6" w:rsidP="00C16D14">
            <w:pPr>
              <w:spacing w:line="276" w:lineRule="auto"/>
              <w:jc w:val="center"/>
              <w:rPr>
                <w:b/>
              </w:rPr>
            </w:pPr>
            <w:r w:rsidRPr="00E674C9">
              <w:rPr>
                <w:b/>
              </w:rPr>
              <w:t>10</w:t>
            </w:r>
          </w:p>
        </w:tc>
        <w:tc>
          <w:tcPr>
            <w:tcW w:w="936" w:type="dxa"/>
          </w:tcPr>
          <w:p w:rsidR="00AF26D6" w:rsidRPr="00E674C9" w:rsidRDefault="00AF26D6" w:rsidP="00C16D14">
            <w:pPr>
              <w:spacing w:line="276" w:lineRule="auto"/>
              <w:jc w:val="center"/>
            </w:pPr>
            <w:r w:rsidRPr="00E674C9">
              <w:t>9</w:t>
            </w:r>
          </w:p>
        </w:tc>
        <w:tc>
          <w:tcPr>
            <w:tcW w:w="788" w:type="dxa"/>
          </w:tcPr>
          <w:p w:rsidR="00AF26D6" w:rsidRPr="00E674C9" w:rsidRDefault="000B15EB" w:rsidP="00C16D14">
            <w:pPr>
              <w:spacing w:line="276" w:lineRule="auto"/>
              <w:jc w:val="center"/>
            </w:pPr>
            <w:r w:rsidRPr="00E674C9">
              <w:t>8</w:t>
            </w:r>
          </w:p>
        </w:tc>
        <w:tc>
          <w:tcPr>
            <w:tcW w:w="1092" w:type="dxa"/>
          </w:tcPr>
          <w:p w:rsidR="00AF26D6" w:rsidRPr="00E674C9" w:rsidRDefault="00AF26D6" w:rsidP="00C16D14">
            <w:pPr>
              <w:spacing w:line="276" w:lineRule="auto"/>
              <w:jc w:val="center"/>
              <w:rPr>
                <w:b/>
              </w:rPr>
            </w:pPr>
            <w:r w:rsidRPr="00E674C9">
              <w:rPr>
                <w:b/>
              </w:rPr>
              <w:t>8</w:t>
            </w:r>
          </w:p>
        </w:tc>
      </w:tr>
      <w:tr w:rsidR="00AF26D6" w:rsidRPr="00E674C9" w:rsidTr="00AF26D6">
        <w:trPr>
          <w:tblCellSpacing w:w="0" w:type="dxa"/>
          <w:jc w:val="center"/>
        </w:trPr>
        <w:tc>
          <w:tcPr>
            <w:tcW w:w="3465" w:type="dxa"/>
          </w:tcPr>
          <w:p w:rsidR="00AF26D6" w:rsidRPr="00E674C9" w:rsidRDefault="00AF26D6" w:rsidP="00C16D14">
            <w:pPr>
              <w:spacing w:line="276" w:lineRule="auto"/>
              <w:jc w:val="center"/>
            </w:pPr>
            <w:r w:rsidRPr="00E674C9">
              <w:t>Всего посадочных мест</w:t>
            </w:r>
          </w:p>
        </w:tc>
        <w:tc>
          <w:tcPr>
            <w:tcW w:w="1190" w:type="dxa"/>
            <w:noWrap/>
          </w:tcPr>
          <w:p w:rsidR="00AF26D6" w:rsidRPr="00E674C9" w:rsidRDefault="00AF26D6" w:rsidP="00C16D14">
            <w:pPr>
              <w:spacing w:line="276" w:lineRule="auto"/>
              <w:jc w:val="center"/>
            </w:pPr>
            <w:r w:rsidRPr="00E674C9">
              <w:t>1790</w:t>
            </w:r>
          </w:p>
        </w:tc>
        <w:tc>
          <w:tcPr>
            <w:tcW w:w="984" w:type="dxa"/>
          </w:tcPr>
          <w:p w:rsidR="00AF26D6" w:rsidRPr="00E674C9" w:rsidRDefault="000B15EB" w:rsidP="00C16D14">
            <w:pPr>
              <w:spacing w:line="276" w:lineRule="auto"/>
              <w:jc w:val="center"/>
            </w:pPr>
            <w:r w:rsidRPr="00E674C9">
              <w:t>1588</w:t>
            </w:r>
          </w:p>
        </w:tc>
        <w:tc>
          <w:tcPr>
            <w:tcW w:w="1190" w:type="dxa"/>
            <w:noWrap/>
          </w:tcPr>
          <w:p w:rsidR="00AF26D6" w:rsidRPr="00E674C9" w:rsidRDefault="00AF26D6" w:rsidP="00C16D14">
            <w:pPr>
              <w:spacing w:line="276" w:lineRule="auto"/>
              <w:jc w:val="center"/>
              <w:rPr>
                <w:b/>
              </w:rPr>
            </w:pPr>
            <w:r w:rsidRPr="00E674C9">
              <w:rPr>
                <w:b/>
              </w:rPr>
              <w:t>1588</w:t>
            </w:r>
          </w:p>
        </w:tc>
        <w:tc>
          <w:tcPr>
            <w:tcW w:w="936" w:type="dxa"/>
          </w:tcPr>
          <w:p w:rsidR="00AF26D6" w:rsidRPr="00E674C9" w:rsidRDefault="00AF26D6" w:rsidP="00C16D14">
            <w:pPr>
              <w:spacing w:line="276" w:lineRule="auto"/>
              <w:jc w:val="center"/>
            </w:pPr>
            <w:r w:rsidRPr="00E674C9">
              <w:t>1501</w:t>
            </w:r>
          </w:p>
        </w:tc>
        <w:tc>
          <w:tcPr>
            <w:tcW w:w="788" w:type="dxa"/>
          </w:tcPr>
          <w:p w:rsidR="00AF26D6" w:rsidRPr="00E674C9" w:rsidRDefault="000B15EB" w:rsidP="00C16D14">
            <w:pPr>
              <w:spacing w:line="276" w:lineRule="auto"/>
              <w:jc w:val="center"/>
            </w:pPr>
            <w:r w:rsidRPr="00E674C9">
              <w:t>1301</w:t>
            </w:r>
          </w:p>
        </w:tc>
        <w:tc>
          <w:tcPr>
            <w:tcW w:w="1092" w:type="dxa"/>
          </w:tcPr>
          <w:p w:rsidR="00AF26D6" w:rsidRPr="00E674C9" w:rsidRDefault="00AF26D6" w:rsidP="00C16D14">
            <w:pPr>
              <w:spacing w:line="276" w:lineRule="auto"/>
              <w:jc w:val="center"/>
              <w:rPr>
                <w:b/>
              </w:rPr>
            </w:pPr>
            <w:r w:rsidRPr="00E674C9">
              <w:rPr>
                <w:b/>
              </w:rPr>
              <w:t>1301</w:t>
            </w:r>
          </w:p>
        </w:tc>
      </w:tr>
      <w:tr w:rsidR="00AF26D6" w:rsidRPr="00E674C9" w:rsidTr="00AF26D6">
        <w:trPr>
          <w:tblCellSpacing w:w="0" w:type="dxa"/>
          <w:jc w:val="center"/>
        </w:trPr>
        <w:tc>
          <w:tcPr>
            <w:tcW w:w="3465" w:type="dxa"/>
          </w:tcPr>
          <w:p w:rsidR="00AF26D6" w:rsidRPr="00E674C9" w:rsidRDefault="00AF26D6" w:rsidP="00C16D14">
            <w:pPr>
              <w:spacing w:line="276" w:lineRule="auto"/>
              <w:jc w:val="center"/>
            </w:pPr>
            <w:r w:rsidRPr="00E674C9">
              <w:t>Число клубных формирований</w:t>
            </w:r>
          </w:p>
        </w:tc>
        <w:tc>
          <w:tcPr>
            <w:tcW w:w="1190" w:type="dxa"/>
            <w:noWrap/>
          </w:tcPr>
          <w:p w:rsidR="00AF26D6" w:rsidRPr="00E674C9" w:rsidRDefault="000B15EB" w:rsidP="00C16D14">
            <w:pPr>
              <w:spacing w:line="276" w:lineRule="auto"/>
              <w:jc w:val="center"/>
            </w:pPr>
            <w:r w:rsidRPr="00E674C9">
              <w:t>162</w:t>
            </w:r>
          </w:p>
        </w:tc>
        <w:tc>
          <w:tcPr>
            <w:tcW w:w="984" w:type="dxa"/>
          </w:tcPr>
          <w:p w:rsidR="00AF26D6" w:rsidRPr="00E674C9" w:rsidRDefault="000B15EB" w:rsidP="00C16D14">
            <w:pPr>
              <w:spacing w:line="276" w:lineRule="auto"/>
              <w:jc w:val="center"/>
            </w:pPr>
            <w:r w:rsidRPr="00E674C9">
              <w:t>152</w:t>
            </w:r>
          </w:p>
        </w:tc>
        <w:tc>
          <w:tcPr>
            <w:tcW w:w="1190" w:type="dxa"/>
            <w:noWrap/>
          </w:tcPr>
          <w:p w:rsidR="00AF26D6" w:rsidRPr="00E674C9" w:rsidRDefault="00C1294B" w:rsidP="00C16D14">
            <w:pPr>
              <w:spacing w:line="276" w:lineRule="auto"/>
              <w:jc w:val="center"/>
              <w:rPr>
                <w:b/>
              </w:rPr>
            </w:pPr>
            <w:r w:rsidRPr="00E674C9">
              <w:rPr>
                <w:b/>
              </w:rPr>
              <w:t>151</w:t>
            </w:r>
          </w:p>
        </w:tc>
        <w:tc>
          <w:tcPr>
            <w:tcW w:w="936" w:type="dxa"/>
          </w:tcPr>
          <w:p w:rsidR="00AF26D6" w:rsidRPr="00E674C9" w:rsidRDefault="00AF26D6" w:rsidP="00C16D14">
            <w:pPr>
              <w:spacing w:line="276" w:lineRule="auto"/>
              <w:jc w:val="center"/>
            </w:pPr>
            <w:r w:rsidRPr="00E674C9">
              <w:t>1</w:t>
            </w:r>
            <w:r w:rsidR="004650A6" w:rsidRPr="00E674C9">
              <w:t>20</w:t>
            </w:r>
          </w:p>
        </w:tc>
        <w:tc>
          <w:tcPr>
            <w:tcW w:w="788" w:type="dxa"/>
          </w:tcPr>
          <w:p w:rsidR="00AF26D6" w:rsidRPr="00E674C9" w:rsidRDefault="004650A6" w:rsidP="00C16D14">
            <w:pPr>
              <w:spacing w:line="276" w:lineRule="auto"/>
              <w:jc w:val="center"/>
            </w:pPr>
            <w:r w:rsidRPr="00E674C9">
              <w:t>11</w:t>
            </w:r>
            <w:r w:rsidR="00AF26D6" w:rsidRPr="00E674C9">
              <w:t>0</w:t>
            </w:r>
          </w:p>
        </w:tc>
        <w:tc>
          <w:tcPr>
            <w:tcW w:w="1092" w:type="dxa"/>
          </w:tcPr>
          <w:p w:rsidR="00AF26D6" w:rsidRPr="00E674C9" w:rsidRDefault="00C1294B" w:rsidP="00C16D14">
            <w:pPr>
              <w:spacing w:line="276" w:lineRule="auto"/>
              <w:jc w:val="center"/>
              <w:rPr>
                <w:b/>
              </w:rPr>
            </w:pPr>
            <w:r w:rsidRPr="00E674C9">
              <w:rPr>
                <w:b/>
              </w:rPr>
              <w:t>109</w:t>
            </w:r>
          </w:p>
        </w:tc>
      </w:tr>
      <w:tr w:rsidR="00AF26D6" w:rsidRPr="00E674C9" w:rsidTr="00AF26D6">
        <w:trPr>
          <w:tblCellSpacing w:w="0" w:type="dxa"/>
          <w:jc w:val="center"/>
        </w:trPr>
        <w:tc>
          <w:tcPr>
            <w:tcW w:w="3465" w:type="dxa"/>
          </w:tcPr>
          <w:p w:rsidR="00AF26D6" w:rsidRPr="00E674C9" w:rsidRDefault="00AF26D6" w:rsidP="00C16D14">
            <w:pPr>
              <w:spacing w:line="276" w:lineRule="auto"/>
              <w:jc w:val="center"/>
            </w:pPr>
            <w:r w:rsidRPr="00E674C9">
              <w:t>Число культурно - массовых мероприятий всего</w:t>
            </w:r>
          </w:p>
        </w:tc>
        <w:tc>
          <w:tcPr>
            <w:tcW w:w="1190" w:type="dxa"/>
            <w:noWrap/>
          </w:tcPr>
          <w:p w:rsidR="00AF26D6" w:rsidRPr="00E674C9" w:rsidRDefault="004650A6" w:rsidP="00C16D14">
            <w:pPr>
              <w:spacing w:line="276" w:lineRule="auto"/>
              <w:jc w:val="center"/>
            </w:pPr>
            <w:r w:rsidRPr="00E674C9">
              <w:t>2599</w:t>
            </w:r>
          </w:p>
        </w:tc>
        <w:tc>
          <w:tcPr>
            <w:tcW w:w="984" w:type="dxa"/>
          </w:tcPr>
          <w:p w:rsidR="00AF26D6" w:rsidRPr="00E674C9" w:rsidRDefault="004650A6" w:rsidP="00C16D14">
            <w:pPr>
              <w:spacing w:line="276" w:lineRule="auto"/>
              <w:jc w:val="center"/>
            </w:pPr>
            <w:r w:rsidRPr="00E674C9">
              <w:t>2641</w:t>
            </w:r>
          </w:p>
        </w:tc>
        <w:tc>
          <w:tcPr>
            <w:tcW w:w="1190" w:type="dxa"/>
            <w:noWrap/>
          </w:tcPr>
          <w:p w:rsidR="00AF26D6" w:rsidRPr="00E674C9" w:rsidRDefault="00B118FD" w:rsidP="00C16D14">
            <w:pPr>
              <w:spacing w:line="276" w:lineRule="auto"/>
              <w:jc w:val="center"/>
              <w:rPr>
                <w:b/>
              </w:rPr>
            </w:pPr>
            <w:r w:rsidRPr="00E674C9">
              <w:rPr>
                <w:b/>
                <w:sz w:val="26"/>
                <w:szCs w:val="26"/>
              </w:rPr>
              <w:t>2546</w:t>
            </w:r>
          </w:p>
        </w:tc>
        <w:tc>
          <w:tcPr>
            <w:tcW w:w="936" w:type="dxa"/>
          </w:tcPr>
          <w:p w:rsidR="00AF26D6" w:rsidRPr="00E674C9" w:rsidRDefault="004650A6" w:rsidP="00C16D14">
            <w:pPr>
              <w:spacing w:line="276" w:lineRule="auto"/>
              <w:jc w:val="center"/>
            </w:pPr>
            <w:r w:rsidRPr="00E674C9">
              <w:t>2049</w:t>
            </w:r>
          </w:p>
        </w:tc>
        <w:tc>
          <w:tcPr>
            <w:tcW w:w="788" w:type="dxa"/>
          </w:tcPr>
          <w:p w:rsidR="00AF26D6" w:rsidRPr="00E674C9" w:rsidRDefault="004650A6" w:rsidP="00C16D14">
            <w:pPr>
              <w:spacing w:line="276" w:lineRule="auto"/>
              <w:jc w:val="center"/>
            </w:pPr>
            <w:r w:rsidRPr="00E674C9">
              <w:t>2077</w:t>
            </w:r>
          </w:p>
        </w:tc>
        <w:tc>
          <w:tcPr>
            <w:tcW w:w="1092" w:type="dxa"/>
          </w:tcPr>
          <w:p w:rsidR="00AF26D6" w:rsidRPr="00E674C9" w:rsidRDefault="00B118FD" w:rsidP="00C16D14">
            <w:pPr>
              <w:spacing w:line="276" w:lineRule="auto"/>
              <w:jc w:val="center"/>
              <w:rPr>
                <w:b/>
              </w:rPr>
            </w:pPr>
            <w:r w:rsidRPr="00E674C9">
              <w:rPr>
                <w:b/>
              </w:rPr>
              <w:t>2006</w:t>
            </w:r>
          </w:p>
        </w:tc>
      </w:tr>
      <w:tr w:rsidR="00AF26D6" w:rsidRPr="00E674C9" w:rsidTr="00AF26D6">
        <w:trPr>
          <w:tblCellSpacing w:w="0" w:type="dxa"/>
          <w:jc w:val="center"/>
        </w:trPr>
        <w:tc>
          <w:tcPr>
            <w:tcW w:w="3465" w:type="dxa"/>
          </w:tcPr>
          <w:p w:rsidR="00AF26D6" w:rsidRPr="00E674C9" w:rsidRDefault="00AF26D6" w:rsidP="00C16D14">
            <w:pPr>
              <w:spacing w:line="276" w:lineRule="auto"/>
              <w:jc w:val="center"/>
              <w:rPr>
                <w:color w:val="000000" w:themeColor="text1"/>
              </w:rPr>
            </w:pPr>
            <w:r w:rsidRPr="00E674C9">
              <w:rPr>
                <w:color w:val="000000" w:themeColor="text1"/>
              </w:rPr>
              <w:t>Численность работников - всего</w:t>
            </w:r>
          </w:p>
        </w:tc>
        <w:tc>
          <w:tcPr>
            <w:tcW w:w="1190" w:type="dxa"/>
            <w:noWrap/>
          </w:tcPr>
          <w:p w:rsidR="00AF26D6" w:rsidRPr="00E674C9" w:rsidRDefault="00D33953" w:rsidP="00C16D14">
            <w:pPr>
              <w:spacing w:line="276" w:lineRule="auto"/>
              <w:jc w:val="center"/>
              <w:rPr>
                <w:color w:val="000000" w:themeColor="text1"/>
              </w:rPr>
            </w:pPr>
            <w:r w:rsidRPr="00E674C9">
              <w:rPr>
                <w:color w:val="000000" w:themeColor="text1"/>
              </w:rPr>
              <w:t>67</w:t>
            </w:r>
          </w:p>
        </w:tc>
        <w:tc>
          <w:tcPr>
            <w:tcW w:w="984" w:type="dxa"/>
          </w:tcPr>
          <w:p w:rsidR="00AF26D6" w:rsidRPr="00E674C9" w:rsidRDefault="00D33953" w:rsidP="00C16D14">
            <w:pPr>
              <w:spacing w:line="276" w:lineRule="auto"/>
              <w:jc w:val="center"/>
              <w:rPr>
                <w:color w:val="000000" w:themeColor="text1"/>
              </w:rPr>
            </w:pPr>
            <w:r w:rsidRPr="00E674C9">
              <w:rPr>
                <w:color w:val="000000" w:themeColor="text1"/>
              </w:rPr>
              <w:t>70</w:t>
            </w:r>
          </w:p>
        </w:tc>
        <w:tc>
          <w:tcPr>
            <w:tcW w:w="1190" w:type="dxa"/>
            <w:noWrap/>
          </w:tcPr>
          <w:p w:rsidR="00AF26D6" w:rsidRPr="00E674C9" w:rsidRDefault="00B118FD" w:rsidP="00C16D14">
            <w:pPr>
              <w:spacing w:line="276" w:lineRule="auto"/>
              <w:jc w:val="center"/>
              <w:rPr>
                <w:b/>
                <w:color w:val="000000" w:themeColor="text1"/>
              </w:rPr>
            </w:pPr>
            <w:r w:rsidRPr="00E674C9">
              <w:rPr>
                <w:b/>
                <w:color w:val="000000" w:themeColor="text1"/>
              </w:rPr>
              <w:t>85</w:t>
            </w:r>
          </w:p>
        </w:tc>
        <w:tc>
          <w:tcPr>
            <w:tcW w:w="936" w:type="dxa"/>
          </w:tcPr>
          <w:p w:rsidR="00AF26D6" w:rsidRPr="00E674C9" w:rsidRDefault="00D33953" w:rsidP="00C16D14">
            <w:pPr>
              <w:spacing w:line="276" w:lineRule="auto"/>
              <w:jc w:val="center"/>
              <w:rPr>
                <w:color w:val="000000" w:themeColor="text1"/>
              </w:rPr>
            </w:pPr>
            <w:r w:rsidRPr="00E674C9">
              <w:rPr>
                <w:color w:val="000000" w:themeColor="text1"/>
              </w:rPr>
              <w:t>28</w:t>
            </w:r>
          </w:p>
        </w:tc>
        <w:tc>
          <w:tcPr>
            <w:tcW w:w="788" w:type="dxa"/>
          </w:tcPr>
          <w:p w:rsidR="00AF26D6" w:rsidRPr="00E674C9" w:rsidRDefault="00D33953" w:rsidP="00C16D14">
            <w:pPr>
              <w:spacing w:line="276" w:lineRule="auto"/>
              <w:jc w:val="center"/>
              <w:rPr>
                <w:color w:val="000000" w:themeColor="text1"/>
              </w:rPr>
            </w:pPr>
            <w:r w:rsidRPr="00E674C9">
              <w:rPr>
                <w:color w:val="000000" w:themeColor="text1"/>
              </w:rPr>
              <w:t>38</w:t>
            </w:r>
          </w:p>
        </w:tc>
        <w:tc>
          <w:tcPr>
            <w:tcW w:w="1092" w:type="dxa"/>
          </w:tcPr>
          <w:p w:rsidR="00AF26D6" w:rsidRPr="00E674C9" w:rsidRDefault="00B118FD" w:rsidP="00C16D14">
            <w:pPr>
              <w:spacing w:line="276" w:lineRule="auto"/>
              <w:jc w:val="center"/>
              <w:rPr>
                <w:b/>
                <w:color w:val="000000" w:themeColor="text1"/>
              </w:rPr>
            </w:pPr>
            <w:r w:rsidRPr="00E674C9">
              <w:rPr>
                <w:b/>
                <w:color w:val="000000" w:themeColor="text1"/>
              </w:rPr>
              <w:t>48</w:t>
            </w:r>
          </w:p>
        </w:tc>
      </w:tr>
      <w:tr w:rsidR="00AF26D6" w:rsidRPr="00E674C9" w:rsidTr="00AF26D6">
        <w:trPr>
          <w:tblCellSpacing w:w="0" w:type="dxa"/>
          <w:jc w:val="center"/>
        </w:trPr>
        <w:tc>
          <w:tcPr>
            <w:tcW w:w="3465" w:type="dxa"/>
          </w:tcPr>
          <w:p w:rsidR="00AF26D6" w:rsidRPr="00E674C9" w:rsidRDefault="00AF26D6" w:rsidP="00C16D14">
            <w:pPr>
              <w:spacing w:line="276" w:lineRule="auto"/>
              <w:jc w:val="center"/>
              <w:rPr>
                <w:color w:val="000000" w:themeColor="text1"/>
              </w:rPr>
            </w:pPr>
            <w:r w:rsidRPr="00E674C9">
              <w:rPr>
                <w:color w:val="000000" w:themeColor="text1"/>
              </w:rPr>
              <w:t xml:space="preserve">Специалисты </w:t>
            </w:r>
            <w:proofErr w:type="spellStart"/>
            <w:r w:rsidRPr="00E674C9">
              <w:rPr>
                <w:color w:val="000000" w:themeColor="text1"/>
              </w:rPr>
              <w:t>культурно-досуговой</w:t>
            </w:r>
            <w:proofErr w:type="spellEnd"/>
            <w:r w:rsidRPr="00E674C9">
              <w:rPr>
                <w:color w:val="000000" w:themeColor="text1"/>
              </w:rPr>
              <w:t xml:space="preserve"> деятельности</w:t>
            </w:r>
          </w:p>
        </w:tc>
        <w:tc>
          <w:tcPr>
            <w:tcW w:w="1190" w:type="dxa"/>
            <w:noWrap/>
          </w:tcPr>
          <w:p w:rsidR="00AF26D6" w:rsidRPr="00E674C9" w:rsidRDefault="00D33953" w:rsidP="00C16D14">
            <w:pPr>
              <w:spacing w:line="276" w:lineRule="auto"/>
              <w:jc w:val="center"/>
              <w:rPr>
                <w:color w:val="000000" w:themeColor="text1"/>
              </w:rPr>
            </w:pPr>
            <w:r w:rsidRPr="00E674C9">
              <w:rPr>
                <w:color w:val="000000" w:themeColor="text1"/>
              </w:rPr>
              <w:t>56</w:t>
            </w:r>
          </w:p>
        </w:tc>
        <w:tc>
          <w:tcPr>
            <w:tcW w:w="984" w:type="dxa"/>
          </w:tcPr>
          <w:p w:rsidR="00AF26D6" w:rsidRPr="00E674C9" w:rsidRDefault="00D33953" w:rsidP="00C16D14">
            <w:pPr>
              <w:spacing w:line="276" w:lineRule="auto"/>
              <w:jc w:val="center"/>
              <w:rPr>
                <w:color w:val="000000" w:themeColor="text1"/>
              </w:rPr>
            </w:pPr>
            <w:r w:rsidRPr="00E674C9">
              <w:rPr>
                <w:color w:val="000000" w:themeColor="text1"/>
              </w:rPr>
              <w:t>49</w:t>
            </w:r>
          </w:p>
        </w:tc>
        <w:tc>
          <w:tcPr>
            <w:tcW w:w="1190" w:type="dxa"/>
            <w:noWrap/>
          </w:tcPr>
          <w:p w:rsidR="00AF26D6" w:rsidRPr="00E674C9" w:rsidRDefault="00B118FD" w:rsidP="00C16D14">
            <w:pPr>
              <w:spacing w:line="276" w:lineRule="auto"/>
              <w:jc w:val="center"/>
              <w:rPr>
                <w:b/>
                <w:color w:val="000000" w:themeColor="text1"/>
              </w:rPr>
            </w:pPr>
            <w:r w:rsidRPr="00E674C9">
              <w:rPr>
                <w:b/>
                <w:color w:val="000000" w:themeColor="text1"/>
              </w:rPr>
              <w:t>56</w:t>
            </w:r>
          </w:p>
        </w:tc>
        <w:tc>
          <w:tcPr>
            <w:tcW w:w="936" w:type="dxa"/>
          </w:tcPr>
          <w:p w:rsidR="00AF26D6" w:rsidRPr="00E674C9" w:rsidRDefault="00D33953" w:rsidP="00C16D14">
            <w:pPr>
              <w:spacing w:line="276" w:lineRule="auto"/>
              <w:jc w:val="center"/>
              <w:rPr>
                <w:color w:val="000000" w:themeColor="text1"/>
              </w:rPr>
            </w:pPr>
            <w:r w:rsidRPr="00E674C9">
              <w:rPr>
                <w:color w:val="000000" w:themeColor="text1"/>
              </w:rPr>
              <w:t>32</w:t>
            </w:r>
          </w:p>
        </w:tc>
        <w:tc>
          <w:tcPr>
            <w:tcW w:w="788" w:type="dxa"/>
          </w:tcPr>
          <w:p w:rsidR="00AF26D6" w:rsidRPr="00E674C9" w:rsidRDefault="00D33953" w:rsidP="00C16D14">
            <w:pPr>
              <w:spacing w:line="276" w:lineRule="auto"/>
              <w:jc w:val="center"/>
              <w:rPr>
                <w:color w:val="000000" w:themeColor="text1"/>
              </w:rPr>
            </w:pPr>
            <w:r w:rsidRPr="00E674C9">
              <w:rPr>
                <w:color w:val="000000" w:themeColor="text1"/>
              </w:rPr>
              <w:t>28</w:t>
            </w:r>
          </w:p>
        </w:tc>
        <w:tc>
          <w:tcPr>
            <w:tcW w:w="1092" w:type="dxa"/>
          </w:tcPr>
          <w:p w:rsidR="00AF26D6" w:rsidRPr="00E674C9" w:rsidRDefault="00B118FD" w:rsidP="00C16D14">
            <w:pPr>
              <w:spacing w:line="276" w:lineRule="auto"/>
              <w:jc w:val="center"/>
              <w:rPr>
                <w:b/>
                <w:color w:val="000000" w:themeColor="text1"/>
              </w:rPr>
            </w:pPr>
            <w:r w:rsidRPr="00E674C9">
              <w:rPr>
                <w:b/>
                <w:color w:val="000000" w:themeColor="text1"/>
              </w:rPr>
              <w:t>31</w:t>
            </w:r>
          </w:p>
        </w:tc>
      </w:tr>
    </w:tbl>
    <w:p w:rsidR="00AF26D6" w:rsidRPr="00E674C9" w:rsidRDefault="004650A6" w:rsidP="00233444">
      <w:pPr>
        <w:spacing w:line="276" w:lineRule="auto"/>
        <w:ind w:firstLine="540"/>
        <w:jc w:val="both"/>
        <w:rPr>
          <w:sz w:val="26"/>
          <w:szCs w:val="26"/>
        </w:rPr>
      </w:pPr>
      <w:r w:rsidRPr="00E674C9">
        <w:rPr>
          <w:sz w:val="26"/>
          <w:szCs w:val="26"/>
        </w:rPr>
        <w:t>Всего в 2017</w:t>
      </w:r>
      <w:r w:rsidR="00AF26D6" w:rsidRPr="00E674C9">
        <w:rPr>
          <w:sz w:val="26"/>
          <w:szCs w:val="26"/>
        </w:rPr>
        <w:t xml:space="preserve"> году в </w:t>
      </w:r>
      <w:proofErr w:type="spellStart"/>
      <w:r w:rsidR="00AF26D6" w:rsidRPr="00E674C9">
        <w:rPr>
          <w:sz w:val="26"/>
          <w:szCs w:val="26"/>
        </w:rPr>
        <w:t>культурно-досуговых</w:t>
      </w:r>
      <w:proofErr w:type="spellEnd"/>
      <w:r w:rsidR="00AF26D6" w:rsidRPr="00E674C9">
        <w:rPr>
          <w:sz w:val="26"/>
          <w:szCs w:val="26"/>
        </w:rPr>
        <w:t xml:space="preserve"> учреждениях района работало </w:t>
      </w:r>
      <w:r w:rsidR="00D33953" w:rsidRPr="00E674C9">
        <w:rPr>
          <w:sz w:val="26"/>
          <w:szCs w:val="26"/>
        </w:rPr>
        <w:t xml:space="preserve">69 </w:t>
      </w:r>
      <w:r w:rsidR="00AF26D6" w:rsidRPr="00E674C9">
        <w:rPr>
          <w:sz w:val="26"/>
          <w:szCs w:val="26"/>
        </w:rPr>
        <w:t xml:space="preserve">человек, </w:t>
      </w:r>
      <w:r w:rsidR="00D33953" w:rsidRPr="00E674C9">
        <w:rPr>
          <w:sz w:val="26"/>
          <w:szCs w:val="26"/>
        </w:rPr>
        <w:t>21, 25</w:t>
      </w:r>
      <w:r w:rsidR="00AF26D6" w:rsidRPr="00E674C9">
        <w:rPr>
          <w:sz w:val="26"/>
          <w:szCs w:val="26"/>
        </w:rPr>
        <w:t>штатных единиц.</w:t>
      </w:r>
    </w:p>
    <w:p w:rsidR="00AF26D6" w:rsidRPr="00E674C9" w:rsidRDefault="00AF26D6" w:rsidP="00C16D14">
      <w:pPr>
        <w:spacing w:line="276" w:lineRule="auto"/>
        <w:ind w:firstLine="540"/>
        <w:jc w:val="both"/>
        <w:rPr>
          <w:sz w:val="26"/>
          <w:szCs w:val="26"/>
        </w:rPr>
      </w:pPr>
      <w:r w:rsidRPr="00E674C9">
        <w:rPr>
          <w:sz w:val="26"/>
          <w:szCs w:val="26"/>
        </w:rPr>
        <w:t xml:space="preserve">Из общей численности работников </w:t>
      </w:r>
      <w:proofErr w:type="spellStart"/>
      <w:r w:rsidRPr="00E674C9">
        <w:rPr>
          <w:sz w:val="26"/>
          <w:szCs w:val="26"/>
        </w:rPr>
        <w:t>культурно-досуговых</w:t>
      </w:r>
      <w:proofErr w:type="spellEnd"/>
      <w:r w:rsidRPr="00E674C9">
        <w:rPr>
          <w:sz w:val="26"/>
          <w:szCs w:val="26"/>
        </w:rPr>
        <w:t xml:space="preserve"> учреждений в 201</w:t>
      </w:r>
      <w:r w:rsidR="004650A6" w:rsidRPr="00E674C9">
        <w:rPr>
          <w:sz w:val="26"/>
          <w:szCs w:val="26"/>
        </w:rPr>
        <w:t>7</w:t>
      </w:r>
      <w:r w:rsidRPr="00E674C9">
        <w:rPr>
          <w:sz w:val="26"/>
          <w:szCs w:val="26"/>
        </w:rPr>
        <w:t xml:space="preserve"> году специалисты составляют </w:t>
      </w:r>
      <w:r w:rsidR="00D33953" w:rsidRPr="00E674C9">
        <w:rPr>
          <w:sz w:val="26"/>
          <w:szCs w:val="26"/>
        </w:rPr>
        <w:t>46</w:t>
      </w:r>
      <w:r w:rsidRPr="00E674C9">
        <w:rPr>
          <w:sz w:val="26"/>
          <w:szCs w:val="26"/>
        </w:rPr>
        <w:t xml:space="preserve"> человек</w:t>
      </w:r>
      <w:r w:rsidR="00D73BA0" w:rsidRPr="00E674C9">
        <w:rPr>
          <w:sz w:val="26"/>
          <w:szCs w:val="26"/>
        </w:rPr>
        <w:t xml:space="preserve"> (56 – это с учётом дополнительных нагрузок оформленных отдельным договором, а не совмещением) </w:t>
      </w:r>
      <w:r w:rsidRPr="00E674C9">
        <w:rPr>
          <w:sz w:val="26"/>
          <w:szCs w:val="26"/>
        </w:rPr>
        <w:t>(в 201</w:t>
      </w:r>
      <w:r w:rsidR="00D33953" w:rsidRPr="00E674C9">
        <w:rPr>
          <w:sz w:val="26"/>
          <w:szCs w:val="26"/>
        </w:rPr>
        <w:t>6</w:t>
      </w:r>
      <w:r w:rsidRPr="00E674C9">
        <w:rPr>
          <w:sz w:val="26"/>
          <w:szCs w:val="26"/>
        </w:rPr>
        <w:t xml:space="preserve">г. – </w:t>
      </w:r>
      <w:r w:rsidR="00D33953" w:rsidRPr="00E674C9">
        <w:rPr>
          <w:sz w:val="26"/>
          <w:szCs w:val="26"/>
        </w:rPr>
        <w:t>49</w:t>
      </w:r>
      <w:r w:rsidRPr="00E674C9">
        <w:rPr>
          <w:sz w:val="26"/>
          <w:szCs w:val="26"/>
        </w:rPr>
        <w:t xml:space="preserve"> человек). Высшее образование имеют 1</w:t>
      </w:r>
      <w:r w:rsidR="00D33953" w:rsidRPr="00E674C9">
        <w:rPr>
          <w:sz w:val="26"/>
          <w:szCs w:val="26"/>
        </w:rPr>
        <w:t>1</w:t>
      </w:r>
      <w:r w:rsidRPr="00E674C9">
        <w:rPr>
          <w:sz w:val="26"/>
          <w:szCs w:val="26"/>
        </w:rPr>
        <w:t xml:space="preserve"> человек, среднее специальное образование</w:t>
      </w:r>
      <w:r w:rsidR="00D73BA0" w:rsidRPr="00E674C9">
        <w:rPr>
          <w:sz w:val="26"/>
          <w:szCs w:val="26"/>
        </w:rPr>
        <w:t xml:space="preserve"> </w:t>
      </w:r>
      <w:r w:rsidRPr="00E674C9">
        <w:rPr>
          <w:sz w:val="26"/>
          <w:szCs w:val="26"/>
        </w:rPr>
        <w:t>- 3</w:t>
      </w:r>
      <w:r w:rsidR="00D33953" w:rsidRPr="00E674C9">
        <w:rPr>
          <w:sz w:val="26"/>
          <w:szCs w:val="26"/>
        </w:rPr>
        <w:t>1</w:t>
      </w:r>
      <w:r w:rsidRPr="00E674C9">
        <w:rPr>
          <w:sz w:val="26"/>
          <w:szCs w:val="26"/>
        </w:rPr>
        <w:t xml:space="preserve"> человек.</w:t>
      </w:r>
    </w:p>
    <w:p w:rsidR="00AF26D6" w:rsidRPr="00E674C9" w:rsidRDefault="00A2143E" w:rsidP="00C16D14">
      <w:pPr>
        <w:spacing w:line="276" w:lineRule="auto"/>
        <w:rPr>
          <w:rStyle w:val="a8"/>
          <w:b w:val="0"/>
          <w:sz w:val="26"/>
          <w:szCs w:val="26"/>
        </w:rPr>
      </w:pPr>
      <w:r w:rsidRPr="00E674C9">
        <w:rPr>
          <w:rStyle w:val="a8"/>
          <w:b w:val="0"/>
          <w:sz w:val="26"/>
          <w:szCs w:val="26"/>
        </w:rPr>
        <w:t>По стажу работы распределение следующее:</w:t>
      </w:r>
    </w:p>
    <w:p w:rsidR="00A2143E" w:rsidRPr="00E674C9" w:rsidRDefault="00A2143E" w:rsidP="00C16D14">
      <w:pPr>
        <w:spacing w:line="276" w:lineRule="auto"/>
        <w:ind w:left="567"/>
        <w:rPr>
          <w:rStyle w:val="a8"/>
          <w:b w:val="0"/>
          <w:sz w:val="26"/>
          <w:szCs w:val="26"/>
        </w:rPr>
      </w:pPr>
      <w:r w:rsidRPr="00E674C9">
        <w:rPr>
          <w:rStyle w:val="a8"/>
          <w:b w:val="0"/>
          <w:sz w:val="26"/>
          <w:szCs w:val="26"/>
        </w:rPr>
        <w:t>От 1 до 3 лет – 13 человек;</w:t>
      </w:r>
    </w:p>
    <w:p w:rsidR="00A2143E" w:rsidRPr="00E674C9" w:rsidRDefault="00A2143E" w:rsidP="00C16D14">
      <w:pPr>
        <w:spacing w:line="276" w:lineRule="auto"/>
        <w:ind w:left="567"/>
        <w:rPr>
          <w:rStyle w:val="a8"/>
          <w:b w:val="0"/>
          <w:sz w:val="26"/>
          <w:szCs w:val="26"/>
        </w:rPr>
      </w:pPr>
      <w:r w:rsidRPr="00E674C9">
        <w:rPr>
          <w:rStyle w:val="a8"/>
          <w:b w:val="0"/>
          <w:sz w:val="26"/>
          <w:szCs w:val="26"/>
        </w:rPr>
        <w:t>От 3 до 6 лет – 11 человек;</w:t>
      </w:r>
    </w:p>
    <w:p w:rsidR="00A2143E" w:rsidRPr="00E674C9" w:rsidRDefault="00A2143E" w:rsidP="00C16D14">
      <w:pPr>
        <w:spacing w:line="276" w:lineRule="auto"/>
        <w:ind w:left="567"/>
        <w:rPr>
          <w:rStyle w:val="a8"/>
          <w:b w:val="0"/>
          <w:sz w:val="26"/>
          <w:szCs w:val="26"/>
        </w:rPr>
      </w:pPr>
      <w:r w:rsidRPr="00E674C9">
        <w:rPr>
          <w:rStyle w:val="a8"/>
          <w:b w:val="0"/>
          <w:sz w:val="26"/>
          <w:szCs w:val="26"/>
        </w:rPr>
        <w:t>От 6 до 10 лет – 9 человек;</w:t>
      </w:r>
    </w:p>
    <w:p w:rsidR="008B11BE" w:rsidRPr="00E674C9" w:rsidRDefault="00A2143E" w:rsidP="00233444">
      <w:pPr>
        <w:spacing w:line="276" w:lineRule="auto"/>
        <w:ind w:left="567"/>
        <w:rPr>
          <w:rStyle w:val="a8"/>
          <w:b w:val="0"/>
          <w:sz w:val="26"/>
          <w:szCs w:val="26"/>
        </w:rPr>
      </w:pPr>
      <w:r w:rsidRPr="00E674C9">
        <w:rPr>
          <w:rStyle w:val="a8"/>
          <w:b w:val="0"/>
          <w:sz w:val="26"/>
          <w:szCs w:val="26"/>
        </w:rPr>
        <w:t>Свыше 10 лет – 36 человек.</w:t>
      </w:r>
    </w:p>
    <w:p w:rsidR="00AF26D6" w:rsidRPr="00E674C9" w:rsidRDefault="00AF26D6" w:rsidP="00C16D14">
      <w:pPr>
        <w:spacing w:line="276" w:lineRule="auto"/>
        <w:jc w:val="center"/>
        <w:rPr>
          <w:b/>
          <w:bCs/>
          <w:i/>
          <w:sz w:val="26"/>
          <w:szCs w:val="26"/>
        </w:rPr>
      </w:pPr>
      <w:r w:rsidRPr="00E674C9">
        <w:rPr>
          <w:rStyle w:val="a8"/>
          <w:i/>
          <w:sz w:val="26"/>
          <w:szCs w:val="26"/>
        </w:rPr>
        <w:t xml:space="preserve">Общие сведения об учреждениях библиотечного типа </w:t>
      </w:r>
    </w:p>
    <w:tbl>
      <w:tblPr>
        <w:tblW w:w="964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318"/>
        <w:gridCol w:w="1300"/>
        <w:gridCol w:w="983"/>
        <w:gridCol w:w="1300"/>
        <w:gridCol w:w="907"/>
        <w:gridCol w:w="709"/>
        <w:gridCol w:w="1128"/>
      </w:tblGrid>
      <w:tr w:rsidR="00AF26D6" w:rsidRPr="00E674C9" w:rsidTr="00AF26D6">
        <w:trPr>
          <w:tblCellSpacing w:w="0" w:type="dxa"/>
          <w:jc w:val="center"/>
        </w:trPr>
        <w:tc>
          <w:tcPr>
            <w:tcW w:w="9645" w:type="dxa"/>
            <w:gridSpan w:val="7"/>
          </w:tcPr>
          <w:p w:rsidR="00AF26D6" w:rsidRPr="00E674C9" w:rsidRDefault="00AF26D6" w:rsidP="00C16D14">
            <w:pPr>
              <w:spacing w:line="276" w:lineRule="auto"/>
              <w:jc w:val="center"/>
            </w:pPr>
            <w:r w:rsidRPr="00E674C9">
              <w:rPr>
                <w:rStyle w:val="a9"/>
                <w:b/>
                <w:bCs/>
              </w:rPr>
              <w:t>Таблица № 2</w:t>
            </w:r>
          </w:p>
        </w:tc>
      </w:tr>
      <w:tr w:rsidR="00AF26D6" w:rsidRPr="00E674C9" w:rsidTr="00D33953">
        <w:trPr>
          <w:tblCellSpacing w:w="0" w:type="dxa"/>
          <w:jc w:val="center"/>
        </w:trPr>
        <w:tc>
          <w:tcPr>
            <w:tcW w:w="3344" w:type="dxa"/>
            <w:vMerge w:val="restart"/>
          </w:tcPr>
          <w:p w:rsidR="00AF26D6" w:rsidRPr="00E674C9" w:rsidRDefault="00AF26D6" w:rsidP="00C16D14">
            <w:pPr>
              <w:spacing w:before="100" w:beforeAutospacing="1" w:after="100" w:afterAutospacing="1" w:line="276" w:lineRule="auto"/>
              <w:jc w:val="both"/>
            </w:pPr>
            <w:r w:rsidRPr="00E674C9">
              <w:t>Наименование показателя</w:t>
            </w:r>
          </w:p>
          <w:p w:rsidR="00AF26D6" w:rsidRPr="00E674C9" w:rsidRDefault="00AF26D6" w:rsidP="00C16D14">
            <w:pPr>
              <w:spacing w:before="100" w:beforeAutospacing="1" w:after="100" w:afterAutospacing="1" w:line="276" w:lineRule="auto"/>
              <w:jc w:val="both"/>
            </w:pPr>
          </w:p>
        </w:tc>
        <w:tc>
          <w:tcPr>
            <w:tcW w:w="3543" w:type="dxa"/>
            <w:gridSpan w:val="3"/>
            <w:noWrap/>
          </w:tcPr>
          <w:p w:rsidR="00AF26D6" w:rsidRPr="00E674C9" w:rsidRDefault="00AF26D6" w:rsidP="00C16D14">
            <w:pPr>
              <w:spacing w:line="276" w:lineRule="auto"/>
              <w:jc w:val="center"/>
            </w:pPr>
            <w:r w:rsidRPr="00E674C9">
              <w:t>Библиотеки</w:t>
            </w:r>
          </w:p>
        </w:tc>
        <w:tc>
          <w:tcPr>
            <w:tcW w:w="2758" w:type="dxa"/>
            <w:gridSpan w:val="3"/>
          </w:tcPr>
          <w:p w:rsidR="00AF26D6" w:rsidRPr="00E674C9" w:rsidRDefault="00AF26D6" w:rsidP="00C16D14">
            <w:pPr>
              <w:spacing w:line="276" w:lineRule="auto"/>
              <w:jc w:val="center"/>
            </w:pPr>
            <w:r w:rsidRPr="00E674C9">
              <w:t>В том числе на селе</w:t>
            </w:r>
          </w:p>
        </w:tc>
      </w:tr>
      <w:tr w:rsidR="00AF26D6" w:rsidRPr="00E674C9" w:rsidTr="00D33953">
        <w:trPr>
          <w:tblCellSpacing w:w="0" w:type="dxa"/>
          <w:jc w:val="center"/>
        </w:trPr>
        <w:tc>
          <w:tcPr>
            <w:tcW w:w="0" w:type="auto"/>
            <w:vMerge/>
            <w:vAlign w:val="center"/>
          </w:tcPr>
          <w:p w:rsidR="00AF26D6" w:rsidRPr="00E674C9" w:rsidRDefault="00AF26D6" w:rsidP="00C16D14">
            <w:pPr>
              <w:spacing w:line="276" w:lineRule="auto"/>
            </w:pPr>
          </w:p>
        </w:tc>
        <w:tc>
          <w:tcPr>
            <w:tcW w:w="1280" w:type="dxa"/>
            <w:noWrap/>
          </w:tcPr>
          <w:p w:rsidR="00AF26D6" w:rsidRPr="00E674C9" w:rsidRDefault="00AF26D6" w:rsidP="00C16D14">
            <w:pPr>
              <w:spacing w:line="276" w:lineRule="auto"/>
              <w:jc w:val="center"/>
            </w:pPr>
            <w:r w:rsidRPr="00E674C9">
              <w:rPr>
                <w:rStyle w:val="a8"/>
              </w:rPr>
              <w:t>201</w:t>
            </w:r>
            <w:r w:rsidR="00D33953" w:rsidRPr="00E674C9">
              <w:rPr>
                <w:rStyle w:val="a8"/>
              </w:rPr>
              <w:t>5</w:t>
            </w:r>
          </w:p>
        </w:tc>
        <w:tc>
          <w:tcPr>
            <w:tcW w:w="983" w:type="dxa"/>
          </w:tcPr>
          <w:p w:rsidR="00AF26D6" w:rsidRPr="00E674C9" w:rsidRDefault="00AF26D6" w:rsidP="00C16D14">
            <w:pPr>
              <w:spacing w:line="276" w:lineRule="auto"/>
              <w:jc w:val="center"/>
            </w:pPr>
            <w:r w:rsidRPr="00E674C9">
              <w:rPr>
                <w:rStyle w:val="a8"/>
              </w:rPr>
              <w:t>201</w:t>
            </w:r>
            <w:r w:rsidR="00D33953" w:rsidRPr="00E674C9">
              <w:rPr>
                <w:rStyle w:val="a8"/>
              </w:rPr>
              <w:t>6</w:t>
            </w:r>
          </w:p>
        </w:tc>
        <w:tc>
          <w:tcPr>
            <w:tcW w:w="1280" w:type="dxa"/>
            <w:noWrap/>
          </w:tcPr>
          <w:p w:rsidR="00AF26D6" w:rsidRPr="00E674C9" w:rsidRDefault="00AF26D6" w:rsidP="00C16D14">
            <w:pPr>
              <w:spacing w:line="276" w:lineRule="auto"/>
              <w:jc w:val="center"/>
              <w:rPr>
                <w:rStyle w:val="a8"/>
              </w:rPr>
            </w:pPr>
            <w:r w:rsidRPr="00E674C9">
              <w:rPr>
                <w:rStyle w:val="a8"/>
              </w:rPr>
              <w:t>201</w:t>
            </w:r>
            <w:r w:rsidR="00D33953" w:rsidRPr="00E674C9">
              <w:rPr>
                <w:rStyle w:val="a8"/>
              </w:rPr>
              <w:t>7</w:t>
            </w:r>
          </w:p>
          <w:p w:rsidR="00AF26D6" w:rsidRPr="00E674C9" w:rsidRDefault="00AF26D6" w:rsidP="00C16D14">
            <w:pPr>
              <w:spacing w:line="276" w:lineRule="auto"/>
              <w:jc w:val="center"/>
            </w:pPr>
          </w:p>
        </w:tc>
        <w:tc>
          <w:tcPr>
            <w:tcW w:w="912" w:type="dxa"/>
          </w:tcPr>
          <w:p w:rsidR="00AF26D6" w:rsidRPr="00E674C9" w:rsidRDefault="00AF26D6" w:rsidP="00C16D14">
            <w:pPr>
              <w:spacing w:line="276" w:lineRule="auto"/>
              <w:jc w:val="center"/>
            </w:pPr>
            <w:r w:rsidRPr="00E674C9">
              <w:rPr>
                <w:rStyle w:val="a8"/>
              </w:rPr>
              <w:t>201</w:t>
            </w:r>
            <w:r w:rsidR="00D33953" w:rsidRPr="00E674C9">
              <w:rPr>
                <w:rStyle w:val="a8"/>
              </w:rPr>
              <w:t>5</w:t>
            </w:r>
          </w:p>
        </w:tc>
        <w:tc>
          <w:tcPr>
            <w:tcW w:w="710" w:type="dxa"/>
          </w:tcPr>
          <w:p w:rsidR="00AF26D6" w:rsidRPr="00E674C9" w:rsidRDefault="00AF26D6" w:rsidP="00C16D14">
            <w:pPr>
              <w:spacing w:line="276" w:lineRule="auto"/>
              <w:jc w:val="center"/>
            </w:pPr>
            <w:r w:rsidRPr="00E674C9">
              <w:rPr>
                <w:rStyle w:val="a8"/>
              </w:rPr>
              <w:t>201</w:t>
            </w:r>
            <w:r w:rsidR="00D33953" w:rsidRPr="00E674C9">
              <w:rPr>
                <w:rStyle w:val="a8"/>
              </w:rPr>
              <w:t>6</w:t>
            </w:r>
          </w:p>
        </w:tc>
        <w:tc>
          <w:tcPr>
            <w:tcW w:w="1136" w:type="dxa"/>
          </w:tcPr>
          <w:p w:rsidR="00AF26D6" w:rsidRPr="00E674C9" w:rsidRDefault="00AF26D6" w:rsidP="00C16D14">
            <w:pPr>
              <w:spacing w:line="276" w:lineRule="auto"/>
              <w:jc w:val="center"/>
              <w:rPr>
                <w:rStyle w:val="a8"/>
              </w:rPr>
            </w:pPr>
            <w:r w:rsidRPr="00E674C9">
              <w:rPr>
                <w:rStyle w:val="a8"/>
              </w:rPr>
              <w:t>201</w:t>
            </w:r>
            <w:r w:rsidR="00D33953" w:rsidRPr="00E674C9">
              <w:rPr>
                <w:rStyle w:val="a8"/>
              </w:rPr>
              <w:t>7</w:t>
            </w:r>
          </w:p>
          <w:p w:rsidR="00AF26D6" w:rsidRPr="00E674C9" w:rsidRDefault="00AF26D6" w:rsidP="00C16D14">
            <w:pPr>
              <w:spacing w:line="276" w:lineRule="auto"/>
              <w:jc w:val="center"/>
            </w:pPr>
          </w:p>
        </w:tc>
      </w:tr>
      <w:tr w:rsidR="00AF26D6" w:rsidRPr="00E674C9" w:rsidTr="00D33953">
        <w:trPr>
          <w:tblCellSpacing w:w="0" w:type="dxa"/>
          <w:jc w:val="center"/>
        </w:trPr>
        <w:tc>
          <w:tcPr>
            <w:tcW w:w="3344" w:type="dxa"/>
          </w:tcPr>
          <w:p w:rsidR="00AF26D6" w:rsidRPr="00E674C9" w:rsidRDefault="00AF26D6" w:rsidP="00C16D14">
            <w:pPr>
              <w:spacing w:line="276" w:lineRule="auto"/>
              <w:jc w:val="center"/>
            </w:pPr>
            <w:r w:rsidRPr="00E674C9">
              <w:t>Число учреждений библиотек муниципального образования</w:t>
            </w:r>
          </w:p>
        </w:tc>
        <w:tc>
          <w:tcPr>
            <w:tcW w:w="1280" w:type="dxa"/>
            <w:noWrap/>
          </w:tcPr>
          <w:p w:rsidR="00AF26D6" w:rsidRPr="00E674C9" w:rsidRDefault="00AF26D6" w:rsidP="00C16D14">
            <w:pPr>
              <w:spacing w:line="276" w:lineRule="auto"/>
              <w:jc w:val="center"/>
            </w:pPr>
            <w:r w:rsidRPr="00E674C9">
              <w:t>12</w:t>
            </w:r>
          </w:p>
        </w:tc>
        <w:tc>
          <w:tcPr>
            <w:tcW w:w="983" w:type="dxa"/>
          </w:tcPr>
          <w:p w:rsidR="00AF26D6" w:rsidRPr="00E674C9" w:rsidRDefault="00AF26D6" w:rsidP="00C16D14">
            <w:pPr>
              <w:spacing w:line="276" w:lineRule="auto"/>
              <w:jc w:val="center"/>
            </w:pPr>
            <w:r w:rsidRPr="00E674C9">
              <w:t>12</w:t>
            </w:r>
          </w:p>
        </w:tc>
        <w:tc>
          <w:tcPr>
            <w:tcW w:w="1280" w:type="dxa"/>
            <w:noWrap/>
          </w:tcPr>
          <w:p w:rsidR="00AF26D6" w:rsidRPr="00E674C9" w:rsidRDefault="00AF26D6" w:rsidP="00C16D14">
            <w:pPr>
              <w:spacing w:line="276" w:lineRule="auto"/>
              <w:jc w:val="center"/>
              <w:rPr>
                <w:b/>
              </w:rPr>
            </w:pPr>
            <w:r w:rsidRPr="00E674C9">
              <w:rPr>
                <w:b/>
              </w:rPr>
              <w:t>1</w:t>
            </w:r>
            <w:r w:rsidR="00D33953" w:rsidRPr="00E674C9">
              <w:rPr>
                <w:b/>
              </w:rPr>
              <w:t>1</w:t>
            </w:r>
          </w:p>
        </w:tc>
        <w:tc>
          <w:tcPr>
            <w:tcW w:w="912" w:type="dxa"/>
          </w:tcPr>
          <w:p w:rsidR="00AF26D6" w:rsidRPr="00E674C9" w:rsidRDefault="00AF26D6" w:rsidP="00C16D14">
            <w:pPr>
              <w:spacing w:line="276" w:lineRule="auto"/>
              <w:jc w:val="center"/>
            </w:pPr>
            <w:r w:rsidRPr="00E674C9">
              <w:t>9</w:t>
            </w:r>
          </w:p>
        </w:tc>
        <w:tc>
          <w:tcPr>
            <w:tcW w:w="710" w:type="dxa"/>
          </w:tcPr>
          <w:p w:rsidR="00AF26D6" w:rsidRPr="00E674C9" w:rsidRDefault="00AF26D6" w:rsidP="00C16D14">
            <w:pPr>
              <w:spacing w:line="276" w:lineRule="auto"/>
              <w:jc w:val="center"/>
            </w:pPr>
            <w:r w:rsidRPr="00E674C9">
              <w:t>9</w:t>
            </w:r>
          </w:p>
        </w:tc>
        <w:tc>
          <w:tcPr>
            <w:tcW w:w="1136" w:type="dxa"/>
          </w:tcPr>
          <w:p w:rsidR="00AF26D6" w:rsidRPr="00E674C9" w:rsidRDefault="00AF26D6" w:rsidP="00C16D14">
            <w:pPr>
              <w:spacing w:line="276" w:lineRule="auto"/>
              <w:jc w:val="center"/>
              <w:rPr>
                <w:b/>
              </w:rPr>
            </w:pPr>
            <w:r w:rsidRPr="00E674C9">
              <w:rPr>
                <w:b/>
              </w:rPr>
              <w:t>9</w:t>
            </w:r>
          </w:p>
        </w:tc>
      </w:tr>
      <w:tr w:rsidR="00AF26D6" w:rsidRPr="00E674C9" w:rsidTr="00D33953">
        <w:trPr>
          <w:tblCellSpacing w:w="0" w:type="dxa"/>
          <w:jc w:val="center"/>
        </w:trPr>
        <w:tc>
          <w:tcPr>
            <w:tcW w:w="3344" w:type="dxa"/>
          </w:tcPr>
          <w:p w:rsidR="00AF26D6" w:rsidRPr="00E674C9" w:rsidRDefault="00AF26D6" w:rsidP="00C16D14">
            <w:pPr>
              <w:spacing w:line="276" w:lineRule="auto"/>
              <w:jc w:val="center"/>
            </w:pPr>
            <w:r w:rsidRPr="00E674C9">
              <w:t>Число зданий:</w:t>
            </w:r>
          </w:p>
        </w:tc>
        <w:tc>
          <w:tcPr>
            <w:tcW w:w="1280" w:type="dxa"/>
            <w:noWrap/>
          </w:tcPr>
          <w:p w:rsidR="00AF26D6" w:rsidRPr="00E674C9" w:rsidRDefault="00AF26D6" w:rsidP="00C16D14">
            <w:pPr>
              <w:spacing w:line="276" w:lineRule="auto"/>
              <w:jc w:val="center"/>
            </w:pPr>
            <w:r w:rsidRPr="00E674C9">
              <w:t>11</w:t>
            </w:r>
          </w:p>
        </w:tc>
        <w:tc>
          <w:tcPr>
            <w:tcW w:w="983" w:type="dxa"/>
          </w:tcPr>
          <w:p w:rsidR="00AF26D6" w:rsidRPr="00E674C9" w:rsidRDefault="00AF26D6" w:rsidP="00C16D14">
            <w:pPr>
              <w:spacing w:line="276" w:lineRule="auto"/>
              <w:jc w:val="center"/>
            </w:pPr>
            <w:r w:rsidRPr="00E674C9">
              <w:t>11</w:t>
            </w:r>
          </w:p>
        </w:tc>
        <w:tc>
          <w:tcPr>
            <w:tcW w:w="1280" w:type="dxa"/>
            <w:noWrap/>
          </w:tcPr>
          <w:p w:rsidR="00AF26D6" w:rsidRPr="00E674C9" w:rsidRDefault="00AF26D6" w:rsidP="00C16D14">
            <w:pPr>
              <w:spacing w:line="276" w:lineRule="auto"/>
              <w:jc w:val="center"/>
              <w:rPr>
                <w:b/>
              </w:rPr>
            </w:pPr>
            <w:r w:rsidRPr="00E674C9">
              <w:rPr>
                <w:b/>
              </w:rPr>
              <w:t>1</w:t>
            </w:r>
            <w:r w:rsidR="00D33953" w:rsidRPr="00E674C9">
              <w:rPr>
                <w:b/>
              </w:rPr>
              <w:t>1</w:t>
            </w:r>
          </w:p>
        </w:tc>
        <w:tc>
          <w:tcPr>
            <w:tcW w:w="912" w:type="dxa"/>
          </w:tcPr>
          <w:p w:rsidR="00AF26D6" w:rsidRPr="00E674C9" w:rsidRDefault="00AF26D6" w:rsidP="00C16D14">
            <w:pPr>
              <w:spacing w:line="276" w:lineRule="auto"/>
              <w:jc w:val="center"/>
            </w:pPr>
            <w:r w:rsidRPr="00E674C9">
              <w:t>8</w:t>
            </w:r>
          </w:p>
        </w:tc>
        <w:tc>
          <w:tcPr>
            <w:tcW w:w="710" w:type="dxa"/>
          </w:tcPr>
          <w:p w:rsidR="00AF26D6" w:rsidRPr="00E674C9" w:rsidRDefault="00AF26D6" w:rsidP="00C16D14">
            <w:pPr>
              <w:spacing w:line="276" w:lineRule="auto"/>
              <w:jc w:val="center"/>
            </w:pPr>
            <w:r w:rsidRPr="00E674C9">
              <w:t>8</w:t>
            </w:r>
          </w:p>
        </w:tc>
        <w:tc>
          <w:tcPr>
            <w:tcW w:w="1136" w:type="dxa"/>
          </w:tcPr>
          <w:p w:rsidR="00AF26D6" w:rsidRPr="00E674C9" w:rsidRDefault="00B118FD" w:rsidP="00C16D14">
            <w:pPr>
              <w:spacing w:line="276" w:lineRule="auto"/>
              <w:jc w:val="center"/>
              <w:rPr>
                <w:b/>
              </w:rPr>
            </w:pPr>
            <w:r w:rsidRPr="00E674C9">
              <w:rPr>
                <w:b/>
              </w:rPr>
              <w:t>8</w:t>
            </w:r>
          </w:p>
        </w:tc>
      </w:tr>
      <w:tr w:rsidR="00AF26D6" w:rsidRPr="00E674C9" w:rsidTr="00D33953">
        <w:trPr>
          <w:tblCellSpacing w:w="0" w:type="dxa"/>
          <w:jc w:val="center"/>
        </w:trPr>
        <w:tc>
          <w:tcPr>
            <w:tcW w:w="3344" w:type="dxa"/>
          </w:tcPr>
          <w:p w:rsidR="00AF26D6" w:rsidRPr="00E674C9" w:rsidRDefault="00AF26D6" w:rsidP="00C16D14">
            <w:pPr>
              <w:spacing w:line="276" w:lineRule="auto"/>
              <w:jc w:val="center"/>
            </w:pPr>
            <w:r w:rsidRPr="00E674C9">
              <w:t>Всего посадочных мест</w:t>
            </w:r>
          </w:p>
        </w:tc>
        <w:tc>
          <w:tcPr>
            <w:tcW w:w="1280" w:type="dxa"/>
            <w:noWrap/>
          </w:tcPr>
          <w:p w:rsidR="00AF26D6" w:rsidRPr="00E674C9" w:rsidRDefault="00AF26D6" w:rsidP="00C16D14">
            <w:pPr>
              <w:spacing w:line="276" w:lineRule="auto"/>
              <w:jc w:val="center"/>
            </w:pPr>
            <w:r w:rsidRPr="00E674C9">
              <w:t>127</w:t>
            </w:r>
          </w:p>
        </w:tc>
        <w:tc>
          <w:tcPr>
            <w:tcW w:w="983" w:type="dxa"/>
          </w:tcPr>
          <w:p w:rsidR="00AF26D6" w:rsidRPr="00E674C9" w:rsidRDefault="00AF26D6" w:rsidP="00C16D14">
            <w:pPr>
              <w:spacing w:line="276" w:lineRule="auto"/>
              <w:jc w:val="center"/>
            </w:pPr>
            <w:r w:rsidRPr="00E674C9">
              <w:t>127</w:t>
            </w:r>
          </w:p>
        </w:tc>
        <w:tc>
          <w:tcPr>
            <w:tcW w:w="1280" w:type="dxa"/>
            <w:noWrap/>
          </w:tcPr>
          <w:p w:rsidR="00AF26D6" w:rsidRPr="00E674C9" w:rsidRDefault="00AF26D6" w:rsidP="00C16D14">
            <w:pPr>
              <w:spacing w:line="276" w:lineRule="auto"/>
              <w:jc w:val="center"/>
              <w:rPr>
                <w:b/>
              </w:rPr>
            </w:pPr>
            <w:r w:rsidRPr="00E674C9">
              <w:rPr>
                <w:b/>
              </w:rPr>
              <w:t>127</w:t>
            </w:r>
          </w:p>
        </w:tc>
        <w:tc>
          <w:tcPr>
            <w:tcW w:w="912" w:type="dxa"/>
          </w:tcPr>
          <w:p w:rsidR="00AF26D6" w:rsidRPr="00E674C9" w:rsidRDefault="00AF26D6" w:rsidP="00C16D14">
            <w:pPr>
              <w:spacing w:line="276" w:lineRule="auto"/>
              <w:jc w:val="center"/>
            </w:pPr>
            <w:r w:rsidRPr="00E674C9">
              <w:t>77</w:t>
            </w:r>
          </w:p>
        </w:tc>
        <w:tc>
          <w:tcPr>
            <w:tcW w:w="710" w:type="dxa"/>
          </w:tcPr>
          <w:p w:rsidR="00AF26D6" w:rsidRPr="00E674C9" w:rsidRDefault="00AF26D6" w:rsidP="00C16D14">
            <w:pPr>
              <w:spacing w:line="276" w:lineRule="auto"/>
              <w:jc w:val="center"/>
            </w:pPr>
            <w:r w:rsidRPr="00E674C9">
              <w:t>77</w:t>
            </w:r>
          </w:p>
        </w:tc>
        <w:tc>
          <w:tcPr>
            <w:tcW w:w="1136" w:type="dxa"/>
          </w:tcPr>
          <w:p w:rsidR="00AF26D6" w:rsidRPr="00E674C9" w:rsidRDefault="00AF26D6" w:rsidP="00C16D14">
            <w:pPr>
              <w:spacing w:line="276" w:lineRule="auto"/>
              <w:jc w:val="center"/>
              <w:rPr>
                <w:b/>
              </w:rPr>
            </w:pPr>
            <w:r w:rsidRPr="00E674C9">
              <w:rPr>
                <w:b/>
              </w:rPr>
              <w:t>77</w:t>
            </w:r>
          </w:p>
        </w:tc>
      </w:tr>
      <w:tr w:rsidR="00AF26D6" w:rsidRPr="00E674C9" w:rsidTr="00D33953">
        <w:trPr>
          <w:tblCellSpacing w:w="0" w:type="dxa"/>
          <w:jc w:val="center"/>
        </w:trPr>
        <w:tc>
          <w:tcPr>
            <w:tcW w:w="3344" w:type="dxa"/>
          </w:tcPr>
          <w:p w:rsidR="00AF26D6" w:rsidRPr="00E674C9" w:rsidRDefault="00AF26D6" w:rsidP="00C16D14">
            <w:pPr>
              <w:spacing w:line="276" w:lineRule="auto"/>
              <w:jc w:val="center"/>
            </w:pPr>
            <w:r w:rsidRPr="00E674C9">
              <w:t>Книжный фонд</w:t>
            </w:r>
          </w:p>
        </w:tc>
        <w:tc>
          <w:tcPr>
            <w:tcW w:w="1280" w:type="dxa"/>
            <w:noWrap/>
          </w:tcPr>
          <w:p w:rsidR="00AF26D6" w:rsidRPr="00E674C9" w:rsidRDefault="00D33953" w:rsidP="00C16D14">
            <w:pPr>
              <w:spacing w:line="276" w:lineRule="auto"/>
              <w:jc w:val="center"/>
            </w:pPr>
            <w:r w:rsidRPr="00E674C9">
              <w:t>111098</w:t>
            </w:r>
          </w:p>
        </w:tc>
        <w:tc>
          <w:tcPr>
            <w:tcW w:w="983" w:type="dxa"/>
          </w:tcPr>
          <w:p w:rsidR="00AF26D6" w:rsidRPr="00E674C9" w:rsidRDefault="00D33953" w:rsidP="00C16D14">
            <w:pPr>
              <w:spacing w:line="276" w:lineRule="auto"/>
              <w:jc w:val="center"/>
            </w:pPr>
            <w:r w:rsidRPr="00E674C9">
              <w:t>111100</w:t>
            </w:r>
          </w:p>
        </w:tc>
        <w:tc>
          <w:tcPr>
            <w:tcW w:w="1280" w:type="dxa"/>
            <w:noWrap/>
          </w:tcPr>
          <w:p w:rsidR="00AF26D6" w:rsidRPr="00E674C9" w:rsidRDefault="00A907EC" w:rsidP="00C16D14">
            <w:pPr>
              <w:spacing w:line="276" w:lineRule="auto"/>
              <w:jc w:val="center"/>
              <w:rPr>
                <w:b/>
              </w:rPr>
            </w:pPr>
            <w:r w:rsidRPr="00E674C9">
              <w:rPr>
                <w:b/>
              </w:rPr>
              <w:t>104951</w:t>
            </w:r>
          </w:p>
        </w:tc>
        <w:tc>
          <w:tcPr>
            <w:tcW w:w="912" w:type="dxa"/>
          </w:tcPr>
          <w:p w:rsidR="00AF26D6" w:rsidRPr="00E674C9" w:rsidRDefault="00D33953" w:rsidP="00C16D14">
            <w:pPr>
              <w:spacing w:line="276" w:lineRule="auto"/>
              <w:jc w:val="center"/>
            </w:pPr>
            <w:r w:rsidRPr="00E674C9">
              <w:t>73690</w:t>
            </w:r>
          </w:p>
        </w:tc>
        <w:tc>
          <w:tcPr>
            <w:tcW w:w="710" w:type="dxa"/>
          </w:tcPr>
          <w:p w:rsidR="00AF26D6" w:rsidRPr="00E674C9" w:rsidRDefault="00D33953" w:rsidP="00C16D14">
            <w:pPr>
              <w:spacing w:line="276" w:lineRule="auto"/>
              <w:jc w:val="center"/>
            </w:pPr>
            <w:r w:rsidRPr="00E674C9">
              <w:t>71377</w:t>
            </w:r>
          </w:p>
        </w:tc>
        <w:tc>
          <w:tcPr>
            <w:tcW w:w="1136" w:type="dxa"/>
          </w:tcPr>
          <w:p w:rsidR="00AF26D6" w:rsidRPr="00E674C9" w:rsidRDefault="00267F73" w:rsidP="00C16D14">
            <w:pPr>
              <w:spacing w:line="276" w:lineRule="auto"/>
              <w:jc w:val="center"/>
              <w:rPr>
                <w:b/>
              </w:rPr>
            </w:pPr>
            <w:r w:rsidRPr="00E674C9">
              <w:rPr>
                <w:b/>
              </w:rPr>
              <w:t>69155</w:t>
            </w:r>
          </w:p>
        </w:tc>
      </w:tr>
      <w:tr w:rsidR="00AF26D6" w:rsidRPr="00E674C9" w:rsidTr="00D33953">
        <w:trPr>
          <w:tblCellSpacing w:w="0" w:type="dxa"/>
          <w:jc w:val="center"/>
        </w:trPr>
        <w:tc>
          <w:tcPr>
            <w:tcW w:w="3344" w:type="dxa"/>
          </w:tcPr>
          <w:p w:rsidR="00AF26D6" w:rsidRPr="00E674C9" w:rsidRDefault="00AF26D6" w:rsidP="00C16D14">
            <w:pPr>
              <w:spacing w:line="276" w:lineRule="auto"/>
              <w:jc w:val="center"/>
            </w:pPr>
            <w:r w:rsidRPr="00E674C9">
              <w:t>Число читателей</w:t>
            </w:r>
          </w:p>
        </w:tc>
        <w:tc>
          <w:tcPr>
            <w:tcW w:w="1280" w:type="dxa"/>
            <w:noWrap/>
          </w:tcPr>
          <w:p w:rsidR="00AF26D6" w:rsidRPr="00E674C9" w:rsidRDefault="00D33953" w:rsidP="00C16D14">
            <w:pPr>
              <w:spacing w:line="276" w:lineRule="auto"/>
              <w:jc w:val="center"/>
            </w:pPr>
            <w:r w:rsidRPr="00E674C9">
              <w:t>8197</w:t>
            </w:r>
          </w:p>
        </w:tc>
        <w:tc>
          <w:tcPr>
            <w:tcW w:w="983" w:type="dxa"/>
          </w:tcPr>
          <w:p w:rsidR="00AF26D6" w:rsidRPr="00E674C9" w:rsidRDefault="00D33953" w:rsidP="00C16D14">
            <w:pPr>
              <w:spacing w:line="276" w:lineRule="auto"/>
              <w:jc w:val="center"/>
            </w:pPr>
            <w:r w:rsidRPr="00E674C9">
              <w:t>7955</w:t>
            </w:r>
          </w:p>
        </w:tc>
        <w:tc>
          <w:tcPr>
            <w:tcW w:w="1280" w:type="dxa"/>
            <w:noWrap/>
          </w:tcPr>
          <w:p w:rsidR="00AF26D6" w:rsidRPr="00E674C9" w:rsidRDefault="00A907EC" w:rsidP="00C16D14">
            <w:pPr>
              <w:spacing w:line="276" w:lineRule="auto"/>
              <w:jc w:val="center"/>
              <w:rPr>
                <w:b/>
              </w:rPr>
            </w:pPr>
            <w:r w:rsidRPr="00E674C9">
              <w:rPr>
                <w:b/>
              </w:rPr>
              <w:t>8181</w:t>
            </w:r>
          </w:p>
        </w:tc>
        <w:tc>
          <w:tcPr>
            <w:tcW w:w="912" w:type="dxa"/>
          </w:tcPr>
          <w:p w:rsidR="00AF26D6" w:rsidRPr="00E674C9" w:rsidRDefault="00D33953" w:rsidP="00C16D14">
            <w:pPr>
              <w:spacing w:line="276" w:lineRule="auto"/>
              <w:jc w:val="center"/>
            </w:pPr>
            <w:r w:rsidRPr="00E674C9">
              <w:t>3400</w:t>
            </w:r>
          </w:p>
        </w:tc>
        <w:tc>
          <w:tcPr>
            <w:tcW w:w="710" w:type="dxa"/>
          </w:tcPr>
          <w:p w:rsidR="00AF26D6" w:rsidRPr="00E674C9" w:rsidRDefault="00D33953" w:rsidP="00C16D14">
            <w:pPr>
              <w:spacing w:line="276" w:lineRule="auto"/>
              <w:jc w:val="center"/>
            </w:pPr>
            <w:r w:rsidRPr="00E674C9">
              <w:t>3445</w:t>
            </w:r>
          </w:p>
        </w:tc>
        <w:tc>
          <w:tcPr>
            <w:tcW w:w="1136" w:type="dxa"/>
          </w:tcPr>
          <w:p w:rsidR="00AF26D6" w:rsidRPr="00E674C9" w:rsidRDefault="00BA7AF5" w:rsidP="00C16D14">
            <w:pPr>
              <w:spacing w:line="276" w:lineRule="auto"/>
              <w:jc w:val="center"/>
              <w:rPr>
                <w:b/>
              </w:rPr>
            </w:pPr>
            <w:r w:rsidRPr="00E674C9">
              <w:rPr>
                <w:b/>
              </w:rPr>
              <w:t>3774</w:t>
            </w:r>
          </w:p>
        </w:tc>
      </w:tr>
      <w:tr w:rsidR="00AF26D6" w:rsidRPr="00E674C9" w:rsidTr="00D33953">
        <w:trPr>
          <w:tblCellSpacing w:w="0" w:type="dxa"/>
          <w:jc w:val="center"/>
        </w:trPr>
        <w:tc>
          <w:tcPr>
            <w:tcW w:w="3344" w:type="dxa"/>
          </w:tcPr>
          <w:p w:rsidR="00AF26D6" w:rsidRPr="00E674C9" w:rsidRDefault="00AF26D6" w:rsidP="00C16D14">
            <w:pPr>
              <w:spacing w:line="276" w:lineRule="auto"/>
              <w:jc w:val="center"/>
            </w:pPr>
            <w:r w:rsidRPr="00E674C9">
              <w:t>Число посещений библиотек</w:t>
            </w:r>
          </w:p>
        </w:tc>
        <w:tc>
          <w:tcPr>
            <w:tcW w:w="1280" w:type="dxa"/>
            <w:noWrap/>
          </w:tcPr>
          <w:p w:rsidR="00AF26D6" w:rsidRPr="00E674C9" w:rsidRDefault="00D33953" w:rsidP="00C16D14">
            <w:pPr>
              <w:spacing w:line="276" w:lineRule="auto"/>
              <w:jc w:val="center"/>
            </w:pPr>
            <w:r w:rsidRPr="00E674C9">
              <w:t>79857</w:t>
            </w:r>
          </w:p>
        </w:tc>
        <w:tc>
          <w:tcPr>
            <w:tcW w:w="983" w:type="dxa"/>
          </w:tcPr>
          <w:p w:rsidR="00AF26D6" w:rsidRPr="00E674C9" w:rsidRDefault="00D33953" w:rsidP="00C16D14">
            <w:pPr>
              <w:spacing w:line="276" w:lineRule="auto"/>
              <w:jc w:val="center"/>
            </w:pPr>
            <w:r w:rsidRPr="00E674C9">
              <w:t>98444</w:t>
            </w:r>
          </w:p>
        </w:tc>
        <w:tc>
          <w:tcPr>
            <w:tcW w:w="1280" w:type="dxa"/>
            <w:noWrap/>
          </w:tcPr>
          <w:p w:rsidR="00AF26D6" w:rsidRPr="00E674C9" w:rsidRDefault="00A907EC" w:rsidP="00C16D14">
            <w:pPr>
              <w:spacing w:line="276" w:lineRule="auto"/>
              <w:jc w:val="center"/>
              <w:rPr>
                <w:b/>
              </w:rPr>
            </w:pPr>
            <w:r w:rsidRPr="00E674C9">
              <w:rPr>
                <w:b/>
              </w:rPr>
              <w:t>104629</w:t>
            </w:r>
          </w:p>
        </w:tc>
        <w:tc>
          <w:tcPr>
            <w:tcW w:w="912" w:type="dxa"/>
          </w:tcPr>
          <w:p w:rsidR="00AF26D6" w:rsidRPr="00E674C9" w:rsidRDefault="00D33953" w:rsidP="00C16D14">
            <w:pPr>
              <w:spacing w:line="276" w:lineRule="auto"/>
              <w:jc w:val="center"/>
            </w:pPr>
            <w:r w:rsidRPr="00E674C9">
              <w:t>30531</w:t>
            </w:r>
          </w:p>
        </w:tc>
        <w:tc>
          <w:tcPr>
            <w:tcW w:w="710" w:type="dxa"/>
          </w:tcPr>
          <w:p w:rsidR="00AF26D6" w:rsidRPr="00E674C9" w:rsidRDefault="00D33953" w:rsidP="00C16D14">
            <w:pPr>
              <w:spacing w:line="276" w:lineRule="auto"/>
              <w:jc w:val="center"/>
            </w:pPr>
            <w:r w:rsidRPr="00E674C9">
              <w:t>43442</w:t>
            </w:r>
          </w:p>
        </w:tc>
        <w:tc>
          <w:tcPr>
            <w:tcW w:w="1136" w:type="dxa"/>
          </w:tcPr>
          <w:p w:rsidR="00AF26D6" w:rsidRPr="00E674C9" w:rsidRDefault="00BA7AF5" w:rsidP="00C16D14">
            <w:pPr>
              <w:spacing w:line="276" w:lineRule="auto"/>
              <w:jc w:val="center"/>
              <w:rPr>
                <w:b/>
              </w:rPr>
            </w:pPr>
            <w:r w:rsidRPr="00E674C9">
              <w:rPr>
                <w:b/>
              </w:rPr>
              <w:t>50709</w:t>
            </w:r>
          </w:p>
        </w:tc>
      </w:tr>
      <w:tr w:rsidR="00AF26D6" w:rsidRPr="00E674C9" w:rsidTr="00D33953">
        <w:trPr>
          <w:trHeight w:val="83"/>
          <w:tblCellSpacing w:w="0" w:type="dxa"/>
          <w:jc w:val="center"/>
        </w:trPr>
        <w:tc>
          <w:tcPr>
            <w:tcW w:w="3344" w:type="dxa"/>
          </w:tcPr>
          <w:p w:rsidR="00AF26D6" w:rsidRPr="00E674C9" w:rsidRDefault="00AF26D6" w:rsidP="00C16D14">
            <w:pPr>
              <w:spacing w:line="276" w:lineRule="auto"/>
              <w:jc w:val="center"/>
            </w:pPr>
            <w:r w:rsidRPr="00E674C9">
              <w:t>Книговыдача</w:t>
            </w:r>
          </w:p>
        </w:tc>
        <w:tc>
          <w:tcPr>
            <w:tcW w:w="1280" w:type="dxa"/>
            <w:noWrap/>
          </w:tcPr>
          <w:p w:rsidR="00AF26D6" w:rsidRPr="00E674C9" w:rsidRDefault="00D33953" w:rsidP="00C16D14">
            <w:pPr>
              <w:spacing w:line="276" w:lineRule="auto"/>
              <w:jc w:val="center"/>
            </w:pPr>
            <w:r w:rsidRPr="00E674C9">
              <w:t>161212</w:t>
            </w:r>
          </w:p>
        </w:tc>
        <w:tc>
          <w:tcPr>
            <w:tcW w:w="983" w:type="dxa"/>
          </w:tcPr>
          <w:p w:rsidR="00AF26D6" w:rsidRPr="00E674C9" w:rsidRDefault="00D33953" w:rsidP="00C16D14">
            <w:pPr>
              <w:spacing w:line="276" w:lineRule="auto"/>
              <w:jc w:val="center"/>
            </w:pPr>
            <w:r w:rsidRPr="00E674C9">
              <w:t>115899</w:t>
            </w:r>
          </w:p>
        </w:tc>
        <w:tc>
          <w:tcPr>
            <w:tcW w:w="1280" w:type="dxa"/>
            <w:noWrap/>
          </w:tcPr>
          <w:p w:rsidR="00AF26D6" w:rsidRPr="00E674C9" w:rsidRDefault="00A907EC" w:rsidP="00C16D14">
            <w:pPr>
              <w:spacing w:line="276" w:lineRule="auto"/>
              <w:jc w:val="center"/>
              <w:rPr>
                <w:b/>
              </w:rPr>
            </w:pPr>
            <w:r w:rsidRPr="00E674C9">
              <w:rPr>
                <w:b/>
              </w:rPr>
              <w:t>163079</w:t>
            </w:r>
          </w:p>
        </w:tc>
        <w:tc>
          <w:tcPr>
            <w:tcW w:w="912" w:type="dxa"/>
          </w:tcPr>
          <w:p w:rsidR="00AF26D6" w:rsidRPr="00E674C9" w:rsidRDefault="00D33953" w:rsidP="00C16D14">
            <w:pPr>
              <w:spacing w:line="276" w:lineRule="auto"/>
              <w:jc w:val="center"/>
            </w:pPr>
            <w:r w:rsidRPr="00E674C9">
              <w:t>61534</w:t>
            </w:r>
          </w:p>
        </w:tc>
        <w:tc>
          <w:tcPr>
            <w:tcW w:w="710" w:type="dxa"/>
          </w:tcPr>
          <w:p w:rsidR="00AF26D6" w:rsidRPr="00E674C9" w:rsidRDefault="00D33953" w:rsidP="00C16D14">
            <w:pPr>
              <w:spacing w:line="276" w:lineRule="auto"/>
              <w:jc w:val="center"/>
            </w:pPr>
            <w:r w:rsidRPr="00E674C9">
              <w:t>65615</w:t>
            </w:r>
          </w:p>
        </w:tc>
        <w:tc>
          <w:tcPr>
            <w:tcW w:w="1136" w:type="dxa"/>
          </w:tcPr>
          <w:p w:rsidR="00AF26D6" w:rsidRPr="00E674C9" w:rsidRDefault="00BA7AF5" w:rsidP="00C16D14">
            <w:pPr>
              <w:spacing w:line="276" w:lineRule="auto"/>
              <w:jc w:val="center"/>
              <w:rPr>
                <w:b/>
              </w:rPr>
            </w:pPr>
            <w:r w:rsidRPr="00E674C9">
              <w:rPr>
                <w:b/>
              </w:rPr>
              <w:t>73972</w:t>
            </w:r>
          </w:p>
        </w:tc>
      </w:tr>
      <w:tr w:rsidR="00AF26D6" w:rsidRPr="00E674C9" w:rsidTr="00D33953">
        <w:trPr>
          <w:trHeight w:val="81"/>
          <w:tblCellSpacing w:w="0" w:type="dxa"/>
          <w:jc w:val="center"/>
        </w:trPr>
        <w:tc>
          <w:tcPr>
            <w:tcW w:w="3344" w:type="dxa"/>
          </w:tcPr>
          <w:p w:rsidR="00AF26D6" w:rsidRPr="00E674C9" w:rsidRDefault="00AF26D6" w:rsidP="00C16D14">
            <w:pPr>
              <w:spacing w:line="276" w:lineRule="auto"/>
              <w:jc w:val="center"/>
            </w:pPr>
            <w:r w:rsidRPr="00E674C9">
              <w:t>Численность работников - всего</w:t>
            </w:r>
          </w:p>
        </w:tc>
        <w:tc>
          <w:tcPr>
            <w:tcW w:w="1280" w:type="dxa"/>
            <w:noWrap/>
          </w:tcPr>
          <w:p w:rsidR="00AF26D6" w:rsidRPr="00E674C9" w:rsidRDefault="00D33953" w:rsidP="00C16D14">
            <w:pPr>
              <w:spacing w:line="276" w:lineRule="auto"/>
              <w:jc w:val="center"/>
            </w:pPr>
            <w:r w:rsidRPr="00E674C9">
              <w:t>18</w:t>
            </w:r>
          </w:p>
        </w:tc>
        <w:tc>
          <w:tcPr>
            <w:tcW w:w="983" w:type="dxa"/>
          </w:tcPr>
          <w:p w:rsidR="00AF26D6" w:rsidRPr="00E674C9" w:rsidRDefault="00D33953" w:rsidP="00C16D14">
            <w:pPr>
              <w:spacing w:line="276" w:lineRule="auto"/>
              <w:jc w:val="center"/>
            </w:pPr>
            <w:r w:rsidRPr="00E674C9">
              <w:t>19</w:t>
            </w:r>
          </w:p>
        </w:tc>
        <w:tc>
          <w:tcPr>
            <w:tcW w:w="1280" w:type="dxa"/>
            <w:noWrap/>
          </w:tcPr>
          <w:p w:rsidR="00AF26D6" w:rsidRPr="00E674C9" w:rsidRDefault="008B11BE" w:rsidP="00C16D14">
            <w:pPr>
              <w:spacing w:line="276" w:lineRule="auto"/>
              <w:jc w:val="center"/>
              <w:rPr>
                <w:b/>
              </w:rPr>
            </w:pPr>
            <w:r w:rsidRPr="00E674C9">
              <w:rPr>
                <w:b/>
              </w:rPr>
              <w:t>22</w:t>
            </w:r>
          </w:p>
        </w:tc>
        <w:tc>
          <w:tcPr>
            <w:tcW w:w="912" w:type="dxa"/>
          </w:tcPr>
          <w:p w:rsidR="00AF26D6" w:rsidRPr="00E674C9" w:rsidRDefault="00A46C0F" w:rsidP="00C16D14">
            <w:pPr>
              <w:spacing w:line="276" w:lineRule="auto"/>
              <w:jc w:val="center"/>
            </w:pPr>
            <w:r w:rsidRPr="00E674C9">
              <w:t>6</w:t>
            </w:r>
          </w:p>
        </w:tc>
        <w:tc>
          <w:tcPr>
            <w:tcW w:w="710" w:type="dxa"/>
          </w:tcPr>
          <w:p w:rsidR="00AF26D6" w:rsidRPr="00E674C9" w:rsidRDefault="00A46C0F" w:rsidP="00C16D14">
            <w:pPr>
              <w:spacing w:line="276" w:lineRule="auto"/>
              <w:jc w:val="center"/>
            </w:pPr>
            <w:r w:rsidRPr="00E674C9">
              <w:t>8</w:t>
            </w:r>
          </w:p>
        </w:tc>
        <w:tc>
          <w:tcPr>
            <w:tcW w:w="1136" w:type="dxa"/>
          </w:tcPr>
          <w:p w:rsidR="00AF26D6" w:rsidRPr="00E674C9" w:rsidRDefault="008B11BE" w:rsidP="00C16D14">
            <w:pPr>
              <w:spacing w:line="276" w:lineRule="auto"/>
              <w:jc w:val="center"/>
              <w:rPr>
                <w:b/>
              </w:rPr>
            </w:pPr>
            <w:r w:rsidRPr="00E674C9">
              <w:rPr>
                <w:b/>
              </w:rPr>
              <w:t>11</w:t>
            </w:r>
          </w:p>
        </w:tc>
      </w:tr>
      <w:tr w:rsidR="00AF26D6" w:rsidRPr="00E674C9" w:rsidTr="00D33953">
        <w:trPr>
          <w:trHeight w:val="81"/>
          <w:tblCellSpacing w:w="0" w:type="dxa"/>
          <w:jc w:val="center"/>
        </w:trPr>
        <w:tc>
          <w:tcPr>
            <w:tcW w:w="3344" w:type="dxa"/>
          </w:tcPr>
          <w:p w:rsidR="00AF26D6" w:rsidRPr="00E674C9" w:rsidRDefault="00AF26D6" w:rsidP="00C16D14">
            <w:pPr>
              <w:spacing w:line="276" w:lineRule="auto"/>
              <w:jc w:val="center"/>
            </w:pPr>
            <w:r w:rsidRPr="00E674C9">
              <w:t xml:space="preserve">Специалисты </w:t>
            </w:r>
            <w:r w:rsidR="00D33953" w:rsidRPr="00E674C9">
              <w:t>библиотечной</w:t>
            </w:r>
            <w:r w:rsidRPr="00E674C9">
              <w:t xml:space="preserve"> деятельности</w:t>
            </w:r>
          </w:p>
        </w:tc>
        <w:tc>
          <w:tcPr>
            <w:tcW w:w="1280" w:type="dxa"/>
            <w:noWrap/>
          </w:tcPr>
          <w:p w:rsidR="00AF26D6" w:rsidRPr="00E674C9" w:rsidRDefault="00A46C0F" w:rsidP="00C16D14">
            <w:pPr>
              <w:spacing w:line="276" w:lineRule="auto"/>
              <w:jc w:val="center"/>
            </w:pPr>
            <w:r w:rsidRPr="00E674C9">
              <w:t>16</w:t>
            </w:r>
          </w:p>
        </w:tc>
        <w:tc>
          <w:tcPr>
            <w:tcW w:w="983" w:type="dxa"/>
          </w:tcPr>
          <w:p w:rsidR="00AF26D6" w:rsidRPr="00E674C9" w:rsidRDefault="00A46C0F" w:rsidP="00C16D14">
            <w:pPr>
              <w:spacing w:line="276" w:lineRule="auto"/>
              <w:jc w:val="center"/>
            </w:pPr>
            <w:r w:rsidRPr="00E674C9">
              <w:t>15</w:t>
            </w:r>
          </w:p>
        </w:tc>
        <w:tc>
          <w:tcPr>
            <w:tcW w:w="1280" w:type="dxa"/>
            <w:noWrap/>
          </w:tcPr>
          <w:p w:rsidR="00AF26D6" w:rsidRPr="00E674C9" w:rsidRDefault="008B11BE" w:rsidP="00C16D14">
            <w:pPr>
              <w:spacing w:line="276" w:lineRule="auto"/>
              <w:jc w:val="center"/>
              <w:rPr>
                <w:b/>
              </w:rPr>
            </w:pPr>
            <w:r w:rsidRPr="00E674C9">
              <w:rPr>
                <w:b/>
              </w:rPr>
              <w:t>16</w:t>
            </w:r>
          </w:p>
        </w:tc>
        <w:tc>
          <w:tcPr>
            <w:tcW w:w="912" w:type="dxa"/>
          </w:tcPr>
          <w:p w:rsidR="00AF26D6" w:rsidRPr="00E674C9" w:rsidRDefault="00A46C0F" w:rsidP="00C16D14">
            <w:pPr>
              <w:spacing w:line="276" w:lineRule="auto"/>
              <w:jc w:val="center"/>
            </w:pPr>
            <w:r w:rsidRPr="00E674C9">
              <w:t>6</w:t>
            </w:r>
          </w:p>
        </w:tc>
        <w:tc>
          <w:tcPr>
            <w:tcW w:w="710" w:type="dxa"/>
          </w:tcPr>
          <w:p w:rsidR="00AF26D6" w:rsidRPr="00E674C9" w:rsidRDefault="00A46C0F" w:rsidP="00C16D14">
            <w:pPr>
              <w:spacing w:line="276" w:lineRule="auto"/>
              <w:jc w:val="center"/>
            </w:pPr>
            <w:r w:rsidRPr="00E674C9">
              <w:t>7</w:t>
            </w:r>
          </w:p>
        </w:tc>
        <w:tc>
          <w:tcPr>
            <w:tcW w:w="1136" w:type="dxa"/>
          </w:tcPr>
          <w:p w:rsidR="00AF26D6" w:rsidRPr="00E674C9" w:rsidRDefault="008B11BE" w:rsidP="00C16D14">
            <w:pPr>
              <w:spacing w:line="276" w:lineRule="auto"/>
              <w:jc w:val="center"/>
              <w:rPr>
                <w:b/>
              </w:rPr>
            </w:pPr>
            <w:r w:rsidRPr="00E674C9">
              <w:rPr>
                <w:b/>
              </w:rPr>
              <w:t>8</w:t>
            </w:r>
          </w:p>
        </w:tc>
      </w:tr>
    </w:tbl>
    <w:p w:rsidR="00AF26D6" w:rsidRPr="00E674C9" w:rsidRDefault="00AF26D6" w:rsidP="00C16D14">
      <w:pPr>
        <w:spacing w:line="276" w:lineRule="auto"/>
        <w:ind w:firstLine="540"/>
        <w:jc w:val="both"/>
        <w:rPr>
          <w:sz w:val="26"/>
          <w:szCs w:val="26"/>
        </w:rPr>
      </w:pPr>
      <w:r w:rsidRPr="00E674C9">
        <w:rPr>
          <w:sz w:val="26"/>
          <w:szCs w:val="26"/>
        </w:rPr>
        <w:lastRenderedPageBreak/>
        <w:t>Всего в 201</w:t>
      </w:r>
      <w:r w:rsidR="00250121" w:rsidRPr="00E674C9">
        <w:rPr>
          <w:sz w:val="26"/>
          <w:szCs w:val="26"/>
        </w:rPr>
        <w:t>7</w:t>
      </w:r>
      <w:r w:rsidRPr="00E674C9">
        <w:rPr>
          <w:sz w:val="26"/>
          <w:szCs w:val="26"/>
        </w:rPr>
        <w:t xml:space="preserve"> году в учреждениях библиотечного типа района работало </w:t>
      </w:r>
      <w:r w:rsidR="00D33953" w:rsidRPr="00E674C9">
        <w:rPr>
          <w:sz w:val="26"/>
          <w:szCs w:val="26"/>
        </w:rPr>
        <w:t>1</w:t>
      </w:r>
      <w:r w:rsidR="003649AC" w:rsidRPr="00E674C9">
        <w:rPr>
          <w:sz w:val="26"/>
          <w:szCs w:val="26"/>
        </w:rPr>
        <w:t>9</w:t>
      </w:r>
      <w:r w:rsidRPr="00E674C9">
        <w:rPr>
          <w:sz w:val="26"/>
          <w:szCs w:val="26"/>
        </w:rPr>
        <w:t xml:space="preserve"> </w:t>
      </w:r>
      <w:r w:rsidR="008B11BE" w:rsidRPr="00E674C9">
        <w:rPr>
          <w:sz w:val="26"/>
          <w:szCs w:val="26"/>
        </w:rPr>
        <w:t xml:space="preserve"> (без учёта дополнительных нагрузок по договору) </w:t>
      </w:r>
      <w:r w:rsidRPr="00E674C9">
        <w:rPr>
          <w:sz w:val="26"/>
          <w:szCs w:val="26"/>
        </w:rPr>
        <w:t xml:space="preserve">человек, </w:t>
      </w:r>
      <w:r w:rsidR="00D33953" w:rsidRPr="00E674C9">
        <w:rPr>
          <w:sz w:val="26"/>
          <w:szCs w:val="26"/>
        </w:rPr>
        <w:t>14,5</w:t>
      </w:r>
      <w:r w:rsidRPr="00E674C9">
        <w:rPr>
          <w:sz w:val="26"/>
          <w:szCs w:val="26"/>
        </w:rPr>
        <w:t xml:space="preserve"> штатных единиц.</w:t>
      </w:r>
    </w:p>
    <w:p w:rsidR="00AF26D6" w:rsidRPr="00E674C9" w:rsidRDefault="00AF26D6" w:rsidP="00C16D14">
      <w:pPr>
        <w:spacing w:line="276" w:lineRule="auto"/>
        <w:ind w:firstLine="540"/>
        <w:jc w:val="both"/>
        <w:rPr>
          <w:color w:val="000000" w:themeColor="text1"/>
          <w:sz w:val="26"/>
          <w:szCs w:val="26"/>
        </w:rPr>
      </w:pPr>
      <w:r w:rsidRPr="00E674C9">
        <w:rPr>
          <w:sz w:val="26"/>
          <w:szCs w:val="26"/>
        </w:rPr>
        <w:t xml:space="preserve">Из общей численности работников </w:t>
      </w:r>
      <w:r w:rsidR="00D33953" w:rsidRPr="00E674C9">
        <w:rPr>
          <w:sz w:val="26"/>
          <w:szCs w:val="26"/>
        </w:rPr>
        <w:t>библиотек</w:t>
      </w:r>
      <w:r w:rsidRPr="00E674C9">
        <w:rPr>
          <w:sz w:val="26"/>
          <w:szCs w:val="26"/>
        </w:rPr>
        <w:t xml:space="preserve"> в 201</w:t>
      </w:r>
      <w:r w:rsidR="00250121" w:rsidRPr="00E674C9">
        <w:rPr>
          <w:sz w:val="26"/>
          <w:szCs w:val="26"/>
        </w:rPr>
        <w:t xml:space="preserve">7 </w:t>
      </w:r>
      <w:r w:rsidRPr="00E674C9">
        <w:rPr>
          <w:sz w:val="26"/>
          <w:szCs w:val="26"/>
        </w:rPr>
        <w:t>году специалисты составляют</w:t>
      </w:r>
      <w:r w:rsidR="00D33953" w:rsidRPr="00E674C9">
        <w:rPr>
          <w:sz w:val="26"/>
          <w:szCs w:val="26"/>
        </w:rPr>
        <w:t xml:space="preserve"> 14</w:t>
      </w:r>
      <w:r w:rsidRPr="00E674C9">
        <w:rPr>
          <w:sz w:val="26"/>
          <w:szCs w:val="26"/>
        </w:rPr>
        <w:t xml:space="preserve"> человек (в 201</w:t>
      </w:r>
      <w:r w:rsidR="00250121" w:rsidRPr="00E674C9">
        <w:rPr>
          <w:sz w:val="26"/>
          <w:szCs w:val="26"/>
        </w:rPr>
        <w:t xml:space="preserve">6 </w:t>
      </w:r>
      <w:r w:rsidRPr="00E674C9">
        <w:rPr>
          <w:sz w:val="26"/>
          <w:szCs w:val="26"/>
        </w:rPr>
        <w:t>г. – 1</w:t>
      </w:r>
      <w:r w:rsidR="00250121" w:rsidRPr="00E674C9">
        <w:rPr>
          <w:sz w:val="26"/>
          <w:szCs w:val="26"/>
        </w:rPr>
        <w:t>7</w:t>
      </w:r>
      <w:r w:rsidRPr="00E674C9">
        <w:rPr>
          <w:sz w:val="26"/>
          <w:szCs w:val="26"/>
        </w:rPr>
        <w:t xml:space="preserve"> человек). Высшее образование </w:t>
      </w:r>
      <w:r w:rsidR="00D73BA0" w:rsidRPr="00E674C9">
        <w:rPr>
          <w:sz w:val="26"/>
          <w:szCs w:val="26"/>
        </w:rPr>
        <w:t xml:space="preserve">(и профильное и нет) </w:t>
      </w:r>
      <w:r w:rsidRPr="00E674C9">
        <w:rPr>
          <w:sz w:val="26"/>
          <w:szCs w:val="26"/>
        </w:rPr>
        <w:t>имеют 3 человек</w:t>
      </w:r>
      <w:r w:rsidR="00250121" w:rsidRPr="00E674C9">
        <w:rPr>
          <w:sz w:val="26"/>
          <w:szCs w:val="26"/>
        </w:rPr>
        <w:t>а,</w:t>
      </w:r>
      <w:r w:rsidRPr="00E674C9">
        <w:rPr>
          <w:sz w:val="26"/>
          <w:szCs w:val="26"/>
        </w:rPr>
        <w:t xml:space="preserve"> среднее специальное образование</w:t>
      </w:r>
      <w:r w:rsidR="00D73BA0" w:rsidRPr="00E674C9">
        <w:rPr>
          <w:sz w:val="26"/>
          <w:szCs w:val="26"/>
        </w:rPr>
        <w:t xml:space="preserve"> (и профильное и не профильное)</w:t>
      </w:r>
      <w:r w:rsidRPr="00E674C9">
        <w:rPr>
          <w:sz w:val="26"/>
          <w:szCs w:val="26"/>
        </w:rPr>
        <w:t xml:space="preserve">- </w:t>
      </w:r>
      <w:r w:rsidR="00D33953" w:rsidRPr="00E674C9">
        <w:rPr>
          <w:sz w:val="26"/>
          <w:szCs w:val="26"/>
        </w:rPr>
        <w:t>11</w:t>
      </w:r>
      <w:r w:rsidRPr="00E674C9">
        <w:rPr>
          <w:sz w:val="26"/>
          <w:szCs w:val="26"/>
        </w:rPr>
        <w:t>человек.</w:t>
      </w:r>
    </w:p>
    <w:p w:rsidR="003649AC" w:rsidRPr="00E674C9" w:rsidRDefault="003649AC" w:rsidP="00C16D14">
      <w:pPr>
        <w:spacing w:line="276" w:lineRule="auto"/>
        <w:rPr>
          <w:rStyle w:val="a8"/>
          <w:b w:val="0"/>
          <w:sz w:val="26"/>
          <w:szCs w:val="26"/>
        </w:rPr>
      </w:pPr>
      <w:r w:rsidRPr="00E674C9">
        <w:rPr>
          <w:rStyle w:val="a8"/>
          <w:b w:val="0"/>
          <w:sz w:val="26"/>
          <w:szCs w:val="26"/>
        </w:rPr>
        <w:t>По стажу работы распределение следующее:</w:t>
      </w:r>
    </w:p>
    <w:p w:rsidR="003649AC" w:rsidRPr="00E674C9" w:rsidRDefault="003649AC" w:rsidP="00C16D14">
      <w:pPr>
        <w:spacing w:line="276" w:lineRule="auto"/>
        <w:ind w:left="567"/>
        <w:rPr>
          <w:rStyle w:val="a8"/>
          <w:b w:val="0"/>
          <w:sz w:val="26"/>
          <w:szCs w:val="26"/>
        </w:rPr>
      </w:pPr>
      <w:r w:rsidRPr="00E674C9">
        <w:rPr>
          <w:rStyle w:val="a8"/>
          <w:b w:val="0"/>
          <w:sz w:val="26"/>
          <w:szCs w:val="26"/>
        </w:rPr>
        <w:t>От 3 до 6 лет – 5 человек;</w:t>
      </w:r>
    </w:p>
    <w:p w:rsidR="003649AC" w:rsidRPr="00E674C9" w:rsidRDefault="003649AC" w:rsidP="00C16D14">
      <w:pPr>
        <w:spacing w:line="276" w:lineRule="auto"/>
        <w:ind w:left="567"/>
        <w:rPr>
          <w:rStyle w:val="a8"/>
          <w:b w:val="0"/>
          <w:sz w:val="26"/>
          <w:szCs w:val="26"/>
        </w:rPr>
      </w:pPr>
      <w:r w:rsidRPr="00E674C9">
        <w:rPr>
          <w:rStyle w:val="a8"/>
          <w:b w:val="0"/>
          <w:sz w:val="26"/>
          <w:szCs w:val="26"/>
        </w:rPr>
        <w:t>Свыше 10 лет – 14 человек.</w:t>
      </w:r>
    </w:p>
    <w:p w:rsidR="00AF26D6" w:rsidRPr="00E674C9" w:rsidRDefault="00AF26D6" w:rsidP="00C16D14">
      <w:pPr>
        <w:spacing w:line="276" w:lineRule="auto"/>
        <w:rPr>
          <w:rStyle w:val="a8"/>
          <w:sz w:val="26"/>
          <w:szCs w:val="26"/>
        </w:rPr>
      </w:pPr>
    </w:p>
    <w:p w:rsidR="00AF26D6" w:rsidRPr="00E674C9" w:rsidRDefault="00AF26D6" w:rsidP="00C16D14">
      <w:pPr>
        <w:spacing w:line="276" w:lineRule="auto"/>
        <w:jc w:val="center"/>
        <w:rPr>
          <w:b/>
          <w:bCs/>
          <w:sz w:val="26"/>
          <w:szCs w:val="26"/>
        </w:rPr>
      </w:pPr>
      <w:r w:rsidRPr="00E674C9">
        <w:rPr>
          <w:rStyle w:val="a8"/>
          <w:sz w:val="26"/>
          <w:szCs w:val="26"/>
        </w:rPr>
        <w:t>ДОСУГОВАЯ ДЕЯТЕЛЬНОСТЬ</w:t>
      </w:r>
    </w:p>
    <w:p w:rsidR="00AF26D6" w:rsidRPr="00E674C9" w:rsidRDefault="00AF26D6" w:rsidP="00C16D14">
      <w:pPr>
        <w:spacing w:line="276" w:lineRule="auto"/>
        <w:ind w:firstLine="708"/>
        <w:jc w:val="both"/>
        <w:rPr>
          <w:sz w:val="26"/>
          <w:szCs w:val="26"/>
        </w:rPr>
      </w:pPr>
      <w:r w:rsidRPr="00E674C9">
        <w:rPr>
          <w:sz w:val="26"/>
          <w:szCs w:val="26"/>
        </w:rPr>
        <w:t>В 201</w:t>
      </w:r>
      <w:r w:rsidR="00250121" w:rsidRPr="00E674C9">
        <w:rPr>
          <w:sz w:val="26"/>
          <w:szCs w:val="26"/>
        </w:rPr>
        <w:t>7</w:t>
      </w:r>
      <w:r w:rsidRPr="00E674C9">
        <w:rPr>
          <w:sz w:val="26"/>
          <w:szCs w:val="26"/>
        </w:rPr>
        <w:t xml:space="preserve"> году в досуговых учреждениях района функционирует </w:t>
      </w:r>
      <w:r w:rsidR="00C1294B" w:rsidRPr="00E674C9">
        <w:rPr>
          <w:sz w:val="26"/>
          <w:szCs w:val="26"/>
        </w:rPr>
        <w:t>151</w:t>
      </w:r>
      <w:r w:rsidRPr="00E674C9">
        <w:rPr>
          <w:sz w:val="26"/>
          <w:szCs w:val="26"/>
        </w:rPr>
        <w:t xml:space="preserve"> клубных формирования, в которых занимаются </w:t>
      </w:r>
      <w:r w:rsidR="00C1294B" w:rsidRPr="00E674C9">
        <w:rPr>
          <w:sz w:val="26"/>
          <w:szCs w:val="26"/>
        </w:rPr>
        <w:t>2 576</w:t>
      </w:r>
      <w:r w:rsidR="00250121" w:rsidRPr="00E674C9">
        <w:rPr>
          <w:sz w:val="26"/>
          <w:szCs w:val="26"/>
        </w:rPr>
        <w:t xml:space="preserve"> </w:t>
      </w:r>
      <w:r w:rsidRPr="00E674C9">
        <w:rPr>
          <w:sz w:val="26"/>
          <w:szCs w:val="26"/>
        </w:rPr>
        <w:t xml:space="preserve">детей и взрослых. </w:t>
      </w:r>
      <w:r w:rsidR="00250121" w:rsidRPr="00E674C9">
        <w:rPr>
          <w:sz w:val="26"/>
          <w:szCs w:val="26"/>
        </w:rPr>
        <w:t>Число клубных формирований для детей до 14 лет включительно –</w:t>
      </w:r>
      <w:r w:rsidR="00C1294B" w:rsidRPr="00E674C9">
        <w:rPr>
          <w:sz w:val="26"/>
          <w:szCs w:val="26"/>
        </w:rPr>
        <w:t>82</w:t>
      </w:r>
      <w:r w:rsidR="0092519E" w:rsidRPr="00E674C9">
        <w:rPr>
          <w:sz w:val="26"/>
          <w:szCs w:val="26"/>
        </w:rPr>
        <w:t xml:space="preserve"> </w:t>
      </w:r>
      <w:r w:rsidR="00250121" w:rsidRPr="00E674C9">
        <w:rPr>
          <w:sz w:val="26"/>
          <w:szCs w:val="26"/>
        </w:rPr>
        <w:t xml:space="preserve">(2016- 77), в них участвует </w:t>
      </w:r>
      <w:r w:rsidR="00C1294B" w:rsidRPr="00E674C9">
        <w:rPr>
          <w:sz w:val="26"/>
          <w:szCs w:val="26"/>
        </w:rPr>
        <w:t>1</w:t>
      </w:r>
      <w:r w:rsidR="0092519E" w:rsidRPr="00E674C9">
        <w:rPr>
          <w:sz w:val="26"/>
          <w:szCs w:val="26"/>
        </w:rPr>
        <w:t> </w:t>
      </w:r>
      <w:r w:rsidR="00C1294B" w:rsidRPr="00E674C9">
        <w:rPr>
          <w:sz w:val="26"/>
          <w:szCs w:val="26"/>
        </w:rPr>
        <w:t>462</w:t>
      </w:r>
      <w:r w:rsidR="0092519E" w:rsidRPr="00E674C9">
        <w:rPr>
          <w:sz w:val="26"/>
          <w:szCs w:val="26"/>
        </w:rPr>
        <w:t>, на селе</w:t>
      </w:r>
      <w:r w:rsidR="00250121" w:rsidRPr="00E674C9">
        <w:rPr>
          <w:sz w:val="26"/>
          <w:szCs w:val="26"/>
        </w:rPr>
        <w:t xml:space="preserve"> (2016- 1300) ребёнок.</w:t>
      </w:r>
    </w:p>
    <w:p w:rsidR="00233444" w:rsidRPr="00E674C9" w:rsidRDefault="00233444" w:rsidP="00C16D14">
      <w:pPr>
        <w:spacing w:line="276" w:lineRule="auto"/>
        <w:ind w:firstLine="708"/>
        <w:jc w:val="both"/>
        <w:rPr>
          <w:sz w:val="26"/>
          <w:szCs w:val="26"/>
        </w:rPr>
      </w:pPr>
    </w:p>
    <w:p w:rsidR="00233444" w:rsidRPr="00E674C9" w:rsidRDefault="00233444" w:rsidP="00C16D14">
      <w:pPr>
        <w:spacing w:line="276" w:lineRule="auto"/>
        <w:ind w:firstLine="708"/>
        <w:jc w:val="both"/>
        <w:rPr>
          <w:sz w:val="26"/>
          <w:szCs w:val="26"/>
        </w:rPr>
      </w:pPr>
    </w:p>
    <w:p w:rsidR="00AF26D6" w:rsidRPr="00E674C9" w:rsidRDefault="00AF26D6" w:rsidP="00233444">
      <w:pPr>
        <w:spacing w:line="276" w:lineRule="auto"/>
        <w:ind w:firstLine="708"/>
        <w:jc w:val="center"/>
        <w:rPr>
          <w:sz w:val="26"/>
          <w:szCs w:val="26"/>
        </w:rPr>
      </w:pPr>
      <w:r w:rsidRPr="00E674C9">
        <w:rPr>
          <w:noProof/>
          <w:sz w:val="26"/>
          <w:szCs w:val="26"/>
        </w:rPr>
        <w:drawing>
          <wp:inline distT="0" distB="0" distL="0" distR="0">
            <wp:extent cx="5134841" cy="3360716"/>
            <wp:effectExtent l="19050" t="0" r="27709"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F26D6" w:rsidRPr="00E674C9" w:rsidRDefault="00AF26D6" w:rsidP="00C16D14">
      <w:pPr>
        <w:tabs>
          <w:tab w:val="left" w:pos="345"/>
        </w:tabs>
        <w:spacing w:line="276" w:lineRule="auto"/>
        <w:ind w:firstLine="708"/>
        <w:jc w:val="both"/>
        <w:rPr>
          <w:color w:val="000000"/>
          <w:sz w:val="26"/>
          <w:szCs w:val="26"/>
        </w:rPr>
      </w:pPr>
    </w:p>
    <w:p w:rsidR="00AF26D6" w:rsidRPr="00E674C9" w:rsidRDefault="00AF26D6" w:rsidP="00C16D14">
      <w:pPr>
        <w:tabs>
          <w:tab w:val="left" w:pos="345"/>
        </w:tabs>
        <w:spacing w:line="276" w:lineRule="auto"/>
        <w:ind w:firstLine="708"/>
        <w:jc w:val="both"/>
        <w:rPr>
          <w:color w:val="000000"/>
          <w:sz w:val="26"/>
          <w:szCs w:val="26"/>
        </w:rPr>
      </w:pPr>
      <w:r w:rsidRPr="00E674C9">
        <w:rPr>
          <w:noProof/>
          <w:color w:val="000000"/>
          <w:sz w:val="26"/>
          <w:szCs w:val="26"/>
        </w:rPr>
        <w:lastRenderedPageBreak/>
        <w:drawing>
          <wp:inline distT="0" distB="0" distL="0" distR="0">
            <wp:extent cx="5574228" cy="3016332"/>
            <wp:effectExtent l="19050" t="0" r="26472"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26D6" w:rsidRPr="00E674C9" w:rsidRDefault="00AF26D6" w:rsidP="00C16D14">
      <w:pPr>
        <w:tabs>
          <w:tab w:val="left" w:pos="345"/>
        </w:tabs>
        <w:spacing w:line="276" w:lineRule="auto"/>
        <w:ind w:firstLine="708"/>
        <w:jc w:val="both"/>
        <w:rPr>
          <w:color w:val="000000"/>
          <w:sz w:val="26"/>
          <w:szCs w:val="26"/>
        </w:rPr>
      </w:pPr>
    </w:p>
    <w:p w:rsidR="00233444" w:rsidRPr="00E674C9" w:rsidRDefault="00AF26D6" w:rsidP="00233444">
      <w:pPr>
        <w:tabs>
          <w:tab w:val="left" w:pos="345"/>
        </w:tabs>
        <w:spacing w:line="276" w:lineRule="auto"/>
        <w:ind w:firstLine="708"/>
        <w:jc w:val="both"/>
        <w:rPr>
          <w:color w:val="000000"/>
          <w:sz w:val="26"/>
          <w:szCs w:val="26"/>
        </w:rPr>
      </w:pPr>
      <w:r w:rsidRPr="00E674C9">
        <w:rPr>
          <w:noProof/>
          <w:color w:val="000000"/>
          <w:sz w:val="26"/>
          <w:szCs w:val="26"/>
        </w:rPr>
        <w:drawing>
          <wp:inline distT="0" distB="0" distL="0" distR="0">
            <wp:extent cx="5571943" cy="3123211"/>
            <wp:effectExtent l="19050" t="0" r="9707" b="989"/>
            <wp:docPr id="11"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26D6" w:rsidRPr="00E674C9" w:rsidRDefault="00AF26D6" w:rsidP="00C16D14">
      <w:pPr>
        <w:spacing w:before="100" w:beforeAutospacing="1" w:after="100" w:afterAutospacing="1" w:line="276" w:lineRule="auto"/>
        <w:jc w:val="center"/>
        <w:rPr>
          <w:b/>
          <w:sz w:val="26"/>
          <w:szCs w:val="26"/>
        </w:rPr>
      </w:pPr>
      <w:r w:rsidRPr="00E674C9">
        <w:rPr>
          <w:b/>
          <w:sz w:val="26"/>
          <w:szCs w:val="26"/>
        </w:rPr>
        <w:t>Победы в районных, краевых, региональных, всероссийских, международных конкурсах и  фестивалях творческих коллективов Шкотовского муниципального района</w:t>
      </w:r>
      <w:r w:rsidR="0019224A" w:rsidRPr="00E674C9">
        <w:rPr>
          <w:b/>
          <w:sz w:val="26"/>
          <w:szCs w:val="26"/>
        </w:rPr>
        <w:t xml:space="preserve"> в 2017 году</w:t>
      </w:r>
      <w:r w:rsidRPr="00E674C9">
        <w:rPr>
          <w:b/>
          <w:sz w:val="26"/>
          <w:szCs w:val="26"/>
        </w:rPr>
        <w:t>:</w:t>
      </w:r>
    </w:p>
    <w:tbl>
      <w:tblPr>
        <w:tblStyle w:val="a3"/>
        <w:tblW w:w="10031" w:type="dxa"/>
        <w:tblLook w:val="04A0"/>
      </w:tblPr>
      <w:tblGrid>
        <w:gridCol w:w="2173"/>
        <w:gridCol w:w="805"/>
        <w:gridCol w:w="1090"/>
        <w:gridCol w:w="1065"/>
        <w:gridCol w:w="1066"/>
        <w:gridCol w:w="1546"/>
        <w:gridCol w:w="1387"/>
        <w:gridCol w:w="899"/>
      </w:tblGrid>
      <w:tr w:rsidR="0019224A" w:rsidRPr="00E674C9" w:rsidTr="00070F25">
        <w:trPr>
          <w:trHeight w:val="591"/>
        </w:trPr>
        <w:tc>
          <w:tcPr>
            <w:tcW w:w="2173" w:type="dxa"/>
            <w:vMerge w:val="restart"/>
          </w:tcPr>
          <w:p w:rsidR="0019224A" w:rsidRPr="00E674C9" w:rsidRDefault="0019224A" w:rsidP="00C16D14">
            <w:pPr>
              <w:spacing w:line="276" w:lineRule="auto"/>
              <w:jc w:val="center"/>
              <w:rPr>
                <w:b/>
                <w:i/>
                <w:sz w:val="24"/>
                <w:szCs w:val="24"/>
              </w:rPr>
            </w:pPr>
            <w:r w:rsidRPr="00E674C9">
              <w:rPr>
                <w:b/>
                <w:i/>
                <w:sz w:val="24"/>
                <w:szCs w:val="24"/>
              </w:rPr>
              <w:t>Статус фестиваля</w:t>
            </w:r>
          </w:p>
          <w:p w:rsidR="0019224A" w:rsidRPr="00E674C9" w:rsidRDefault="0019224A" w:rsidP="00C16D14">
            <w:pPr>
              <w:spacing w:line="276" w:lineRule="auto"/>
              <w:jc w:val="center"/>
              <w:rPr>
                <w:b/>
                <w:sz w:val="24"/>
                <w:szCs w:val="24"/>
              </w:rPr>
            </w:pPr>
            <w:r w:rsidRPr="00E674C9">
              <w:rPr>
                <w:b/>
                <w:i/>
                <w:sz w:val="24"/>
                <w:szCs w:val="24"/>
              </w:rPr>
              <w:t>конкурса</w:t>
            </w:r>
          </w:p>
        </w:tc>
        <w:tc>
          <w:tcPr>
            <w:tcW w:w="7858" w:type="dxa"/>
            <w:gridSpan w:val="7"/>
          </w:tcPr>
          <w:p w:rsidR="0019224A" w:rsidRPr="00E674C9" w:rsidRDefault="0019224A" w:rsidP="00C16D14">
            <w:pPr>
              <w:spacing w:line="276" w:lineRule="auto"/>
              <w:jc w:val="center"/>
              <w:rPr>
                <w:b/>
                <w:i/>
                <w:sz w:val="24"/>
                <w:szCs w:val="24"/>
              </w:rPr>
            </w:pPr>
            <w:r w:rsidRPr="00E674C9">
              <w:rPr>
                <w:b/>
                <w:i/>
                <w:sz w:val="24"/>
                <w:szCs w:val="24"/>
              </w:rPr>
              <w:t>Награды</w:t>
            </w:r>
          </w:p>
          <w:p w:rsidR="0019224A" w:rsidRPr="00E674C9" w:rsidRDefault="0019224A" w:rsidP="00C16D14">
            <w:pPr>
              <w:spacing w:line="276" w:lineRule="auto"/>
              <w:jc w:val="center"/>
              <w:rPr>
                <w:b/>
                <w:i/>
                <w:sz w:val="24"/>
                <w:szCs w:val="24"/>
              </w:rPr>
            </w:pPr>
          </w:p>
        </w:tc>
      </w:tr>
      <w:tr w:rsidR="0019224A" w:rsidRPr="00E674C9" w:rsidTr="00070F25">
        <w:trPr>
          <w:trHeight w:val="591"/>
        </w:trPr>
        <w:tc>
          <w:tcPr>
            <w:tcW w:w="2173" w:type="dxa"/>
            <w:vMerge/>
          </w:tcPr>
          <w:p w:rsidR="0019224A" w:rsidRPr="00E674C9" w:rsidRDefault="0019224A" w:rsidP="00C16D14">
            <w:pPr>
              <w:spacing w:line="276" w:lineRule="auto"/>
              <w:jc w:val="center"/>
              <w:rPr>
                <w:b/>
                <w:i/>
                <w:sz w:val="24"/>
                <w:szCs w:val="24"/>
              </w:rPr>
            </w:pPr>
          </w:p>
        </w:tc>
        <w:tc>
          <w:tcPr>
            <w:tcW w:w="805" w:type="dxa"/>
          </w:tcPr>
          <w:p w:rsidR="0019224A" w:rsidRPr="00E674C9" w:rsidRDefault="0019224A" w:rsidP="00C16D14">
            <w:pPr>
              <w:spacing w:line="276" w:lineRule="auto"/>
              <w:jc w:val="center"/>
              <w:rPr>
                <w:sz w:val="24"/>
                <w:szCs w:val="24"/>
              </w:rPr>
            </w:pPr>
            <w:r w:rsidRPr="00E674C9">
              <w:rPr>
                <w:sz w:val="24"/>
                <w:szCs w:val="24"/>
              </w:rPr>
              <w:t>Гран-при</w:t>
            </w:r>
          </w:p>
        </w:tc>
        <w:tc>
          <w:tcPr>
            <w:tcW w:w="1090" w:type="dxa"/>
          </w:tcPr>
          <w:p w:rsidR="0019224A" w:rsidRPr="00E674C9" w:rsidRDefault="0019224A" w:rsidP="00C16D14">
            <w:pPr>
              <w:spacing w:line="276" w:lineRule="auto"/>
              <w:jc w:val="center"/>
              <w:rPr>
                <w:sz w:val="24"/>
                <w:szCs w:val="24"/>
              </w:rPr>
            </w:pPr>
            <w:r w:rsidRPr="00E674C9">
              <w:rPr>
                <w:sz w:val="24"/>
                <w:szCs w:val="24"/>
              </w:rPr>
              <w:t>Лауреат 1</w:t>
            </w:r>
          </w:p>
        </w:tc>
        <w:tc>
          <w:tcPr>
            <w:tcW w:w="1065" w:type="dxa"/>
          </w:tcPr>
          <w:p w:rsidR="0019224A" w:rsidRPr="00E674C9" w:rsidRDefault="0019224A" w:rsidP="00C16D14">
            <w:pPr>
              <w:spacing w:line="276" w:lineRule="auto"/>
              <w:jc w:val="center"/>
              <w:rPr>
                <w:sz w:val="24"/>
                <w:szCs w:val="24"/>
              </w:rPr>
            </w:pPr>
            <w:r w:rsidRPr="00E674C9">
              <w:rPr>
                <w:sz w:val="24"/>
                <w:szCs w:val="24"/>
              </w:rPr>
              <w:t>Лауреат 2</w:t>
            </w:r>
          </w:p>
        </w:tc>
        <w:tc>
          <w:tcPr>
            <w:tcW w:w="1066" w:type="dxa"/>
          </w:tcPr>
          <w:p w:rsidR="0019224A" w:rsidRPr="00E674C9" w:rsidRDefault="0019224A" w:rsidP="00C16D14">
            <w:pPr>
              <w:spacing w:line="276" w:lineRule="auto"/>
              <w:jc w:val="center"/>
              <w:rPr>
                <w:sz w:val="24"/>
                <w:szCs w:val="24"/>
              </w:rPr>
            </w:pPr>
            <w:r w:rsidRPr="00E674C9">
              <w:rPr>
                <w:sz w:val="24"/>
                <w:szCs w:val="24"/>
              </w:rPr>
              <w:t>Лауреат 3</w:t>
            </w:r>
          </w:p>
        </w:tc>
        <w:tc>
          <w:tcPr>
            <w:tcW w:w="1546" w:type="dxa"/>
          </w:tcPr>
          <w:p w:rsidR="0019224A" w:rsidRPr="00E674C9" w:rsidRDefault="0019224A" w:rsidP="00C16D14">
            <w:pPr>
              <w:spacing w:line="276" w:lineRule="auto"/>
              <w:jc w:val="center"/>
              <w:rPr>
                <w:sz w:val="24"/>
                <w:szCs w:val="24"/>
              </w:rPr>
            </w:pPr>
            <w:r w:rsidRPr="00E674C9">
              <w:rPr>
                <w:sz w:val="24"/>
                <w:szCs w:val="24"/>
              </w:rPr>
              <w:t>Дипломанты</w:t>
            </w:r>
          </w:p>
        </w:tc>
        <w:tc>
          <w:tcPr>
            <w:tcW w:w="1387" w:type="dxa"/>
          </w:tcPr>
          <w:p w:rsidR="0019224A" w:rsidRPr="00E674C9" w:rsidRDefault="0019224A" w:rsidP="00C16D14">
            <w:pPr>
              <w:spacing w:line="276" w:lineRule="auto"/>
              <w:jc w:val="center"/>
              <w:rPr>
                <w:sz w:val="24"/>
                <w:szCs w:val="24"/>
              </w:rPr>
            </w:pPr>
            <w:proofErr w:type="gramStart"/>
            <w:r w:rsidRPr="00E674C9">
              <w:rPr>
                <w:sz w:val="24"/>
                <w:szCs w:val="24"/>
              </w:rPr>
              <w:t>Спец</w:t>
            </w:r>
            <w:proofErr w:type="gramEnd"/>
            <w:r w:rsidRPr="00E674C9">
              <w:rPr>
                <w:sz w:val="24"/>
                <w:szCs w:val="24"/>
              </w:rPr>
              <w:t>.</w:t>
            </w:r>
          </w:p>
          <w:p w:rsidR="0019224A" w:rsidRPr="00E674C9" w:rsidRDefault="0019224A" w:rsidP="00C16D14">
            <w:pPr>
              <w:spacing w:line="276" w:lineRule="auto"/>
              <w:jc w:val="center"/>
              <w:rPr>
                <w:sz w:val="24"/>
                <w:szCs w:val="24"/>
              </w:rPr>
            </w:pPr>
            <w:r w:rsidRPr="00E674C9">
              <w:rPr>
                <w:sz w:val="24"/>
                <w:szCs w:val="24"/>
              </w:rPr>
              <w:t>номинация</w:t>
            </w:r>
          </w:p>
        </w:tc>
        <w:tc>
          <w:tcPr>
            <w:tcW w:w="899" w:type="dxa"/>
          </w:tcPr>
          <w:p w:rsidR="0019224A" w:rsidRPr="00E674C9" w:rsidRDefault="0019224A" w:rsidP="00C16D14">
            <w:pPr>
              <w:spacing w:line="276" w:lineRule="auto"/>
              <w:jc w:val="center"/>
              <w:rPr>
                <w:sz w:val="24"/>
                <w:szCs w:val="24"/>
              </w:rPr>
            </w:pPr>
            <w:r w:rsidRPr="00E674C9">
              <w:rPr>
                <w:sz w:val="24"/>
                <w:szCs w:val="24"/>
              </w:rPr>
              <w:t>Итого</w:t>
            </w:r>
          </w:p>
          <w:p w:rsidR="0019224A" w:rsidRPr="00E674C9" w:rsidRDefault="0019224A" w:rsidP="00C16D14">
            <w:pPr>
              <w:spacing w:line="276" w:lineRule="auto"/>
              <w:jc w:val="center"/>
              <w:rPr>
                <w:sz w:val="24"/>
                <w:szCs w:val="24"/>
              </w:rPr>
            </w:pPr>
            <w:r w:rsidRPr="00E674C9">
              <w:rPr>
                <w:sz w:val="24"/>
                <w:szCs w:val="24"/>
              </w:rPr>
              <w:t>наград</w:t>
            </w:r>
          </w:p>
        </w:tc>
      </w:tr>
      <w:tr w:rsidR="0019224A" w:rsidRPr="00E674C9" w:rsidTr="00070F25">
        <w:tc>
          <w:tcPr>
            <w:tcW w:w="2173" w:type="dxa"/>
          </w:tcPr>
          <w:p w:rsidR="0019224A" w:rsidRPr="00E674C9" w:rsidRDefault="0019224A" w:rsidP="00C16D14">
            <w:pPr>
              <w:spacing w:line="276" w:lineRule="auto"/>
              <w:jc w:val="center"/>
              <w:rPr>
                <w:b/>
                <w:i/>
                <w:sz w:val="24"/>
                <w:szCs w:val="24"/>
              </w:rPr>
            </w:pPr>
            <w:r w:rsidRPr="00E674C9">
              <w:rPr>
                <w:b/>
                <w:i/>
                <w:sz w:val="24"/>
                <w:szCs w:val="24"/>
              </w:rPr>
              <w:t>Международный</w:t>
            </w:r>
          </w:p>
        </w:tc>
        <w:tc>
          <w:tcPr>
            <w:tcW w:w="805" w:type="dxa"/>
          </w:tcPr>
          <w:p w:rsidR="0019224A" w:rsidRPr="00E674C9" w:rsidRDefault="0019224A" w:rsidP="00C16D14">
            <w:pPr>
              <w:spacing w:line="276" w:lineRule="auto"/>
              <w:jc w:val="center"/>
              <w:rPr>
                <w:b/>
                <w:sz w:val="24"/>
                <w:szCs w:val="24"/>
              </w:rPr>
            </w:pPr>
          </w:p>
        </w:tc>
        <w:tc>
          <w:tcPr>
            <w:tcW w:w="1090" w:type="dxa"/>
          </w:tcPr>
          <w:p w:rsidR="0019224A" w:rsidRPr="00E674C9" w:rsidRDefault="0019224A" w:rsidP="00C16D14">
            <w:pPr>
              <w:spacing w:line="276" w:lineRule="auto"/>
              <w:jc w:val="center"/>
              <w:rPr>
                <w:b/>
                <w:sz w:val="24"/>
                <w:szCs w:val="24"/>
              </w:rPr>
            </w:pPr>
            <w:r w:rsidRPr="00E674C9">
              <w:rPr>
                <w:b/>
                <w:sz w:val="24"/>
                <w:szCs w:val="24"/>
              </w:rPr>
              <w:t>5</w:t>
            </w:r>
          </w:p>
        </w:tc>
        <w:tc>
          <w:tcPr>
            <w:tcW w:w="1065" w:type="dxa"/>
          </w:tcPr>
          <w:p w:rsidR="0019224A" w:rsidRPr="00E674C9" w:rsidRDefault="0019224A" w:rsidP="00C16D14">
            <w:pPr>
              <w:spacing w:line="276" w:lineRule="auto"/>
              <w:jc w:val="center"/>
              <w:rPr>
                <w:b/>
                <w:sz w:val="24"/>
                <w:szCs w:val="24"/>
              </w:rPr>
            </w:pPr>
            <w:r w:rsidRPr="00E674C9">
              <w:rPr>
                <w:b/>
                <w:sz w:val="24"/>
                <w:szCs w:val="24"/>
              </w:rPr>
              <w:t>3</w:t>
            </w:r>
          </w:p>
        </w:tc>
        <w:tc>
          <w:tcPr>
            <w:tcW w:w="1066" w:type="dxa"/>
          </w:tcPr>
          <w:p w:rsidR="0019224A" w:rsidRPr="00E674C9" w:rsidRDefault="0019224A" w:rsidP="00C16D14">
            <w:pPr>
              <w:spacing w:line="276" w:lineRule="auto"/>
              <w:jc w:val="center"/>
              <w:rPr>
                <w:b/>
                <w:sz w:val="24"/>
                <w:szCs w:val="24"/>
              </w:rPr>
            </w:pPr>
            <w:r w:rsidRPr="00E674C9">
              <w:rPr>
                <w:b/>
                <w:sz w:val="24"/>
                <w:szCs w:val="24"/>
              </w:rPr>
              <w:t>4</w:t>
            </w:r>
          </w:p>
        </w:tc>
        <w:tc>
          <w:tcPr>
            <w:tcW w:w="1546" w:type="dxa"/>
          </w:tcPr>
          <w:p w:rsidR="0019224A" w:rsidRPr="00E674C9" w:rsidRDefault="0019224A" w:rsidP="00C16D14">
            <w:pPr>
              <w:spacing w:line="276" w:lineRule="auto"/>
              <w:jc w:val="center"/>
              <w:rPr>
                <w:b/>
                <w:sz w:val="24"/>
                <w:szCs w:val="24"/>
              </w:rPr>
            </w:pPr>
          </w:p>
        </w:tc>
        <w:tc>
          <w:tcPr>
            <w:tcW w:w="1387" w:type="dxa"/>
          </w:tcPr>
          <w:p w:rsidR="0019224A" w:rsidRPr="00E674C9" w:rsidRDefault="0019224A" w:rsidP="00C16D14">
            <w:pPr>
              <w:spacing w:line="276" w:lineRule="auto"/>
              <w:jc w:val="center"/>
              <w:rPr>
                <w:b/>
                <w:sz w:val="24"/>
                <w:szCs w:val="24"/>
              </w:rPr>
            </w:pPr>
          </w:p>
        </w:tc>
        <w:tc>
          <w:tcPr>
            <w:tcW w:w="899" w:type="dxa"/>
          </w:tcPr>
          <w:p w:rsidR="0019224A" w:rsidRPr="00E674C9" w:rsidRDefault="0019224A" w:rsidP="00C16D14">
            <w:pPr>
              <w:spacing w:line="276" w:lineRule="auto"/>
              <w:jc w:val="center"/>
              <w:rPr>
                <w:b/>
                <w:sz w:val="24"/>
                <w:szCs w:val="24"/>
              </w:rPr>
            </w:pPr>
            <w:r w:rsidRPr="00E674C9">
              <w:rPr>
                <w:b/>
                <w:sz w:val="24"/>
                <w:szCs w:val="24"/>
              </w:rPr>
              <w:t>12</w:t>
            </w:r>
          </w:p>
        </w:tc>
      </w:tr>
      <w:tr w:rsidR="0019224A" w:rsidRPr="00E674C9" w:rsidTr="00070F25">
        <w:tc>
          <w:tcPr>
            <w:tcW w:w="2173" w:type="dxa"/>
          </w:tcPr>
          <w:p w:rsidR="0019224A" w:rsidRPr="00E674C9" w:rsidRDefault="0019224A" w:rsidP="00C16D14">
            <w:pPr>
              <w:spacing w:line="276" w:lineRule="auto"/>
              <w:jc w:val="center"/>
              <w:rPr>
                <w:b/>
                <w:i/>
                <w:sz w:val="24"/>
                <w:szCs w:val="24"/>
              </w:rPr>
            </w:pPr>
            <w:r w:rsidRPr="00E674C9">
              <w:rPr>
                <w:b/>
                <w:i/>
                <w:sz w:val="24"/>
                <w:szCs w:val="24"/>
              </w:rPr>
              <w:t>Всероссийский</w:t>
            </w:r>
          </w:p>
        </w:tc>
        <w:tc>
          <w:tcPr>
            <w:tcW w:w="805" w:type="dxa"/>
          </w:tcPr>
          <w:p w:rsidR="0019224A" w:rsidRPr="00E674C9" w:rsidRDefault="0019224A" w:rsidP="00C16D14">
            <w:pPr>
              <w:spacing w:line="276" w:lineRule="auto"/>
              <w:jc w:val="center"/>
              <w:rPr>
                <w:b/>
                <w:sz w:val="24"/>
                <w:szCs w:val="24"/>
              </w:rPr>
            </w:pPr>
          </w:p>
        </w:tc>
        <w:tc>
          <w:tcPr>
            <w:tcW w:w="1090" w:type="dxa"/>
          </w:tcPr>
          <w:p w:rsidR="0019224A" w:rsidRPr="00E674C9" w:rsidRDefault="0019224A" w:rsidP="00C16D14">
            <w:pPr>
              <w:spacing w:line="276" w:lineRule="auto"/>
              <w:jc w:val="center"/>
              <w:rPr>
                <w:b/>
                <w:sz w:val="24"/>
                <w:szCs w:val="24"/>
              </w:rPr>
            </w:pPr>
          </w:p>
        </w:tc>
        <w:tc>
          <w:tcPr>
            <w:tcW w:w="1065" w:type="dxa"/>
          </w:tcPr>
          <w:p w:rsidR="0019224A" w:rsidRPr="00E674C9" w:rsidRDefault="0019224A" w:rsidP="00C16D14">
            <w:pPr>
              <w:spacing w:line="276" w:lineRule="auto"/>
              <w:jc w:val="center"/>
              <w:rPr>
                <w:b/>
                <w:sz w:val="24"/>
                <w:szCs w:val="24"/>
              </w:rPr>
            </w:pPr>
          </w:p>
        </w:tc>
        <w:tc>
          <w:tcPr>
            <w:tcW w:w="1066" w:type="dxa"/>
          </w:tcPr>
          <w:p w:rsidR="0019224A" w:rsidRPr="00E674C9" w:rsidRDefault="0019224A" w:rsidP="00C16D14">
            <w:pPr>
              <w:spacing w:line="276" w:lineRule="auto"/>
              <w:jc w:val="center"/>
              <w:rPr>
                <w:b/>
                <w:sz w:val="24"/>
                <w:szCs w:val="24"/>
              </w:rPr>
            </w:pPr>
          </w:p>
        </w:tc>
        <w:tc>
          <w:tcPr>
            <w:tcW w:w="1546" w:type="dxa"/>
          </w:tcPr>
          <w:p w:rsidR="0019224A" w:rsidRPr="00E674C9" w:rsidRDefault="0019224A" w:rsidP="00C16D14">
            <w:pPr>
              <w:spacing w:line="276" w:lineRule="auto"/>
              <w:jc w:val="center"/>
              <w:rPr>
                <w:b/>
                <w:sz w:val="24"/>
                <w:szCs w:val="24"/>
              </w:rPr>
            </w:pPr>
            <w:r w:rsidRPr="00E674C9">
              <w:rPr>
                <w:b/>
                <w:sz w:val="24"/>
                <w:szCs w:val="24"/>
              </w:rPr>
              <w:t>1</w:t>
            </w:r>
          </w:p>
        </w:tc>
        <w:tc>
          <w:tcPr>
            <w:tcW w:w="1387" w:type="dxa"/>
          </w:tcPr>
          <w:p w:rsidR="0019224A" w:rsidRPr="00E674C9" w:rsidRDefault="0019224A" w:rsidP="00C16D14">
            <w:pPr>
              <w:spacing w:line="276" w:lineRule="auto"/>
              <w:jc w:val="center"/>
              <w:rPr>
                <w:b/>
                <w:sz w:val="24"/>
                <w:szCs w:val="24"/>
              </w:rPr>
            </w:pPr>
          </w:p>
        </w:tc>
        <w:tc>
          <w:tcPr>
            <w:tcW w:w="899" w:type="dxa"/>
          </w:tcPr>
          <w:p w:rsidR="0019224A" w:rsidRPr="00E674C9" w:rsidRDefault="0019224A" w:rsidP="00C16D14">
            <w:pPr>
              <w:spacing w:line="276" w:lineRule="auto"/>
              <w:jc w:val="center"/>
              <w:rPr>
                <w:b/>
                <w:sz w:val="24"/>
                <w:szCs w:val="24"/>
              </w:rPr>
            </w:pPr>
            <w:r w:rsidRPr="00E674C9">
              <w:rPr>
                <w:b/>
                <w:sz w:val="24"/>
                <w:szCs w:val="24"/>
              </w:rPr>
              <w:t>1</w:t>
            </w:r>
          </w:p>
        </w:tc>
      </w:tr>
      <w:tr w:rsidR="0019224A" w:rsidRPr="00E674C9" w:rsidTr="00070F25">
        <w:tc>
          <w:tcPr>
            <w:tcW w:w="2173" w:type="dxa"/>
          </w:tcPr>
          <w:p w:rsidR="0019224A" w:rsidRPr="00E674C9" w:rsidRDefault="0019224A" w:rsidP="00C16D14">
            <w:pPr>
              <w:spacing w:line="276" w:lineRule="auto"/>
              <w:jc w:val="center"/>
              <w:rPr>
                <w:b/>
                <w:i/>
                <w:sz w:val="24"/>
                <w:szCs w:val="24"/>
              </w:rPr>
            </w:pPr>
            <w:r w:rsidRPr="00E674C9">
              <w:rPr>
                <w:b/>
                <w:i/>
                <w:sz w:val="24"/>
                <w:szCs w:val="24"/>
              </w:rPr>
              <w:t>Дальневосточный</w:t>
            </w:r>
          </w:p>
        </w:tc>
        <w:tc>
          <w:tcPr>
            <w:tcW w:w="805" w:type="dxa"/>
          </w:tcPr>
          <w:p w:rsidR="0019224A" w:rsidRPr="00E674C9" w:rsidRDefault="0019224A" w:rsidP="00C16D14">
            <w:pPr>
              <w:spacing w:line="276" w:lineRule="auto"/>
              <w:jc w:val="center"/>
              <w:rPr>
                <w:b/>
                <w:sz w:val="24"/>
                <w:szCs w:val="24"/>
              </w:rPr>
            </w:pPr>
          </w:p>
        </w:tc>
        <w:tc>
          <w:tcPr>
            <w:tcW w:w="1090" w:type="dxa"/>
          </w:tcPr>
          <w:p w:rsidR="0019224A" w:rsidRPr="00E674C9" w:rsidRDefault="0019224A" w:rsidP="00C16D14">
            <w:pPr>
              <w:spacing w:line="276" w:lineRule="auto"/>
              <w:jc w:val="center"/>
              <w:rPr>
                <w:b/>
                <w:sz w:val="24"/>
                <w:szCs w:val="24"/>
              </w:rPr>
            </w:pPr>
            <w:r w:rsidRPr="00E674C9">
              <w:rPr>
                <w:b/>
                <w:sz w:val="24"/>
                <w:szCs w:val="24"/>
              </w:rPr>
              <w:t>9</w:t>
            </w:r>
          </w:p>
        </w:tc>
        <w:tc>
          <w:tcPr>
            <w:tcW w:w="1065" w:type="dxa"/>
          </w:tcPr>
          <w:p w:rsidR="0019224A" w:rsidRPr="00E674C9" w:rsidRDefault="0019224A" w:rsidP="00C16D14">
            <w:pPr>
              <w:spacing w:line="276" w:lineRule="auto"/>
              <w:jc w:val="center"/>
              <w:rPr>
                <w:b/>
                <w:sz w:val="24"/>
                <w:szCs w:val="24"/>
              </w:rPr>
            </w:pPr>
            <w:r w:rsidRPr="00E674C9">
              <w:rPr>
                <w:b/>
                <w:sz w:val="24"/>
                <w:szCs w:val="24"/>
              </w:rPr>
              <w:t>5</w:t>
            </w:r>
          </w:p>
        </w:tc>
        <w:tc>
          <w:tcPr>
            <w:tcW w:w="1066" w:type="dxa"/>
          </w:tcPr>
          <w:p w:rsidR="0019224A" w:rsidRPr="00E674C9" w:rsidRDefault="0019224A" w:rsidP="00C16D14">
            <w:pPr>
              <w:spacing w:line="276" w:lineRule="auto"/>
              <w:jc w:val="center"/>
              <w:rPr>
                <w:b/>
                <w:sz w:val="24"/>
                <w:szCs w:val="24"/>
              </w:rPr>
            </w:pPr>
            <w:r w:rsidRPr="00E674C9">
              <w:rPr>
                <w:b/>
                <w:sz w:val="24"/>
                <w:szCs w:val="24"/>
              </w:rPr>
              <w:t>2</w:t>
            </w:r>
          </w:p>
        </w:tc>
        <w:tc>
          <w:tcPr>
            <w:tcW w:w="1546" w:type="dxa"/>
          </w:tcPr>
          <w:p w:rsidR="0019224A" w:rsidRPr="00E674C9" w:rsidRDefault="0019224A" w:rsidP="00C16D14">
            <w:pPr>
              <w:spacing w:line="276" w:lineRule="auto"/>
              <w:jc w:val="center"/>
              <w:rPr>
                <w:b/>
                <w:sz w:val="24"/>
                <w:szCs w:val="24"/>
              </w:rPr>
            </w:pPr>
            <w:r w:rsidRPr="00E674C9">
              <w:rPr>
                <w:b/>
                <w:sz w:val="24"/>
                <w:szCs w:val="24"/>
              </w:rPr>
              <w:t>3</w:t>
            </w:r>
          </w:p>
        </w:tc>
        <w:tc>
          <w:tcPr>
            <w:tcW w:w="1387" w:type="dxa"/>
          </w:tcPr>
          <w:p w:rsidR="0019224A" w:rsidRPr="00E674C9" w:rsidRDefault="0019224A" w:rsidP="00C16D14">
            <w:pPr>
              <w:spacing w:line="276" w:lineRule="auto"/>
              <w:jc w:val="center"/>
              <w:rPr>
                <w:b/>
                <w:sz w:val="24"/>
                <w:szCs w:val="24"/>
              </w:rPr>
            </w:pPr>
          </w:p>
        </w:tc>
        <w:tc>
          <w:tcPr>
            <w:tcW w:w="899" w:type="dxa"/>
          </w:tcPr>
          <w:p w:rsidR="0019224A" w:rsidRPr="00E674C9" w:rsidRDefault="0019224A" w:rsidP="00C16D14">
            <w:pPr>
              <w:spacing w:line="276" w:lineRule="auto"/>
              <w:jc w:val="center"/>
              <w:rPr>
                <w:b/>
                <w:sz w:val="24"/>
                <w:szCs w:val="24"/>
              </w:rPr>
            </w:pPr>
            <w:r w:rsidRPr="00E674C9">
              <w:rPr>
                <w:b/>
                <w:sz w:val="24"/>
                <w:szCs w:val="24"/>
              </w:rPr>
              <w:t>19</w:t>
            </w:r>
          </w:p>
        </w:tc>
      </w:tr>
      <w:tr w:rsidR="0019224A" w:rsidRPr="00E674C9" w:rsidTr="00070F25">
        <w:tc>
          <w:tcPr>
            <w:tcW w:w="2173" w:type="dxa"/>
          </w:tcPr>
          <w:p w:rsidR="0019224A" w:rsidRPr="00E674C9" w:rsidRDefault="0019224A" w:rsidP="00C16D14">
            <w:pPr>
              <w:spacing w:line="276" w:lineRule="auto"/>
              <w:jc w:val="center"/>
              <w:rPr>
                <w:b/>
                <w:i/>
                <w:sz w:val="24"/>
                <w:szCs w:val="24"/>
              </w:rPr>
            </w:pPr>
            <w:r w:rsidRPr="00E674C9">
              <w:rPr>
                <w:b/>
                <w:i/>
                <w:sz w:val="24"/>
                <w:szCs w:val="24"/>
              </w:rPr>
              <w:t>Краевой</w:t>
            </w:r>
          </w:p>
        </w:tc>
        <w:tc>
          <w:tcPr>
            <w:tcW w:w="805" w:type="dxa"/>
          </w:tcPr>
          <w:p w:rsidR="0019224A" w:rsidRPr="00E674C9" w:rsidRDefault="0019224A" w:rsidP="00C16D14">
            <w:pPr>
              <w:spacing w:line="276" w:lineRule="auto"/>
              <w:jc w:val="center"/>
              <w:rPr>
                <w:b/>
                <w:sz w:val="24"/>
                <w:szCs w:val="24"/>
              </w:rPr>
            </w:pPr>
          </w:p>
        </w:tc>
        <w:tc>
          <w:tcPr>
            <w:tcW w:w="1090" w:type="dxa"/>
          </w:tcPr>
          <w:p w:rsidR="0019224A" w:rsidRPr="00E674C9" w:rsidRDefault="0019224A" w:rsidP="00C16D14">
            <w:pPr>
              <w:spacing w:line="276" w:lineRule="auto"/>
              <w:jc w:val="center"/>
              <w:rPr>
                <w:b/>
                <w:sz w:val="24"/>
                <w:szCs w:val="24"/>
              </w:rPr>
            </w:pPr>
            <w:r w:rsidRPr="00E674C9">
              <w:rPr>
                <w:b/>
                <w:sz w:val="24"/>
                <w:szCs w:val="24"/>
              </w:rPr>
              <w:t>6</w:t>
            </w:r>
          </w:p>
        </w:tc>
        <w:tc>
          <w:tcPr>
            <w:tcW w:w="1065" w:type="dxa"/>
          </w:tcPr>
          <w:p w:rsidR="0019224A" w:rsidRPr="00E674C9" w:rsidRDefault="0019224A" w:rsidP="00C16D14">
            <w:pPr>
              <w:spacing w:line="276" w:lineRule="auto"/>
              <w:jc w:val="center"/>
              <w:rPr>
                <w:b/>
                <w:sz w:val="24"/>
                <w:szCs w:val="24"/>
              </w:rPr>
            </w:pPr>
            <w:r w:rsidRPr="00E674C9">
              <w:rPr>
                <w:b/>
                <w:sz w:val="24"/>
                <w:szCs w:val="24"/>
              </w:rPr>
              <w:t>10</w:t>
            </w:r>
          </w:p>
        </w:tc>
        <w:tc>
          <w:tcPr>
            <w:tcW w:w="1066" w:type="dxa"/>
          </w:tcPr>
          <w:p w:rsidR="0019224A" w:rsidRPr="00E674C9" w:rsidRDefault="0019224A" w:rsidP="00C16D14">
            <w:pPr>
              <w:spacing w:line="276" w:lineRule="auto"/>
              <w:jc w:val="center"/>
              <w:rPr>
                <w:b/>
                <w:sz w:val="24"/>
                <w:szCs w:val="24"/>
              </w:rPr>
            </w:pPr>
            <w:r w:rsidRPr="00E674C9">
              <w:rPr>
                <w:b/>
                <w:sz w:val="24"/>
                <w:szCs w:val="24"/>
              </w:rPr>
              <w:t>10</w:t>
            </w:r>
          </w:p>
        </w:tc>
        <w:tc>
          <w:tcPr>
            <w:tcW w:w="1546" w:type="dxa"/>
          </w:tcPr>
          <w:p w:rsidR="0019224A" w:rsidRPr="00E674C9" w:rsidRDefault="0019224A" w:rsidP="00C16D14">
            <w:pPr>
              <w:spacing w:line="276" w:lineRule="auto"/>
              <w:jc w:val="center"/>
              <w:rPr>
                <w:b/>
                <w:sz w:val="24"/>
                <w:szCs w:val="24"/>
              </w:rPr>
            </w:pPr>
            <w:r w:rsidRPr="00E674C9">
              <w:rPr>
                <w:b/>
                <w:sz w:val="24"/>
                <w:szCs w:val="24"/>
              </w:rPr>
              <w:t>29</w:t>
            </w:r>
          </w:p>
        </w:tc>
        <w:tc>
          <w:tcPr>
            <w:tcW w:w="1387" w:type="dxa"/>
          </w:tcPr>
          <w:p w:rsidR="0019224A" w:rsidRPr="00E674C9" w:rsidRDefault="0019224A" w:rsidP="00C16D14">
            <w:pPr>
              <w:spacing w:line="276" w:lineRule="auto"/>
              <w:jc w:val="center"/>
              <w:rPr>
                <w:b/>
                <w:sz w:val="24"/>
                <w:szCs w:val="24"/>
              </w:rPr>
            </w:pPr>
          </w:p>
        </w:tc>
        <w:tc>
          <w:tcPr>
            <w:tcW w:w="899" w:type="dxa"/>
          </w:tcPr>
          <w:p w:rsidR="0019224A" w:rsidRPr="00E674C9" w:rsidRDefault="0019224A" w:rsidP="00C16D14">
            <w:pPr>
              <w:spacing w:line="276" w:lineRule="auto"/>
              <w:jc w:val="center"/>
              <w:rPr>
                <w:b/>
                <w:sz w:val="24"/>
                <w:szCs w:val="24"/>
              </w:rPr>
            </w:pPr>
            <w:r w:rsidRPr="00E674C9">
              <w:rPr>
                <w:b/>
                <w:sz w:val="24"/>
                <w:szCs w:val="24"/>
              </w:rPr>
              <w:t>55</w:t>
            </w:r>
          </w:p>
        </w:tc>
      </w:tr>
    </w:tbl>
    <w:p w:rsidR="00AF26D6" w:rsidRPr="00E674C9" w:rsidRDefault="00AF26D6" w:rsidP="00C16D14">
      <w:pPr>
        <w:spacing w:line="276" w:lineRule="auto"/>
        <w:jc w:val="both"/>
        <w:rPr>
          <w:sz w:val="26"/>
          <w:szCs w:val="26"/>
        </w:rPr>
      </w:pPr>
    </w:p>
    <w:p w:rsidR="00233444" w:rsidRPr="00E674C9" w:rsidRDefault="00233444" w:rsidP="00C16D14">
      <w:pPr>
        <w:spacing w:line="276" w:lineRule="auto"/>
        <w:jc w:val="both"/>
        <w:rPr>
          <w:sz w:val="26"/>
          <w:szCs w:val="26"/>
        </w:rPr>
      </w:pPr>
    </w:p>
    <w:p w:rsidR="00233444" w:rsidRPr="00E674C9" w:rsidRDefault="00233444" w:rsidP="00C16D14">
      <w:pPr>
        <w:spacing w:line="276" w:lineRule="auto"/>
        <w:jc w:val="both"/>
        <w:rPr>
          <w:sz w:val="26"/>
          <w:szCs w:val="26"/>
        </w:rPr>
      </w:pPr>
    </w:p>
    <w:p w:rsidR="00AF26D6" w:rsidRPr="00E674C9" w:rsidRDefault="00AF26D6" w:rsidP="00C16D14">
      <w:pPr>
        <w:spacing w:line="276" w:lineRule="auto"/>
        <w:jc w:val="center"/>
        <w:rPr>
          <w:rStyle w:val="a8"/>
          <w:sz w:val="26"/>
          <w:szCs w:val="26"/>
        </w:rPr>
      </w:pPr>
      <w:r w:rsidRPr="00E674C9">
        <w:rPr>
          <w:rStyle w:val="a8"/>
          <w:sz w:val="26"/>
          <w:szCs w:val="26"/>
        </w:rPr>
        <w:lastRenderedPageBreak/>
        <w:t xml:space="preserve">Творческие коллективы Шкотовского муниципального района </w:t>
      </w:r>
    </w:p>
    <w:p w:rsidR="00AF26D6" w:rsidRPr="00E674C9" w:rsidRDefault="00AF26D6" w:rsidP="00C16D14">
      <w:pPr>
        <w:spacing w:line="276" w:lineRule="auto"/>
        <w:jc w:val="center"/>
        <w:rPr>
          <w:rStyle w:val="a8"/>
          <w:sz w:val="26"/>
          <w:szCs w:val="26"/>
        </w:rPr>
      </w:pPr>
      <w:r w:rsidRPr="00E674C9">
        <w:rPr>
          <w:rStyle w:val="a8"/>
          <w:sz w:val="26"/>
          <w:szCs w:val="26"/>
        </w:rPr>
        <w:t>приняли участие в конкурсах и фестивалях:</w:t>
      </w:r>
    </w:p>
    <w:p w:rsidR="00233444" w:rsidRPr="00E674C9" w:rsidRDefault="00AF26D6" w:rsidP="00C16D14">
      <w:pPr>
        <w:spacing w:line="276" w:lineRule="auto"/>
        <w:jc w:val="both"/>
        <w:rPr>
          <w:rStyle w:val="a8"/>
          <w:sz w:val="26"/>
          <w:szCs w:val="26"/>
          <w:u w:val="single"/>
        </w:rPr>
      </w:pPr>
      <w:r w:rsidRPr="00E674C9">
        <w:rPr>
          <w:rStyle w:val="a8"/>
          <w:sz w:val="26"/>
          <w:szCs w:val="26"/>
          <w:u w:val="single"/>
        </w:rPr>
        <w:t xml:space="preserve">Международные: </w:t>
      </w:r>
    </w:p>
    <w:p w:rsidR="00AF26D6" w:rsidRPr="00E674C9" w:rsidRDefault="00AF26D6" w:rsidP="00C16D14">
      <w:pPr>
        <w:spacing w:line="276" w:lineRule="auto"/>
        <w:jc w:val="both"/>
        <w:rPr>
          <w:rStyle w:val="a8"/>
          <w:sz w:val="26"/>
          <w:szCs w:val="26"/>
          <w:u w:val="single"/>
        </w:rPr>
      </w:pPr>
      <w:r w:rsidRPr="00E674C9">
        <w:rPr>
          <w:rStyle w:val="a8"/>
          <w:sz w:val="26"/>
          <w:szCs w:val="26"/>
          <w:u w:val="single"/>
        </w:rPr>
        <w:t xml:space="preserve"> </w:t>
      </w:r>
    </w:p>
    <w:p w:rsidR="00891E19" w:rsidRPr="00E674C9" w:rsidRDefault="00891E19" w:rsidP="00C16D14">
      <w:pPr>
        <w:pStyle w:val="a4"/>
        <w:numPr>
          <w:ilvl w:val="0"/>
          <w:numId w:val="15"/>
        </w:numPr>
        <w:spacing w:line="276" w:lineRule="auto"/>
        <w:ind w:left="851" w:hanging="567"/>
        <w:jc w:val="both"/>
        <w:rPr>
          <w:rStyle w:val="a8"/>
          <w:b w:val="0"/>
          <w:sz w:val="26"/>
          <w:szCs w:val="26"/>
        </w:rPr>
      </w:pPr>
      <w:r w:rsidRPr="00E674C9">
        <w:rPr>
          <w:rStyle w:val="a8"/>
          <w:b w:val="0"/>
          <w:sz w:val="26"/>
          <w:szCs w:val="26"/>
        </w:rPr>
        <w:t xml:space="preserve">Июль. </w:t>
      </w:r>
      <w:proofErr w:type="gramStart"/>
      <w:r w:rsidRPr="00E674C9">
        <w:rPr>
          <w:rStyle w:val="a8"/>
          <w:b w:val="0"/>
          <w:sz w:val="26"/>
          <w:szCs w:val="26"/>
        </w:rPr>
        <w:t xml:space="preserve">Танцевальный </w:t>
      </w:r>
      <w:proofErr w:type="spellStart"/>
      <w:r w:rsidRPr="00E674C9">
        <w:rPr>
          <w:rStyle w:val="a8"/>
          <w:b w:val="0"/>
          <w:sz w:val="26"/>
          <w:szCs w:val="26"/>
        </w:rPr>
        <w:t>кол-в</w:t>
      </w:r>
      <w:proofErr w:type="spellEnd"/>
      <w:r w:rsidRPr="00E674C9">
        <w:rPr>
          <w:rStyle w:val="a8"/>
          <w:b w:val="0"/>
          <w:sz w:val="26"/>
          <w:szCs w:val="26"/>
        </w:rPr>
        <w:t xml:space="preserve"> «Жемчужинка» (КДЦ Новонежино, рук.</w:t>
      </w:r>
      <w:proofErr w:type="gramEnd"/>
      <w:r w:rsidRPr="00E674C9">
        <w:rPr>
          <w:rStyle w:val="a8"/>
          <w:b w:val="0"/>
          <w:sz w:val="26"/>
          <w:szCs w:val="26"/>
        </w:rPr>
        <w:t xml:space="preserve"> Лукаш О.В.) и солисты ДК Шкотово – </w:t>
      </w:r>
      <w:proofErr w:type="spellStart"/>
      <w:r w:rsidRPr="00E674C9">
        <w:rPr>
          <w:rStyle w:val="a8"/>
          <w:b w:val="0"/>
          <w:sz w:val="26"/>
          <w:szCs w:val="26"/>
        </w:rPr>
        <w:t>Занудина</w:t>
      </w:r>
      <w:proofErr w:type="spellEnd"/>
      <w:r w:rsidRPr="00E674C9">
        <w:rPr>
          <w:rStyle w:val="a8"/>
          <w:b w:val="0"/>
          <w:sz w:val="26"/>
          <w:szCs w:val="26"/>
        </w:rPr>
        <w:t xml:space="preserve"> Анастасия, </w:t>
      </w:r>
      <w:proofErr w:type="spellStart"/>
      <w:r w:rsidRPr="00E674C9">
        <w:rPr>
          <w:rStyle w:val="a8"/>
          <w:b w:val="0"/>
          <w:sz w:val="26"/>
          <w:szCs w:val="26"/>
        </w:rPr>
        <w:t>Занудина</w:t>
      </w:r>
      <w:proofErr w:type="spellEnd"/>
      <w:r w:rsidRPr="00E674C9">
        <w:rPr>
          <w:rStyle w:val="a8"/>
          <w:b w:val="0"/>
          <w:sz w:val="26"/>
          <w:szCs w:val="26"/>
        </w:rPr>
        <w:t xml:space="preserve"> Полина приняли участие в Международном музыкальном и танцевальном Чемпионате России 2017(Владивосток, ДВФУ). Т/к «Жемчужинка заняли 1.2.3 место в номинациях «Народный танец» -2 награды и «Эстрадный танец» - 1 награда. </w:t>
      </w:r>
      <w:proofErr w:type="spellStart"/>
      <w:r w:rsidRPr="00E674C9">
        <w:rPr>
          <w:rStyle w:val="a8"/>
          <w:b w:val="0"/>
          <w:sz w:val="26"/>
          <w:szCs w:val="26"/>
        </w:rPr>
        <w:t>Занудина</w:t>
      </w:r>
      <w:proofErr w:type="spellEnd"/>
      <w:r w:rsidRPr="00E674C9">
        <w:rPr>
          <w:rStyle w:val="a8"/>
          <w:b w:val="0"/>
          <w:sz w:val="26"/>
          <w:szCs w:val="26"/>
        </w:rPr>
        <w:t xml:space="preserve"> Полина – 2 и 3 место в номинации «Эстрадный вокал», </w:t>
      </w:r>
      <w:proofErr w:type="spellStart"/>
      <w:r w:rsidRPr="00E674C9">
        <w:rPr>
          <w:rStyle w:val="a8"/>
          <w:b w:val="0"/>
          <w:sz w:val="26"/>
          <w:szCs w:val="26"/>
        </w:rPr>
        <w:t>Занудина</w:t>
      </w:r>
      <w:proofErr w:type="spellEnd"/>
      <w:r w:rsidRPr="00E674C9">
        <w:rPr>
          <w:rStyle w:val="a8"/>
          <w:b w:val="0"/>
          <w:sz w:val="26"/>
          <w:szCs w:val="26"/>
        </w:rPr>
        <w:t xml:space="preserve"> Анастасия – 3 место в номинации «Эстрадный вокал».</w:t>
      </w:r>
    </w:p>
    <w:p w:rsidR="00EE5BB3" w:rsidRPr="00E674C9" w:rsidRDefault="00EE5BB3" w:rsidP="00C16D14">
      <w:pPr>
        <w:spacing w:line="276" w:lineRule="auto"/>
        <w:ind w:firstLine="708"/>
        <w:jc w:val="both"/>
        <w:rPr>
          <w:sz w:val="26"/>
          <w:szCs w:val="26"/>
        </w:rPr>
      </w:pPr>
      <w:r w:rsidRPr="00E674C9">
        <w:rPr>
          <w:sz w:val="26"/>
          <w:szCs w:val="26"/>
        </w:rPr>
        <w:t xml:space="preserve">28 октября солистка вокальной группы «Горлица» (ДК </w:t>
      </w:r>
      <w:proofErr w:type="spellStart"/>
      <w:r w:rsidRPr="00E674C9">
        <w:rPr>
          <w:sz w:val="26"/>
          <w:szCs w:val="26"/>
        </w:rPr>
        <w:t>пгт</w:t>
      </w:r>
      <w:proofErr w:type="spellEnd"/>
      <w:r w:rsidRPr="00E674C9">
        <w:rPr>
          <w:sz w:val="26"/>
          <w:szCs w:val="26"/>
        </w:rPr>
        <w:t xml:space="preserve"> Шкотово, Е.Н. Идиятова) Татьяна Лушина приняла участие в Международном фестивале-конкурсе «Лучинушка» в городе Владивостоке. Мероприятие проходит под патронажем Фонда Людмилы Зыкиной. Татьяна Васильевна стала Лауреатом 3 степени.</w:t>
      </w:r>
    </w:p>
    <w:p w:rsidR="00233444" w:rsidRPr="00E674C9" w:rsidRDefault="00233444" w:rsidP="00C16D14">
      <w:pPr>
        <w:spacing w:line="276" w:lineRule="auto"/>
        <w:jc w:val="both"/>
        <w:rPr>
          <w:b/>
          <w:sz w:val="26"/>
          <w:szCs w:val="26"/>
          <w:u w:val="single"/>
        </w:rPr>
      </w:pPr>
    </w:p>
    <w:p w:rsidR="00AF26D6" w:rsidRPr="00E674C9" w:rsidRDefault="00AF26D6" w:rsidP="00C16D14">
      <w:pPr>
        <w:spacing w:line="276" w:lineRule="auto"/>
        <w:jc w:val="both"/>
        <w:rPr>
          <w:b/>
          <w:sz w:val="26"/>
          <w:szCs w:val="26"/>
          <w:u w:val="single"/>
        </w:rPr>
      </w:pPr>
      <w:r w:rsidRPr="00E674C9">
        <w:rPr>
          <w:b/>
          <w:sz w:val="26"/>
          <w:szCs w:val="26"/>
          <w:u w:val="single"/>
        </w:rPr>
        <w:t>Всероссийские:</w:t>
      </w:r>
    </w:p>
    <w:p w:rsidR="00233444" w:rsidRPr="00E674C9" w:rsidRDefault="00233444" w:rsidP="00C16D14">
      <w:pPr>
        <w:spacing w:line="276" w:lineRule="auto"/>
        <w:jc w:val="both"/>
        <w:rPr>
          <w:b/>
          <w:sz w:val="26"/>
          <w:szCs w:val="26"/>
          <w:u w:val="single"/>
        </w:rPr>
      </w:pPr>
    </w:p>
    <w:p w:rsidR="00AF26D6" w:rsidRPr="00E674C9" w:rsidRDefault="00AF26D6" w:rsidP="00C16D14">
      <w:pPr>
        <w:pStyle w:val="a4"/>
        <w:numPr>
          <w:ilvl w:val="0"/>
          <w:numId w:val="7"/>
        </w:numPr>
        <w:spacing w:line="276" w:lineRule="auto"/>
        <w:ind w:left="851" w:hanging="567"/>
        <w:jc w:val="both"/>
        <w:rPr>
          <w:sz w:val="26"/>
          <w:szCs w:val="26"/>
        </w:rPr>
      </w:pPr>
      <w:r w:rsidRPr="00E674C9">
        <w:rPr>
          <w:sz w:val="26"/>
          <w:szCs w:val="26"/>
        </w:rPr>
        <w:t xml:space="preserve">Отборочный тур молодёжных Дельфийских игр в Приморском крае, прошедший в рамках всероссийского открытого детско-юношеского Турнира в области искусства «Искусство. </w:t>
      </w:r>
      <w:proofErr w:type="spellStart"/>
      <w:r w:rsidRPr="00E674C9">
        <w:rPr>
          <w:sz w:val="26"/>
          <w:szCs w:val="26"/>
        </w:rPr>
        <w:t>Молодость</w:t>
      </w:r>
      <w:proofErr w:type="gramStart"/>
      <w:r w:rsidRPr="00E674C9">
        <w:rPr>
          <w:sz w:val="26"/>
          <w:szCs w:val="26"/>
        </w:rPr>
        <w:t>.Т</w:t>
      </w:r>
      <w:proofErr w:type="gramEnd"/>
      <w:r w:rsidRPr="00E674C9">
        <w:rPr>
          <w:sz w:val="26"/>
          <w:szCs w:val="26"/>
        </w:rPr>
        <w:t>алант</w:t>
      </w:r>
      <w:proofErr w:type="spellEnd"/>
      <w:r w:rsidRPr="00E674C9">
        <w:rPr>
          <w:sz w:val="26"/>
          <w:szCs w:val="26"/>
        </w:rPr>
        <w:t xml:space="preserve">». </w:t>
      </w:r>
      <w:r w:rsidRPr="00E674C9">
        <w:rPr>
          <w:i/>
          <w:sz w:val="26"/>
          <w:szCs w:val="26"/>
          <w:u w:val="single"/>
        </w:rPr>
        <w:t>Участник</w:t>
      </w:r>
      <w:r w:rsidRPr="00E674C9">
        <w:rPr>
          <w:sz w:val="26"/>
          <w:szCs w:val="26"/>
        </w:rPr>
        <w:t xml:space="preserve"> Алиса Кулакова РДК п. Смоляниново – Дипломант.</w:t>
      </w:r>
    </w:p>
    <w:p w:rsidR="00AF26D6" w:rsidRPr="00E674C9" w:rsidRDefault="00AF26D6" w:rsidP="00C16D14">
      <w:pPr>
        <w:pStyle w:val="a4"/>
        <w:numPr>
          <w:ilvl w:val="0"/>
          <w:numId w:val="7"/>
        </w:numPr>
        <w:spacing w:line="276" w:lineRule="auto"/>
        <w:ind w:left="851" w:hanging="567"/>
        <w:jc w:val="both"/>
        <w:rPr>
          <w:sz w:val="26"/>
          <w:szCs w:val="26"/>
        </w:rPr>
      </w:pPr>
      <w:r w:rsidRPr="00E674C9">
        <w:rPr>
          <w:sz w:val="26"/>
          <w:szCs w:val="26"/>
        </w:rPr>
        <w:t xml:space="preserve">Всероссийский конкурс детского и юношеского творчества «Земля Талантов». Отборочный тур. </w:t>
      </w:r>
      <w:r w:rsidRPr="00E674C9">
        <w:rPr>
          <w:i/>
          <w:sz w:val="26"/>
          <w:szCs w:val="26"/>
          <w:u w:val="single"/>
        </w:rPr>
        <w:t xml:space="preserve">Участники: </w:t>
      </w:r>
      <w:r w:rsidRPr="00E674C9">
        <w:rPr>
          <w:sz w:val="26"/>
          <w:szCs w:val="26"/>
        </w:rPr>
        <w:t xml:space="preserve">театральная студия «Родничок», КДЦ п. Новонежино, рук. Н. Ломакина. С. Василенко и А. </w:t>
      </w:r>
      <w:proofErr w:type="spellStart"/>
      <w:r w:rsidRPr="00E674C9">
        <w:rPr>
          <w:sz w:val="26"/>
          <w:szCs w:val="26"/>
        </w:rPr>
        <w:t>Кришталь</w:t>
      </w:r>
      <w:proofErr w:type="spellEnd"/>
      <w:r w:rsidRPr="00E674C9">
        <w:rPr>
          <w:sz w:val="26"/>
          <w:szCs w:val="26"/>
        </w:rPr>
        <w:t xml:space="preserve"> – дипломы участников.</w:t>
      </w:r>
    </w:p>
    <w:p w:rsidR="00AF26D6" w:rsidRPr="00E674C9" w:rsidRDefault="00AF26D6" w:rsidP="00C16D14">
      <w:pPr>
        <w:pStyle w:val="a4"/>
        <w:numPr>
          <w:ilvl w:val="0"/>
          <w:numId w:val="7"/>
        </w:numPr>
        <w:spacing w:line="276" w:lineRule="auto"/>
        <w:ind w:left="851" w:hanging="567"/>
        <w:jc w:val="both"/>
        <w:rPr>
          <w:sz w:val="26"/>
          <w:szCs w:val="26"/>
        </w:rPr>
      </w:pPr>
      <w:r w:rsidRPr="00E674C9">
        <w:rPr>
          <w:sz w:val="26"/>
          <w:szCs w:val="26"/>
          <w:lang w:val="en-US"/>
        </w:rPr>
        <w:t>III</w:t>
      </w:r>
      <w:r w:rsidRPr="00E674C9">
        <w:rPr>
          <w:sz w:val="26"/>
          <w:szCs w:val="26"/>
        </w:rPr>
        <w:t xml:space="preserve"> Всероссийский открытый фестиваль-конкурс экспериментальных и зрелищных видов искусств «Точка Опоры» (24-26 марта, г. Владивосток).</w:t>
      </w:r>
      <w:r w:rsidRPr="00E674C9">
        <w:rPr>
          <w:i/>
          <w:sz w:val="26"/>
          <w:szCs w:val="26"/>
          <w:u w:val="single"/>
        </w:rPr>
        <w:t xml:space="preserve"> Участники: </w:t>
      </w:r>
      <w:r w:rsidRPr="00E674C9">
        <w:rPr>
          <w:sz w:val="26"/>
          <w:szCs w:val="26"/>
        </w:rPr>
        <w:t xml:space="preserve">театральная студия «Родничок», КДЦ п. Новонежино, рук. Н. Ломакина. А. Удалов, С. Василенко, А. </w:t>
      </w:r>
      <w:proofErr w:type="spellStart"/>
      <w:r w:rsidRPr="00E674C9">
        <w:rPr>
          <w:sz w:val="26"/>
          <w:szCs w:val="26"/>
        </w:rPr>
        <w:t>Кришталь</w:t>
      </w:r>
      <w:proofErr w:type="spellEnd"/>
      <w:r w:rsidRPr="00E674C9">
        <w:rPr>
          <w:sz w:val="26"/>
          <w:szCs w:val="26"/>
        </w:rPr>
        <w:t xml:space="preserve"> – дипломы участников в номинации: «Художественное чтение, индивидуальное исполнение».</w:t>
      </w:r>
    </w:p>
    <w:p w:rsidR="00AF26D6" w:rsidRPr="00E674C9" w:rsidRDefault="00AF26D6" w:rsidP="00C16D14">
      <w:pPr>
        <w:pStyle w:val="a4"/>
        <w:numPr>
          <w:ilvl w:val="0"/>
          <w:numId w:val="7"/>
        </w:numPr>
        <w:spacing w:line="276" w:lineRule="auto"/>
        <w:ind w:left="851" w:hanging="567"/>
        <w:jc w:val="both"/>
        <w:rPr>
          <w:sz w:val="26"/>
          <w:szCs w:val="26"/>
        </w:rPr>
      </w:pPr>
      <w:r w:rsidRPr="00E674C9">
        <w:rPr>
          <w:sz w:val="26"/>
          <w:szCs w:val="26"/>
          <w:lang w:val="en-US"/>
        </w:rPr>
        <w:t>V</w:t>
      </w:r>
      <w:r w:rsidRPr="00E674C9">
        <w:rPr>
          <w:sz w:val="26"/>
          <w:szCs w:val="26"/>
        </w:rPr>
        <w:t xml:space="preserve"> Всероссийский </w:t>
      </w:r>
      <w:proofErr w:type="gramStart"/>
      <w:r w:rsidRPr="00E674C9">
        <w:rPr>
          <w:sz w:val="26"/>
          <w:szCs w:val="26"/>
        </w:rPr>
        <w:t>открытый  детско</w:t>
      </w:r>
      <w:proofErr w:type="gramEnd"/>
      <w:r w:rsidRPr="00E674C9">
        <w:rPr>
          <w:sz w:val="26"/>
          <w:szCs w:val="26"/>
        </w:rPr>
        <w:t xml:space="preserve">-юношеский Турнир в области искусств «Искусство. Молодость. Талант.» (18-20 февраля, </w:t>
      </w:r>
      <w:proofErr w:type="gramStart"/>
      <w:r w:rsidRPr="00E674C9">
        <w:rPr>
          <w:sz w:val="26"/>
          <w:szCs w:val="26"/>
        </w:rPr>
        <w:t>г</w:t>
      </w:r>
      <w:proofErr w:type="gramEnd"/>
      <w:r w:rsidRPr="00E674C9">
        <w:rPr>
          <w:sz w:val="26"/>
          <w:szCs w:val="26"/>
        </w:rPr>
        <w:t xml:space="preserve">. Владивосток). </w:t>
      </w:r>
      <w:r w:rsidRPr="00E674C9">
        <w:rPr>
          <w:i/>
          <w:sz w:val="26"/>
          <w:szCs w:val="26"/>
          <w:u w:val="single"/>
        </w:rPr>
        <w:t xml:space="preserve">Участники: </w:t>
      </w:r>
      <w:r w:rsidRPr="00E674C9">
        <w:rPr>
          <w:sz w:val="26"/>
          <w:szCs w:val="26"/>
        </w:rPr>
        <w:t>театральная студия «Родничок», КДЦ п. Новонежино, рук. Н. Ломакина. Приняло участие 4 детей. Вручены Свидетельства участников в номинации: «Художественное чтение, индивидуальное исполнение».</w:t>
      </w:r>
    </w:p>
    <w:p w:rsidR="00AF26D6" w:rsidRPr="00E674C9" w:rsidRDefault="00AF26D6" w:rsidP="00C16D14">
      <w:pPr>
        <w:spacing w:line="276" w:lineRule="auto"/>
        <w:jc w:val="both"/>
        <w:rPr>
          <w:b/>
          <w:sz w:val="26"/>
          <w:szCs w:val="26"/>
          <w:u w:val="single"/>
        </w:rPr>
      </w:pPr>
    </w:p>
    <w:p w:rsidR="00AF26D6" w:rsidRPr="00E674C9" w:rsidRDefault="00AF26D6" w:rsidP="00C16D14">
      <w:pPr>
        <w:spacing w:line="276" w:lineRule="auto"/>
        <w:jc w:val="both"/>
        <w:rPr>
          <w:b/>
          <w:sz w:val="26"/>
          <w:szCs w:val="26"/>
          <w:u w:val="single"/>
        </w:rPr>
      </w:pPr>
      <w:r w:rsidRPr="00E674C9">
        <w:rPr>
          <w:b/>
          <w:sz w:val="26"/>
          <w:szCs w:val="26"/>
          <w:u w:val="single"/>
        </w:rPr>
        <w:t>Дальневосточные:</w:t>
      </w:r>
    </w:p>
    <w:p w:rsidR="00233444" w:rsidRPr="00E674C9" w:rsidRDefault="00233444" w:rsidP="00C16D14">
      <w:pPr>
        <w:spacing w:line="276" w:lineRule="auto"/>
        <w:jc w:val="both"/>
        <w:rPr>
          <w:b/>
          <w:sz w:val="26"/>
          <w:szCs w:val="26"/>
          <w:u w:val="single"/>
        </w:rPr>
      </w:pPr>
    </w:p>
    <w:p w:rsidR="00F27C7F" w:rsidRPr="00E674C9" w:rsidRDefault="00F27C7F" w:rsidP="00C16D14">
      <w:pPr>
        <w:pStyle w:val="a4"/>
        <w:numPr>
          <w:ilvl w:val="0"/>
          <w:numId w:val="8"/>
        </w:numPr>
        <w:spacing w:line="276" w:lineRule="auto"/>
        <w:ind w:left="851" w:hanging="567"/>
        <w:jc w:val="both"/>
        <w:rPr>
          <w:sz w:val="26"/>
          <w:szCs w:val="26"/>
        </w:rPr>
      </w:pPr>
      <w:r w:rsidRPr="00E674C9">
        <w:rPr>
          <w:sz w:val="26"/>
          <w:szCs w:val="26"/>
        </w:rPr>
        <w:t>28 января</w:t>
      </w:r>
      <w:r w:rsidRPr="00E674C9">
        <w:rPr>
          <w:b/>
          <w:sz w:val="26"/>
          <w:szCs w:val="26"/>
        </w:rPr>
        <w:t xml:space="preserve"> </w:t>
      </w:r>
      <w:r w:rsidRPr="00E674C9">
        <w:rPr>
          <w:sz w:val="26"/>
          <w:szCs w:val="26"/>
        </w:rPr>
        <w:t xml:space="preserve">творческие коллективы Районного Дома культуры приняли участие в 1-ом конкурсе-кастинге Дальневосточной детской </w:t>
      </w:r>
      <w:proofErr w:type="spellStart"/>
      <w:proofErr w:type="gramStart"/>
      <w:r w:rsidRPr="00E674C9">
        <w:rPr>
          <w:sz w:val="26"/>
          <w:szCs w:val="26"/>
        </w:rPr>
        <w:t>арт</w:t>
      </w:r>
      <w:proofErr w:type="spellEnd"/>
      <w:proofErr w:type="gramEnd"/>
      <w:r w:rsidRPr="00E674C9">
        <w:rPr>
          <w:sz w:val="26"/>
          <w:szCs w:val="26"/>
        </w:rPr>
        <w:t xml:space="preserve"> резиденции «Дар». По результатам конкурса: </w:t>
      </w:r>
      <w:proofErr w:type="gramStart"/>
      <w:r w:rsidRPr="00E674C9">
        <w:rPr>
          <w:sz w:val="26"/>
          <w:szCs w:val="26"/>
        </w:rPr>
        <w:t xml:space="preserve">Лауреаты 1 степени в номинации «Искусство слова» - Сапетина Ксения (в возрастной категории до 5 лет) и Сапетина Елена (в возрастной категории 26 и старше); Лауреаты 2 степени – </w:t>
      </w:r>
      <w:proofErr w:type="spellStart"/>
      <w:r w:rsidRPr="00E674C9">
        <w:rPr>
          <w:sz w:val="26"/>
          <w:szCs w:val="26"/>
        </w:rPr>
        <w:t>Манжорина</w:t>
      </w:r>
      <w:proofErr w:type="spellEnd"/>
      <w:r w:rsidRPr="00E674C9">
        <w:rPr>
          <w:sz w:val="26"/>
          <w:szCs w:val="26"/>
        </w:rPr>
        <w:t xml:space="preserve"> Наталья (в </w:t>
      </w:r>
      <w:r w:rsidRPr="00E674C9">
        <w:rPr>
          <w:sz w:val="26"/>
          <w:szCs w:val="26"/>
        </w:rPr>
        <w:lastRenderedPageBreak/>
        <w:t>номинации «Эстрадный вокал», рук.</w:t>
      </w:r>
      <w:proofErr w:type="gramEnd"/>
      <w:r w:rsidRPr="00E674C9">
        <w:rPr>
          <w:sz w:val="26"/>
          <w:szCs w:val="26"/>
        </w:rPr>
        <w:t xml:space="preserve"> </w:t>
      </w:r>
      <w:proofErr w:type="gramStart"/>
      <w:r w:rsidRPr="00E674C9">
        <w:rPr>
          <w:sz w:val="26"/>
          <w:szCs w:val="26"/>
        </w:rPr>
        <w:t xml:space="preserve">М.Чоха) и Трио – Новикова Юля, </w:t>
      </w:r>
      <w:proofErr w:type="spellStart"/>
      <w:r w:rsidRPr="00E674C9">
        <w:rPr>
          <w:sz w:val="26"/>
          <w:szCs w:val="26"/>
        </w:rPr>
        <w:t>Плехова</w:t>
      </w:r>
      <w:proofErr w:type="spellEnd"/>
      <w:r w:rsidRPr="00E674C9">
        <w:rPr>
          <w:sz w:val="26"/>
          <w:szCs w:val="26"/>
        </w:rPr>
        <w:t xml:space="preserve"> Марина, </w:t>
      </w:r>
      <w:proofErr w:type="spellStart"/>
      <w:r w:rsidRPr="00E674C9">
        <w:rPr>
          <w:sz w:val="26"/>
          <w:szCs w:val="26"/>
        </w:rPr>
        <w:t>Костынюк</w:t>
      </w:r>
      <w:proofErr w:type="spellEnd"/>
      <w:r w:rsidRPr="00E674C9">
        <w:rPr>
          <w:sz w:val="26"/>
          <w:szCs w:val="26"/>
        </w:rPr>
        <w:t xml:space="preserve"> Диана (в номинации «Детская песня»).</w:t>
      </w:r>
      <w:proofErr w:type="gramEnd"/>
    </w:p>
    <w:p w:rsidR="00E66D21" w:rsidRPr="00E674C9" w:rsidRDefault="00F27C7F" w:rsidP="00C16D14">
      <w:pPr>
        <w:pStyle w:val="a4"/>
        <w:numPr>
          <w:ilvl w:val="0"/>
          <w:numId w:val="8"/>
        </w:numPr>
        <w:spacing w:line="276" w:lineRule="auto"/>
        <w:ind w:left="851" w:hanging="567"/>
        <w:jc w:val="both"/>
        <w:rPr>
          <w:sz w:val="28"/>
          <w:szCs w:val="28"/>
        </w:rPr>
      </w:pPr>
      <w:r w:rsidRPr="00E674C9">
        <w:rPr>
          <w:sz w:val="26"/>
          <w:szCs w:val="26"/>
        </w:rPr>
        <w:t>17 марта Светлана Нагибина ДК Шкотово приняла участие в Дальневосточном конкурсе вокалистов «Голоса Приморья» в г. Владивосток. Светлана стала – Дипломантом.</w:t>
      </w:r>
    </w:p>
    <w:p w:rsidR="00E66D21" w:rsidRPr="00E674C9" w:rsidRDefault="00815515" w:rsidP="00C16D14">
      <w:pPr>
        <w:pStyle w:val="a4"/>
        <w:numPr>
          <w:ilvl w:val="0"/>
          <w:numId w:val="8"/>
        </w:numPr>
        <w:spacing w:line="276" w:lineRule="auto"/>
        <w:ind w:left="851" w:hanging="567"/>
        <w:jc w:val="both"/>
        <w:rPr>
          <w:sz w:val="28"/>
          <w:szCs w:val="28"/>
        </w:rPr>
      </w:pPr>
      <w:r w:rsidRPr="00E674C9">
        <w:rPr>
          <w:sz w:val="26"/>
          <w:szCs w:val="26"/>
        </w:rPr>
        <w:t>9 июня</w:t>
      </w:r>
      <w:r w:rsidRPr="00E674C9">
        <w:rPr>
          <w:b/>
          <w:sz w:val="26"/>
          <w:szCs w:val="26"/>
        </w:rPr>
        <w:t xml:space="preserve"> </w:t>
      </w:r>
      <w:r w:rsidR="00E66D21" w:rsidRPr="00E674C9">
        <w:rPr>
          <w:sz w:val="26"/>
          <w:szCs w:val="26"/>
        </w:rPr>
        <w:t>в</w:t>
      </w:r>
      <w:r w:rsidR="00E66D21" w:rsidRPr="00E674C9">
        <w:rPr>
          <w:b/>
          <w:sz w:val="26"/>
          <w:szCs w:val="26"/>
        </w:rPr>
        <w:t xml:space="preserve"> </w:t>
      </w:r>
      <w:r w:rsidR="00E66D21" w:rsidRPr="00E674C9">
        <w:rPr>
          <w:sz w:val="26"/>
          <w:szCs w:val="26"/>
        </w:rPr>
        <w:t xml:space="preserve">конкурсе-кастинге Дальневосточной детской </w:t>
      </w:r>
      <w:proofErr w:type="spellStart"/>
      <w:r w:rsidR="00E66D21" w:rsidRPr="00E674C9">
        <w:rPr>
          <w:sz w:val="26"/>
          <w:szCs w:val="26"/>
        </w:rPr>
        <w:t>арт-резиденции</w:t>
      </w:r>
      <w:proofErr w:type="spellEnd"/>
      <w:r w:rsidR="00E66D21" w:rsidRPr="00E674C9">
        <w:rPr>
          <w:sz w:val="26"/>
          <w:szCs w:val="26"/>
        </w:rPr>
        <w:t xml:space="preserve"> «Дар» в </w:t>
      </w:r>
      <w:proofErr w:type="gramStart"/>
      <w:r w:rsidR="00E66D21" w:rsidRPr="00E674C9">
        <w:rPr>
          <w:sz w:val="26"/>
          <w:szCs w:val="26"/>
        </w:rPr>
        <w:t>г</w:t>
      </w:r>
      <w:proofErr w:type="gramEnd"/>
      <w:r w:rsidR="00E66D21" w:rsidRPr="00E674C9">
        <w:rPr>
          <w:sz w:val="26"/>
          <w:szCs w:val="26"/>
        </w:rPr>
        <w:t xml:space="preserve">. Владивостоке: </w:t>
      </w:r>
      <w:proofErr w:type="gramStart"/>
      <w:r w:rsidRPr="00E674C9">
        <w:rPr>
          <w:sz w:val="26"/>
          <w:szCs w:val="26"/>
        </w:rPr>
        <w:t>Карина Магомедова и Ксения Сапетина (кружок выразительного чтения «Лукоморье» РДК</w:t>
      </w:r>
      <w:r w:rsidR="00E66D21" w:rsidRPr="00E674C9">
        <w:rPr>
          <w:sz w:val="26"/>
          <w:szCs w:val="26"/>
        </w:rPr>
        <w:t>, рук.</w:t>
      </w:r>
      <w:proofErr w:type="gramEnd"/>
      <w:r w:rsidR="00E66D21" w:rsidRPr="00E674C9">
        <w:rPr>
          <w:sz w:val="26"/>
          <w:szCs w:val="26"/>
        </w:rPr>
        <w:t xml:space="preserve"> Сапетина Е.А.</w:t>
      </w:r>
      <w:r w:rsidRPr="00E674C9">
        <w:rPr>
          <w:sz w:val="26"/>
          <w:szCs w:val="26"/>
        </w:rPr>
        <w:t>)</w:t>
      </w:r>
      <w:r w:rsidR="00E66D21" w:rsidRPr="00E674C9">
        <w:rPr>
          <w:sz w:val="26"/>
          <w:szCs w:val="26"/>
        </w:rPr>
        <w:t xml:space="preserve"> - Лауреаты 2 степени;</w:t>
      </w:r>
      <w:r w:rsidRPr="00E674C9">
        <w:rPr>
          <w:sz w:val="26"/>
          <w:szCs w:val="26"/>
        </w:rPr>
        <w:t xml:space="preserve"> Наталья </w:t>
      </w:r>
      <w:proofErr w:type="spellStart"/>
      <w:r w:rsidRPr="00E674C9">
        <w:rPr>
          <w:sz w:val="26"/>
          <w:szCs w:val="26"/>
        </w:rPr>
        <w:t>Манжорина</w:t>
      </w:r>
      <w:proofErr w:type="spellEnd"/>
      <w:r w:rsidRPr="00E674C9">
        <w:rPr>
          <w:sz w:val="26"/>
          <w:szCs w:val="26"/>
        </w:rPr>
        <w:t xml:space="preserve"> (</w:t>
      </w:r>
      <w:proofErr w:type="spellStart"/>
      <w:r w:rsidRPr="00E674C9">
        <w:rPr>
          <w:sz w:val="26"/>
          <w:szCs w:val="26"/>
        </w:rPr>
        <w:t>вок.гр</w:t>
      </w:r>
      <w:proofErr w:type="spellEnd"/>
      <w:r w:rsidRPr="00E674C9">
        <w:rPr>
          <w:sz w:val="26"/>
          <w:szCs w:val="26"/>
        </w:rPr>
        <w:t>. «</w:t>
      </w:r>
      <w:proofErr w:type="spellStart"/>
      <w:r w:rsidRPr="00E674C9">
        <w:rPr>
          <w:sz w:val="26"/>
          <w:szCs w:val="26"/>
        </w:rPr>
        <w:t>Феличита</w:t>
      </w:r>
      <w:proofErr w:type="spellEnd"/>
      <w:r w:rsidR="00E66D21" w:rsidRPr="00E674C9">
        <w:rPr>
          <w:sz w:val="26"/>
          <w:szCs w:val="26"/>
        </w:rPr>
        <w:t>»</w:t>
      </w:r>
      <w:r w:rsidRPr="00E674C9">
        <w:rPr>
          <w:sz w:val="26"/>
          <w:szCs w:val="26"/>
        </w:rPr>
        <w:t xml:space="preserve"> РДК</w:t>
      </w:r>
      <w:r w:rsidR="00E66D21" w:rsidRPr="00E674C9">
        <w:rPr>
          <w:sz w:val="26"/>
          <w:szCs w:val="26"/>
        </w:rPr>
        <w:t>, рук. Чоха М.С.</w:t>
      </w:r>
      <w:r w:rsidRPr="00E674C9">
        <w:rPr>
          <w:sz w:val="26"/>
          <w:szCs w:val="26"/>
        </w:rPr>
        <w:t xml:space="preserve">)– Лауреат 3 степени. За прекрасное выступление наши дети приглашены для участия в детском музыкальном спектакле «Мэри </w:t>
      </w:r>
      <w:proofErr w:type="spellStart"/>
      <w:r w:rsidRPr="00E674C9">
        <w:rPr>
          <w:sz w:val="26"/>
          <w:szCs w:val="26"/>
        </w:rPr>
        <w:t>Поппинс</w:t>
      </w:r>
      <w:proofErr w:type="spellEnd"/>
      <w:r w:rsidRPr="00E674C9">
        <w:rPr>
          <w:sz w:val="26"/>
          <w:szCs w:val="26"/>
        </w:rPr>
        <w:t>».</w:t>
      </w:r>
      <w:r w:rsidR="00AF26D6" w:rsidRPr="00E674C9">
        <w:rPr>
          <w:sz w:val="26"/>
          <w:szCs w:val="26"/>
        </w:rPr>
        <w:t xml:space="preserve"> </w:t>
      </w:r>
    </w:p>
    <w:p w:rsidR="00815515" w:rsidRPr="00E674C9" w:rsidRDefault="00815515" w:rsidP="00C16D14">
      <w:pPr>
        <w:pStyle w:val="a4"/>
        <w:numPr>
          <w:ilvl w:val="0"/>
          <w:numId w:val="8"/>
        </w:numPr>
        <w:spacing w:line="276" w:lineRule="auto"/>
        <w:ind w:left="851" w:hanging="567"/>
        <w:jc w:val="both"/>
        <w:rPr>
          <w:sz w:val="28"/>
          <w:szCs w:val="28"/>
        </w:rPr>
      </w:pPr>
      <w:r w:rsidRPr="00E674C9">
        <w:rPr>
          <w:sz w:val="26"/>
          <w:szCs w:val="26"/>
        </w:rPr>
        <w:t>13 сентября</w:t>
      </w:r>
      <w:r w:rsidRPr="00E674C9">
        <w:rPr>
          <w:b/>
          <w:sz w:val="26"/>
          <w:szCs w:val="26"/>
        </w:rPr>
        <w:t xml:space="preserve"> </w:t>
      </w:r>
      <w:r w:rsidRPr="00E674C9">
        <w:rPr>
          <w:sz w:val="26"/>
          <w:szCs w:val="26"/>
        </w:rPr>
        <w:t xml:space="preserve">творческие коллективы РДК Смоляниново и КДЦ Новонежино приняли участие в 4-м Дальневосточном фестивале-конкурсе народного творчества «На одно солнце глядим, да одно дело делаем» в </w:t>
      </w:r>
      <w:proofErr w:type="gramStart"/>
      <w:r w:rsidRPr="00E674C9">
        <w:rPr>
          <w:sz w:val="26"/>
          <w:szCs w:val="26"/>
        </w:rPr>
        <w:t>г</w:t>
      </w:r>
      <w:proofErr w:type="gramEnd"/>
      <w:r w:rsidRPr="00E674C9">
        <w:rPr>
          <w:sz w:val="26"/>
          <w:szCs w:val="26"/>
        </w:rPr>
        <w:t xml:space="preserve">. Владивосток. </w:t>
      </w:r>
      <w:proofErr w:type="gramStart"/>
      <w:r w:rsidRPr="00E674C9">
        <w:rPr>
          <w:sz w:val="26"/>
          <w:szCs w:val="26"/>
        </w:rPr>
        <w:t>Образцовый танцевальный коллектив «Огонёк» (РДК, рук.</w:t>
      </w:r>
      <w:proofErr w:type="gramEnd"/>
      <w:r w:rsidRPr="00E674C9">
        <w:rPr>
          <w:sz w:val="26"/>
          <w:szCs w:val="26"/>
        </w:rPr>
        <w:t xml:space="preserve"> </w:t>
      </w:r>
      <w:proofErr w:type="gramStart"/>
      <w:r w:rsidRPr="00E674C9">
        <w:rPr>
          <w:sz w:val="26"/>
          <w:szCs w:val="26"/>
        </w:rPr>
        <w:t>А. Мукомелова) по итогам конкурса - Лауреат 1 степени в номинации «Танцы народов СНГ».</w:t>
      </w:r>
      <w:proofErr w:type="gramEnd"/>
      <w:r w:rsidRPr="00E674C9">
        <w:rPr>
          <w:sz w:val="26"/>
          <w:szCs w:val="26"/>
        </w:rPr>
        <w:t xml:space="preserve"> Танцевальный коллектив «Жемчужинка» стал дважды Лауреатом 2 степени в номинациях «Русский танец» и «Танцы народов СНГ». </w:t>
      </w:r>
      <w:proofErr w:type="gramStart"/>
      <w:r w:rsidRPr="00E674C9">
        <w:rPr>
          <w:sz w:val="26"/>
          <w:szCs w:val="26"/>
        </w:rPr>
        <w:t xml:space="preserve">Наталья </w:t>
      </w:r>
      <w:proofErr w:type="spellStart"/>
      <w:r w:rsidRPr="00E674C9">
        <w:rPr>
          <w:sz w:val="26"/>
          <w:szCs w:val="26"/>
        </w:rPr>
        <w:t>Манжорина</w:t>
      </w:r>
      <w:proofErr w:type="spellEnd"/>
      <w:r w:rsidRPr="00E674C9">
        <w:rPr>
          <w:sz w:val="26"/>
          <w:szCs w:val="26"/>
        </w:rPr>
        <w:t xml:space="preserve"> (РДК, рук.</w:t>
      </w:r>
      <w:proofErr w:type="gramEnd"/>
      <w:r w:rsidRPr="00E674C9">
        <w:rPr>
          <w:sz w:val="26"/>
          <w:szCs w:val="26"/>
        </w:rPr>
        <w:t xml:space="preserve"> </w:t>
      </w:r>
      <w:proofErr w:type="gramStart"/>
      <w:r w:rsidRPr="00E674C9">
        <w:rPr>
          <w:sz w:val="26"/>
          <w:szCs w:val="26"/>
        </w:rPr>
        <w:t>М.Чоха) – Лауреат 3 степени в номинации «Эстрадная песня, соло, 14-17 лет».</w:t>
      </w:r>
      <w:proofErr w:type="gramEnd"/>
      <w:r w:rsidR="00BC7DE7" w:rsidRPr="00E674C9">
        <w:rPr>
          <w:sz w:val="26"/>
          <w:szCs w:val="26"/>
        </w:rPr>
        <w:t xml:space="preserve"> Вокальные группы «</w:t>
      </w:r>
      <w:proofErr w:type="spellStart"/>
      <w:r w:rsidR="00BC7DE7" w:rsidRPr="00E674C9">
        <w:rPr>
          <w:sz w:val="26"/>
          <w:szCs w:val="26"/>
        </w:rPr>
        <w:t>Селяночка</w:t>
      </w:r>
      <w:proofErr w:type="spellEnd"/>
      <w:r w:rsidR="00BC7DE7" w:rsidRPr="00E674C9">
        <w:rPr>
          <w:sz w:val="26"/>
          <w:szCs w:val="26"/>
        </w:rPr>
        <w:t>» и «Молодость» (КДЦ Новонежино</w:t>
      </w:r>
      <w:proofErr w:type="gramStart"/>
      <w:r w:rsidR="00BC7DE7" w:rsidRPr="00E674C9">
        <w:rPr>
          <w:sz w:val="26"/>
          <w:szCs w:val="26"/>
        </w:rPr>
        <w:t>)р</w:t>
      </w:r>
      <w:proofErr w:type="gramEnd"/>
      <w:r w:rsidR="00BC7DE7" w:rsidRPr="00E674C9">
        <w:rPr>
          <w:sz w:val="26"/>
          <w:szCs w:val="26"/>
        </w:rPr>
        <w:t xml:space="preserve">ук. </w:t>
      </w:r>
      <w:proofErr w:type="spellStart"/>
      <w:r w:rsidR="00BC7DE7" w:rsidRPr="00E674C9">
        <w:rPr>
          <w:sz w:val="26"/>
          <w:szCs w:val="26"/>
        </w:rPr>
        <w:t>Труш</w:t>
      </w:r>
      <w:proofErr w:type="spellEnd"/>
      <w:r w:rsidR="00BC7DE7" w:rsidRPr="00E674C9">
        <w:rPr>
          <w:sz w:val="26"/>
          <w:szCs w:val="26"/>
        </w:rPr>
        <w:t xml:space="preserve"> А.А. – четырежды Лауреат 1 степени</w:t>
      </w:r>
    </w:p>
    <w:p w:rsidR="00815515" w:rsidRPr="00E674C9" w:rsidRDefault="00815515" w:rsidP="00C16D14">
      <w:pPr>
        <w:spacing w:line="276" w:lineRule="auto"/>
        <w:ind w:left="851"/>
        <w:jc w:val="both"/>
        <w:rPr>
          <w:b/>
          <w:sz w:val="26"/>
          <w:szCs w:val="26"/>
          <w:u w:val="single"/>
        </w:rPr>
      </w:pPr>
    </w:p>
    <w:p w:rsidR="00AF26D6" w:rsidRPr="00E674C9" w:rsidRDefault="00AF26D6" w:rsidP="00C16D14">
      <w:pPr>
        <w:spacing w:line="276" w:lineRule="auto"/>
        <w:jc w:val="both"/>
        <w:rPr>
          <w:b/>
          <w:sz w:val="26"/>
          <w:szCs w:val="26"/>
          <w:u w:val="single"/>
        </w:rPr>
      </w:pPr>
      <w:r w:rsidRPr="00E674C9">
        <w:rPr>
          <w:b/>
          <w:sz w:val="26"/>
          <w:szCs w:val="26"/>
          <w:u w:val="single"/>
        </w:rPr>
        <w:t xml:space="preserve">Краевые: </w:t>
      </w:r>
    </w:p>
    <w:p w:rsidR="00233444" w:rsidRPr="00E674C9" w:rsidRDefault="00233444" w:rsidP="00C16D14">
      <w:pPr>
        <w:spacing w:line="276" w:lineRule="auto"/>
        <w:jc w:val="both"/>
        <w:rPr>
          <w:b/>
          <w:sz w:val="26"/>
          <w:szCs w:val="26"/>
          <w:u w:val="single"/>
        </w:rPr>
      </w:pPr>
    </w:p>
    <w:p w:rsidR="00C9069F" w:rsidRPr="00E674C9" w:rsidRDefault="00C9069F" w:rsidP="00C16D14">
      <w:pPr>
        <w:pStyle w:val="a4"/>
        <w:numPr>
          <w:ilvl w:val="0"/>
          <w:numId w:val="9"/>
        </w:numPr>
        <w:tabs>
          <w:tab w:val="left" w:pos="851"/>
        </w:tabs>
        <w:spacing w:line="276" w:lineRule="auto"/>
        <w:ind w:left="851" w:hanging="567"/>
        <w:jc w:val="both"/>
        <w:rPr>
          <w:sz w:val="26"/>
          <w:szCs w:val="26"/>
        </w:rPr>
      </w:pPr>
      <w:r w:rsidRPr="00E674C9">
        <w:rPr>
          <w:sz w:val="26"/>
          <w:szCs w:val="26"/>
        </w:rPr>
        <w:t xml:space="preserve">11 февраля солисты РДК Смоляниново и КДЦ п. Подъяпольское приняли участие в краевом конкурсе  патриотической и авторской песни «Афганский ветер» </w:t>
      </w:r>
      <w:proofErr w:type="gramStart"/>
      <w:r w:rsidRPr="00E674C9">
        <w:rPr>
          <w:sz w:val="26"/>
          <w:szCs w:val="26"/>
        </w:rPr>
        <w:t>в</w:t>
      </w:r>
      <w:proofErr w:type="gramEnd"/>
      <w:r w:rsidRPr="00E674C9">
        <w:rPr>
          <w:sz w:val="26"/>
          <w:szCs w:val="26"/>
        </w:rPr>
        <w:t xml:space="preserve"> с. Михайловка. </w:t>
      </w:r>
      <w:proofErr w:type="gramStart"/>
      <w:r w:rsidRPr="00E674C9">
        <w:rPr>
          <w:sz w:val="26"/>
          <w:szCs w:val="26"/>
        </w:rPr>
        <w:t>Анна Кан (рук.</w:t>
      </w:r>
      <w:proofErr w:type="gramEnd"/>
      <w:r w:rsidRPr="00E674C9">
        <w:rPr>
          <w:sz w:val="26"/>
          <w:szCs w:val="26"/>
        </w:rPr>
        <w:t xml:space="preserve"> Карпушкина О.А.) стала Лауреатом 3 степени, Екатерина Шатило (рук. Касаткина И.Б.) – Дипломант 1 степени.</w:t>
      </w:r>
    </w:p>
    <w:p w:rsidR="00575162" w:rsidRPr="00E674C9" w:rsidRDefault="00F27C7F" w:rsidP="00C16D14">
      <w:pPr>
        <w:pStyle w:val="a4"/>
        <w:numPr>
          <w:ilvl w:val="0"/>
          <w:numId w:val="9"/>
        </w:numPr>
        <w:tabs>
          <w:tab w:val="left" w:pos="851"/>
        </w:tabs>
        <w:spacing w:line="276" w:lineRule="auto"/>
        <w:ind w:left="851" w:hanging="567"/>
        <w:jc w:val="both"/>
        <w:rPr>
          <w:sz w:val="26"/>
          <w:szCs w:val="26"/>
        </w:rPr>
      </w:pPr>
      <w:r w:rsidRPr="00E674C9">
        <w:rPr>
          <w:sz w:val="26"/>
          <w:szCs w:val="26"/>
        </w:rPr>
        <w:t>17 марта</w:t>
      </w:r>
      <w:r w:rsidRPr="00E674C9">
        <w:rPr>
          <w:b/>
          <w:sz w:val="26"/>
          <w:szCs w:val="26"/>
        </w:rPr>
        <w:t xml:space="preserve"> </w:t>
      </w:r>
      <w:r w:rsidRPr="00E674C9">
        <w:rPr>
          <w:sz w:val="26"/>
          <w:szCs w:val="26"/>
        </w:rPr>
        <w:t>коллективы и солисты Шкотовского района приняли участие в краевом конкур</w:t>
      </w:r>
      <w:r w:rsidR="00E66D21" w:rsidRPr="00E674C9">
        <w:rPr>
          <w:sz w:val="26"/>
          <w:szCs w:val="26"/>
        </w:rPr>
        <w:t xml:space="preserve">се «Хранители наследия России» </w:t>
      </w:r>
      <w:r w:rsidRPr="00E674C9">
        <w:rPr>
          <w:sz w:val="26"/>
          <w:szCs w:val="26"/>
        </w:rPr>
        <w:t xml:space="preserve">в </w:t>
      </w:r>
      <w:proofErr w:type="gramStart"/>
      <w:r w:rsidRPr="00E674C9">
        <w:rPr>
          <w:sz w:val="26"/>
          <w:szCs w:val="26"/>
        </w:rPr>
        <w:t>г</w:t>
      </w:r>
      <w:proofErr w:type="gramEnd"/>
      <w:r w:rsidRPr="00E674C9">
        <w:rPr>
          <w:sz w:val="26"/>
          <w:szCs w:val="26"/>
        </w:rPr>
        <w:t xml:space="preserve">. Уссурийске. По итогам конкурса: </w:t>
      </w:r>
    </w:p>
    <w:p w:rsidR="00575162" w:rsidRPr="00E674C9" w:rsidRDefault="00575162" w:rsidP="00C16D14">
      <w:pPr>
        <w:tabs>
          <w:tab w:val="left" w:pos="851"/>
        </w:tabs>
        <w:spacing w:line="276" w:lineRule="auto"/>
        <w:ind w:left="851" w:hanging="567"/>
        <w:jc w:val="both"/>
        <w:rPr>
          <w:b/>
          <w:i/>
          <w:sz w:val="26"/>
          <w:szCs w:val="26"/>
        </w:rPr>
      </w:pPr>
      <w:r w:rsidRPr="00E674C9">
        <w:rPr>
          <w:b/>
          <w:i/>
          <w:sz w:val="26"/>
          <w:szCs w:val="26"/>
        </w:rPr>
        <w:t>Лауреаты 1 степени:</w:t>
      </w:r>
    </w:p>
    <w:p w:rsidR="00575162" w:rsidRPr="00E674C9" w:rsidRDefault="00575162" w:rsidP="00C16D14">
      <w:pPr>
        <w:tabs>
          <w:tab w:val="left" w:pos="851"/>
        </w:tabs>
        <w:spacing w:line="276" w:lineRule="auto"/>
        <w:ind w:left="851" w:hanging="567"/>
        <w:rPr>
          <w:sz w:val="26"/>
          <w:szCs w:val="26"/>
        </w:rPr>
      </w:pPr>
      <w:r w:rsidRPr="00E674C9">
        <w:rPr>
          <w:sz w:val="26"/>
          <w:szCs w:val="26"/>
        </w:rPr>
        <w:t xml:space="preserve">- в номинации «Инструментальный фольклор» Владислав </w:t>
      </w:r>
      <w:proofErr w:type="spellStart"/>
      <w:r w:rsidRPr="00E674C9">
        <w:rPr>
          <w:sz w:val="26"/>
          <w:szCs w:val="26"/>
        </w:rPr>
        <w:t>Тормышев</w:t>
      </w:r>
      <w:proofErr w:type="spellEnd"/>
      <w:r w:rsidRPr="00E674C9">
        <w:rPr>
          <w:sz w:val="26"/>
          <w:szCs w:val="26"/>
        </w:rPr>
        <w:t xml:space="preserve"> — РДК п. Смоляниново, рук. Селезнёв Э.И.;</w:t>
      </w:r>
    </w:p>
    <w:p w:rsidR="00575162" w:rsidRPr="00E674C9" w:rsidRDefault="00575162" w:rsidP="00C16D14">
      <w:pPr>
        <w:tabs>
          <w:tab w:val="left" w:pos="851"/>
        </w:tabs>
        <w:spacing w:line="276" w:lineRule="auto"/>
        <w:ind w:left="851" w:hanging="567"/>
        <w:rPr>
          <w:sz w:val="26"/>
          <w:szCs w:val="26"/>
        </w:rPr>
      </w:pPr>
      <w:r w:rsidRPr="00E674C9">
        <w:rPr>
          <w:rFonts w:ascii="RobotoRegular" w:hAnsi="RobotoRegular"/>
          <w:color w:val="000000"/>
          <w:sz w:val="26"/>
          <w:szCs w:val="26"/>
        </w:rPr>
        <w:t>- в номинации Фольклорное чтение. Лучший сказитель - Тарасова Дарья, КДЦ п. Подъяпольское, рук. Синько Л.В..</w:t>
      </w:r>
    </w:p>
    <w:p w:rsidR="00575162" w:rsidRPr="00E674C9" w:rsidRDefault="00575162" w:rsidP="00C16D14">
      <w:pPr>
        <w:tabs>
          <w:tab w:val="left" w:pos="851"/>
        </w:tabs>
        <w:spacing w:line="276" w:lineRule="auto"/>
        <w:ind w:left="851" w:hanging="567"/>
        <w:jc w:val="both"/>
        <w:rPr>
          <w:b/>
          <w:i/>
          <w:sz w:val="26"/>
          <w:szCs w:val="26"/>
        </w:rPr>
      </w:pPr>
      <w:r w:rsidRPr="00E674C9">
        <w:rPr>
          <w:b/>
          <w:i/>
          <w:sz w:val="26"/>
          <w:szCs w:val="26"/>
        </w:rPr>
        <w:t>Лауреаты 2 степени:</w:t>
      </w:r>
    </w:p>
    <w:p w:rsidR="00575162" w:rsidRPr="00E674C9" w:rsidRDefault="00575162" w:rsidP="00C16D14">
      <w:pPr>
        <w:tabs>
          <w:tab w:val="left" w:pos="851"/>
        </w:tabs>
        <w:spacing w:line="276" w:lineRule="auto"/>
        <w:ind w:left="851" w:hanging="567"/>
        <w:jc w:val="both"/>
        <w:rPr>
          <w:sz w:val="26"/>
          <w:szCs w:val="26"/>
        </w:rPr>
      </w:pPr>
      <w:r w:rsidRPr="00E674C9">
        <w:rPr>
          <w:sz w:val="26"/>
          <w:szCs w:val="26"/>
        </w:rPr>
        <w:t>-  в номинации «Мал, да удал»- вокальный коллектив: «Сударушки», КДЦ пос. Подъяпольское, рук. Касаткина И. Б.;</w:t>
      </w:r>
    </w:p>
    <w:p w:rsidR="00575162" w:rsidRPr="00E674C9" w:rsidRDefault="00575162" w:rsidP="00C16D14">
      <w:pPr>
        <w:tabs>
          <w:tab w:val="left" w:pos="851"/>
        </w:tabs>
        <w:spacing w:line="276" w:lineRule="auto"/>
        <w:ind w:left="851" w:hanging="567"/>
        <w:jc w:val="both"/>
        <w:rPr>
          <w:sz w:val="26"/>
          <w:szCs w:val="26"/>
        </w:rPr>
      </w:pPr>
      <w:r w:rsidRPr="00E674C9">
        <w:rPr>
          <w:sz w:val="26"/>
          <w:szCs w:val="26"/>
        </w:rPr>
        <w:t xml:space="preserve">- в номинации «Распахнись, душа казачья!» - </w:t>
      </w:r>
      <w:r w:rsidRPr="00E674C9">
        <w:rPr>
          <w:rFonts w:ascii="RobotoRegular" w:hAnsi="RobotoRegular"/>
          <w:color w:val="000000"/>
          <w:sz w:val="26"/>
          <w:szCs w:val="26"/>
        </w:rPr>
        <w:t xml:space="preserve">Шатило Екатерина, </w:t>
      </w:r>
      <w:r w:rsidRPr="00E674C9">
        <w:rPr>
          <w:sz w:val="26"/>
          <w:szCs w:val="26"/>
        </w:rPr>
        <w:t>КДЦ пос. Подъяпольское, рук. Касаткина И. Б.;</w:t>
      </w:r>
    </w:p>
    <w:p w:rsidR="00575162" w:rsidRPr="00E674C9" w:rsidRDefault="00575162" w:rsidP="00C16D14">
      <w:pPr>
        <w:tabs>
          <w:tab w:val="left" w:pos="851"/>
        </w:tabs>
        <w:spacing w:line="276" w:lineRule="auto"/>
        <w:ind w:left="851" w:hanging="567"/>
        <w:jc w:val="both"/>
        <w:rPr>
          <w:rFonts w:ascii="RobotoRegular" w:hAnsi="RobotoRegular"/>
          <w:color w:val="000000"/>
          <w:sz w:val="26"/>
          <w:szCs w:val="26"/>
        </w:rPr>
      </w:pPr>
      <w:r w:rsidRPr="00E674C9">
        <w:rPr>
          <w:sz w:val="26"/>
          <w:szCs w:val="26"/>
        </w:rPr>
        <w:t xml:space="preserve">- в номинации «Инструментальный фольклор» -  </w:t>
      </w:r>
      <w:r w:rsidRPr="00E674C9">
        <w:rPr>
          <w:rFonts w:ascii="RobotoRegular" w:hAnsi="RobotoRegular"/>
          <w:color w:val="000000"/>
          <w:sz w:val="26"/>
          <w:szCs w:val="26"/>
        </w:rPr>
        <w:t>Селезнёв Эдуард Иванович, РДК;</w:t>
      </w:r>
    </w:p>
    <w:p w:rsidR="00575162" w:rsidRPr="00E674C9" w:rsidRDefault="00575162" w:rsidP="00C16D14">
      <w:pPr>
        <w:tabs>
          <w:tab w:val="left" w:pos="851"/>
        </w:tabs>
        <w:spacing w:line="276" w:lineRule="auto"/>
        <w:ind w:left="851" w:hanging="567"/>
        <w:jc w:val="both"/>
        <w:rPr>
          <w:sz w:val="26"/>
          <w:szCs w:val="26"/>
        </w:rPr>
      </w:pPr>
      <w:r w:rsidRPr="00E674C9">
        <w:rPr>
          <w:rFonts w:ascii="RobotoRegular" w:hAnsi="RobotoRegular"/>
          <w:color w:val="000000"/>
          <w:sz w:val="26"/>
          <w:szCs w:val="26"/>
        </w:rPr>
        <w:t xml:space="preserve">- в номинации </w:t>
      </w:r>
      <w:r w:rsidRPr="00E674C9">
        <w:rPr>
          <w:rFonts w:ascii="RobotoRegular" w:hAnsi="RobotoRegular" w:hint="eastAsia"/>
          <w:color w:val="000000"/>
          <w:sz w:val="26"/>
          <w:szCs w:val="26"/>
        </w:rPr>
        <w:t>«</w:t>
      </w:r>
      <w:r w:rsidRPr="00E674C9">
        <w:rPr>
          <w:rFonts w:ascii="RobotoRegular" w:hAnsi="RobotoRegular"/>
          <w:color w:val="000000"/>
          <w:sz w:val="26"/>
          <w:szCs w:val="26"/>
        </w:rPr>
        <w:t>Декоративно-прикладное творчество</w:t>
      </w:r>
      <w:r w:rsidRPr="00E674C9">
        <w:rPr>
          <w:rFonts w:ascii="RobotoRegular" w:hAnsi="RobotoRegular" w:hint="eastAsia"/>
          <w:color w:val="000000"/>
          <w:sz w:val="26"/>
          <w:szCs w:val="26"/>
        </w:rPr>
        <w:t>»</w:t>
      </w:r>
      <w:r w:rsidRPr="00E674C9">
        <w:rPr>
          <w:rFonts w:ascii="RobotoRegular" w:hAnsi="RobotoRegular"/>
          <w:color w:val="000000"/>
          <w:sz w:val="26"/>
          <w:szCs w:val="26"/>
        </w:rPr>
        <w:t xml:space="preserve"> - </w:t>
      </w:r>
      <w:r w:rsidRPr="00E674C9">
        <w:rPr>
          <w:sz w:val="26"/>
          <w:szCs w:val="26"/>
        </w:rPr>
        <w:t xml:space="preserve">Горенко Лидия Анатольевна, Николай Иванович </w:t>
      </w:r>
      <w:proofErr w:type="spellStart"/>
      <w:r w:rsidRPr="00E674C9">
        <w:rPr>
          <w:sz w:val="26"/>
          <w:szCs w:val="26"/>
        </w:rPr>
        <w:t>Ефанов</w:t>
      </w:r>
      <w:proofErr w:type="spellEnd"/>
      <w:r w:rsidRPr="00E674C9">
        <w:rPr>
          <w:sz w:val="26"/>
          <w:szCs w:val="26"/>
        </w:rPr>
        <w:t>, Магаданский Сергей Борисович, п. Новонежино.</w:t>
      </w:r>
    </w:p>
    <w:p w:rsidR="00575162" w:rsidRPr="00E674C9" w:rsidRDefault="00575162" w:rsidP="00C16D14">
      <w:pPr>
        <w:spacing w:line="276" w:lineRule="auto"/>
        <w:ind w:left="851"/>
        <w:jc w:val="both"/>
        <w:rPr>
          <w:b/>
          <w:i/>
          <w:sz w:val="26"/>
          <w:szCs w:val="26"/>
        </w:rPr>
      </w:pPr>
      <w:r w:rsidRPr="00E674C9">
        <w:rPr>
          <w:b/>
          <w:i/>
          <w:sz w:val="26"/>
          <w:szCs w:val="26"/>
        </w:rPr>
        <w:t>Лауреаты 3 степени:</w:t>
      </w:r>
    </w:p>
    <w:p w:rsidR="00575162" w:rsidRPr="00E674C9" w:rsidRDefault="00575162" w:rsidP="00C16D14">
      <w:pPr>
        <w:spacing w:line="276" w:lineRule="auto"/>
        <w:ind w:left="851"/>
        <w:jc w:val="both"/>
        <w:rPr>
          <w:sz w:val="26"/>
          <w:szCs w:val="26"/>
        </w:rPr>
      </w:pPr>
      <w:r w:rsidRPr="00E674C9">
        <w:rPr>
          <w:sz w:val="26"/>
          <w:szCs w:val="26"/>
        </w:rPr>
        <w:lastRenderedPageBreak/>
        <w:t>В номинации «Распахнись, душа казачья!»</w:t>
      </w:r>
    </w:p>
    <w:p w:rsidR="00575162" w:rsidRPr="00E674C9" w:rsidRDefault="00575162" w:rsidP="00C16D14">
      <w:pPr>
        <w:spacing w:line="276" w:lineRule="auto"/>
        <w:ind w:left="851"/>
        <w:rPr>
          <w:sz w:val="26"/>
          <w:szCs w:val="26"/>
        </w:rPr>
      </w:pPr>
      <w:r w:rsidRPr="00E674C9">
        <w:rPr>
          <w:sz w:val="26"/>
          <w:szCs w:val="26"/>
        </w:rPr>
        <w:t xml:space="preserve">- Вокальная группа «Горлица» — Дом культуры </w:t>
      </w:r>
      <w:proofErr w:type="spellStart"/>
      <w:r w:rsidRPr="00E674C9">
        <w:rPr>
          <w:sz w:val="26"/>
          <w:szCs w:val="26"/>
        </w:rPr>
        <w:t>пгт</w:t>
      </w:r>
      <w:proofErr w:type="spellEnd"/>
      <w:r w:rsidRPr="00E674C9">
        <w:rPr>
          <w:sz w:val="26"/>
          <w:szCs w:val="26"/>
        </w:rPr>
        <w:t xml:space="preserve"> Шкотово, рук. Е. Н. Идиятова;</w:t>
      </w:r>
    </w:p>
    <w:p w:rsidR="00575162" w:rsidRPr="00E674C9" w:rsidRDefault="00575162" w:rsidP="00C16D14">
      <w:pPr>
        <w:spacing w:line="276" w:lineRule="auto"/>
        <w:ind w:left="851"/>
        <w:rPr>
          <w:sz w:val="26"/>
          <w:szCs w:val="26"/>
        </w:rPr>
      </w:pPr>
      <w:r w:rsidRPr="00E674C9">
        <w:rPr>
          <w:sz w:val="26"/>
          <w:szCs w:val="26"/>
        </w:rPr>
        <w:t xml:space="preserve">- Татьяна Васильевна Лушина — Дом культуры </w:t>
      </w:r>
      <w:proofErr w:type="spellStart"/>
      <w:r w:rsidRPr="00E674C9">
        <w:rPr>
          <w:sz w:val="26"/>
          <w:szCs w:val="26"/>
        </w:rPr>
        <w:t>пгт</w:t>
      </w:r>
      <w:proofErr w:type="spellEnd"/>
      <w:r w:rsidRPr="00E674C9">
        <w:rPr>
          <w:sz w:val="26"/>
          <w:szCs w:val="26"/>
        </w:rPr>
        <w:t xml:space="preserve"> Шкотово, рук. Е. Н. Идиятова;</w:t>
      </w:r>
    </w:p>
    <w:p w:rsidR="00575162" w:rsidRPr="00E674C9" w:rsidRDefault="00575162" w:rsidP="00C16D14">
      <w:pPr>
        <w:spacing w:line="276" w:lineRule="auto"/>
        <w:ind w:left="851"/>
        <w:rPr>
          <w:sz w:val="26"/>
          <w:szCs w:val="26"/>
        </w:rPr>
      </w:pPr>
      <w:r w:rsidRPr="00E674C9">
        <w:rPr>
          <w:sz w:val="26"/>
          <w:szCs w:val="26"/>
        </w:rPr>
        <w:t>- Образцовый танцевальный коллектив «Огонек» — РДК п. Смоляниново, рук. А. Ю. Мукомелова.</w:t>
      </w:r>
    </w:p>
    <w:p w:rsidR="00815515" w:rsidRPr="00E674C9" w:rsidRDefault="00815515" w:rsidP="00C16D14">
      <w:pPr>
        <w:pStyle w:val="a4"/>
        <w:numPr>
          <w:ilvl w:val="0"/>
          <w:numId w:val="9"/>
        </w:numPr>
        <w:spacing w:line="276" w:lineRule="auto"/>
        <w:ind w:left="851" w:hanging="567"/>
        <w:jc w:val="both"/>
        <w:rPr>
          <w:sz w:val="26"/>
          <w:szCs w:val="26"/>
        </w:rPr>
      </w:pPr>
      <w:r w:rsidRPr="00E674C9">
        <w:rPr>
          <w:sz w:val="26"/>
          <w:szCs w:val="26"/>
        </w:rPr>
        <w:t xml:space="preserve">14-15 апреля хореографические коллективы Шкотовского района приняли участие в краевом конкурсе «Приморские </w:t>
      </w:r>
      <w:proofErr w:type="spellStart"/>
      <w:r w:rsidRPr="00E674C9">
        <w:rPr>
          <w:sz w:val="26"/>
          <w:szCs w:val="26"/>
        </w:rPr>
        <w:t>топотухи</w:t>
      </w:r>
      <w:proofErr w:type="spellEnd"/>
      <w:r w:rsidRPr="00E674C9">
        <w:rPr>
          <w:sz w:val="26"/>
          <w:szCs w:val="26"/>
        </w:rPr>
        <w:t xml:space="preserve">». </w:t>
      </w:r>
      <w:proofErr w:type="gramStart"/>
      <w:r w:rsidRPr="00E674C9">
        <w:rPr>
          <w:sz w:val="26"/>
          <w:szCs w:val="26"/>
        </w:rPr>
        <w:t>Танцевальный коллектив «Улыбка» (рук.</w:t>
      </w:r>
      <w:proofErr w:type="gramEnd"/>
      <w:r w:rsidRPr="00E674C9">
        <w:rPr>
          <w:sz w:val="26"/>
          <w:szCs w:val="26"/>
        </w:rPr>
        <w:t xml:space="preserve"> Чернавина О.А.) Районного Дома культуры завоевали 4 награды в номинациях «Эстрадный танец» и «Народный танец» - Дипломанты 3 степени. </w:t>
      </w:r>
      <w:proofErr w:type="gramStart"/>
      <w:r w:rsidRPr="00E674C9">
        <w:rPr>
          <w:sz w:val="26"/>
          <w:szCs w:val="26"/>
        </w:rPr>
        <w:t>Коллектив «</w:t>
      </w:r>
      <w:proofErr w:type="spellStart"/>
      <w:r w:rsidRPr="00E674C9">
        <w:rPr>
          <w:sz w:val="26"/>
          <w:szCs w:val="26"/>
        </w:rPr>
        <w:t>Даймонд</w:t>
      </w:r>
      <w:proofErr w:type="spellEnd"/>
      <w:r w:rsidRPr="00E674C9">
        <w:rPr>
          <w:sz w:val="26"/>
          <w:szCs w:val="26"/>
        </w:rPr>
        <w:t>» (рук.</w:t>
      </w:r>
      <w:proofErr w:type="gramEnd"/>
      <w:r w:rsidRPr="00E674C9">
        <w:rPr>
          <w:sz w:val="26"/>
          <w:szCs w:val="26"/>
        </w:rPr>
        <w:t xml:space="preserve"> </w:t>
      </w:r>
      <w:proofErr w:type="spellStart"/>
      <w:proofErr w:type="gramStart"/>
      <w:r w:rsidRPr="00E674C9">
        <w:rPr>
          <w:sz w:val="26"/>
          <w:szCs w:val="26"/>
        </w:rPr>
        <w:t>Стукалова</w:t>
      </w:r>
      <w:proofErr w:type="spellEnd"/>
      <w:r w:rsidRPr="00E674C9">
        <w:rPr>
          <w:sz w:val="26"/>
          <w:szCs w:val="26"/>
        </w:rPr>
        <w:t xml:space="preserve"> Алина) – стали Дипломантами 2 степени.</w:t>
      </w:r>
      <w:proofErr w:type="gramEnd"/>
    </w:p>
    <w:p w:rsidR="00467356" w:rsidRPr="00E674C9" w:rsidRDefault="00467356" w:rsidP="00C16D14">
      <w:pPr>
        <w:pStyle w:val="a4"/>
        <w:numPr>
          <w:ilvl w:val="0"/>
          <w:numId w:val="9"/>
        </w:numPr>
        <w:spacing w:line="276" w:lineRule="auto"/>
        <w:ind w:left="851" w:hanging="567"/>
        <w:jc w:val="both"/>
        <w:rPr>
          <w:sz w:val="26"/>
          <w:szCs w:val="26"/>
        </w:rPr>
      </w:pPr>
      <w:proofErr w:type="spellStart"/>
      <w:proofErr w:type="gramStart"/>
      <w:r w:rsidRPr="00E674C9">
        <w:rPr>
          <w:sz w:val="26"/>
          <w:szCs w:val="26"/>
        </w:rPr>
        <w:t>Танц</w:t>
      </w:r>
      <w:proofErr w:type="spellEnd"/>
      <w:r w:rsidRPr="00E674C9">
        <w:rPr>
          <w:sz w:val="26"/>
          <w:szCs w:val="26"/>
        </w:rPr>
        <w:t>. коллектив «Улыбка» (РДК Смоляниново, рук.</w:t>
      </w:r>
      <w:proofErr w:type="gramEnd"/>
      <w:r w:rsidRPr="00E674C9">
        <w:rPr>
          <w:sz w:val="26"/>
          <w:szCs w:val="26"/>
        </w:rPr>
        <w:t xml:space="preserve"> Чернавина О.А) Дипломанты в номинациях «Детский танец. 8-10 лет» и «Эстрадный танец. 11-13 лет» краевого конкурса «Уссурийские звёздочки».</w:t>
      </w:r>
    </w:p>
    <w:p w:rsidR="00815515" w:rsidRPr="00E674C9" w:rsidRDefault="00815515" w:rsidP="00C16D14">
      <w:pPr>
        <w:pStyle w:val="a4"/>
        <w:numPr>
          <w:ilvl w:val="0"/>
          <w:numId w:val="9"/>
        </w:numPr>
        <w:spacing w:line="276" w:lineRule="auto"/>
        <w:ind w:left="851" w:hanging="567"/>
        <w:jc w:val="both"/>
        <w:rPr>
          <w:sz w:val="26"/>
          <w:szCs w:val="26"/>
        </w:rPr>
      </w:pPr>
      <w:r w:rsidRPr="00E674C9">
        <w:rPr>
          <w:sz w:val="26"/>
          <w:szCs w:val="26"/>
        </w:rPr>
        <w:t>22 апреля</w:t>
      </w:r>
      <w:r w:rsidRPr="00E674C9">
        <w:rPr>
          <w:b/>
          <w:sz w:val="26"/>
          <w:szCs w:val="26"/>
        </w:rPr>
        <w:t xml:space="preserve"> </w:t>
      </w:r>
      <w:r w:rsidRPr="00E674C9">
        <w:rPr>
          <w:sz w:val="26"/>
          <w:szCs w:val="26"/>
        </w:rPr>
        <w:t>в краевом конкурсе «Пасхальная радость» приняли участие творческие коллективы КДЦ Подъяпольское</w:t>
      </w:r>
      <w:r w:rsidR="00565DF5" w:rsidRPr="00E674C9">
        <w:rPr>
          <w:sz w:val="26"/>
          <w:szCs w:val="26"/>
        </w:rPr>
        <w:t xml:space="preserve">. </w:t>
      </w:r>
      <w:proofErr w:type="gramStart"/>
      <w:r w:rsidR="00565DF5" w:rsidRPr="00E674C9">
        <w:rPr>
          <w:sz w:val="26"/>
          <w:szCs w:val="26"/>
        </w:rPr>
        <w:t>Кружок прикладного творчества «Умелые ручки» (КДЦ Новонежино, рук.</w:t>
      </w:r>
      <w:proofErr w:type="gramEnd"/>
      <w:r w:rsidR="00565DF5" w:rsidRPr="00E674C9">
        <w:rPr>
          <w:sz w:val="26"/>
          <w:szCs w:val="26"/>
        </w:rPr>
        <w:t xml:space="preserve"> </w:t>
      </w:r>
      <w:proofErr w:type="spellStart"/>
      <w:r w:rsidR="00565DF5" w:rsidRPr="00E674C9">
        <w:rPr>
          <w:sz w:val="26"/>
          <w:szCs w:val="26"/>
        </w:rPr>
        <w:t>Догадаева</w:t>
      </w:r>
      <w:proofErr w:type="spellEnd"/>
      <w:r w:rsidR="00565DF5" w:rsidRPr="00E674C9">
        <w:rPr>
          <w:sz w:val="26"/>
          <w:szCs w:val="26"/>
        </w:rPr>
        <w:t xml:space="preserve"> О.В.) в краевой выставке-конкурсе «Пасхальный сувенир»</w:t>
      </w:r>
      <w:r w:rsidRPr="00E674C9">
        <w:rPr>
          <w:sz w:val="26"/>
          <w:szCs w:val="26"/>
        </w:rPr>
        <w:t>. По итогам конкурса  - детский вокальный коллектив «Бусинки» стали Дипломантами 2 степени, взрослая вокальная группа «Элегия» - Дипломанты 3 степени. Ирина Касаткина стала Лауреатом 2 степени.</w:t>
      </w:r>
      <w:r w:rsidR="00891E19" w:rsidRPr="00E674C9">
        <w:rPr>
          <w:sz w:val="26"/>
          <w:szCs w:val="26"/>
        </w:rPr>
        <w:t xml:space="preserve"> У кружка «Умелые ручки» -</w:t>
      </w:r>
      <w:r w:rsidR="00BC7DE7" w:rsidRPr="00E674C9">
        <w:rPr>
          <w:sz w:val="26"/>
          <w:szCs w:val="26"/>
        </w:rPr>
        <w:t xml:space="preserve"> 2 награды – </w:t>
      </w:r>
      <w:proofErr w:type="spellStart"/>
      <w:r w:rsidR="00BC7DE7" w:rsidRPr="00E674C9">
        <w:rPr>
          <w:sz w:val="26"/>
          <w:szCs w:val="26"/>
        </w:rPr>
        <w:t>Лауреты</w:t>
      </w:r>
      <w:proofErr w:type="spellEnd"/>
      <w:r w:rsidR="00BC7DE7" w:rsidRPr="00E674C9">
        <w:rPr>
          <w:sz w:val="26"/>
          <w:szCs w:val="26"/>
        </w:rPr>
        <w:t xml:space="preserve"> 1 степени, 2 награды – Лауреаты 2 степени, 2 – Лауреаты 3 степени  и</w:t>
      </w:r>
      <w:r w:rsidR="00891E19" w:rsidRPr="00E674C9">
        <w:rPr>
          <w:sz w:val="26"/>
          <w:szCs w:val="26"/>
        </w:rPr>
        <w:t xml:space="preserve"> 6 наград – Дипломанты 1 степени.</w:t>
      </w:r>
    </w:p>
    <w:p w:rsidR="004425F7" w:rsidRPr="00E674C9" w:rsidRDefault="00815515" w:rsidP="00C16D14">
      <w:pPr>
        <w:pStyle w:val="a4"/>
        <w:numPr>
          <w:ilvl w:val="0"/>
          <w:numId w:val="9"/>
        </w:numPr>
        <w:spacing w:line="276" w:lineRule="auto"/>
        <w:ind w:left="851" w:hanging="567"/>
        <w:jc w:val="both"/>
        <w:rPr>
          <w:sz w:val="26"/>
          <w:szCs w:val="26"/>
        </w:rPr>
      </w:pPr>
      <w:r w:rsidRPr="00E674C9">
        <w:rPr>
          <w:sz w:val="26"/>
          <w:szCs w:val="26"/>
        </w:rPr>
        <w:t>22-23 сентября</w:t>
      </w:r>
      <w:r w:rsidRPr="00E674C9">
        <w:rPr>
          <w:b/>
          <w:sz w:val="26"/>
          <w:szCs w:val="26"/>
        </w:rPr>
        <w:t xml:space="preserve"> </w:t>
      </w:r>
      <w:r w:rsidRPr="00E674C9">
        <w:rPr>
          <w:sz w:val="26"/>
          <w:szCs w:val="26"/>
        </w:rPr>
        <w:t xml:space="preserve">творческие коллективы и мастера прикладного творчества РДК </w:t>
      </w:r>
      <w:proofErr w:type="spellStart"/>
      <w:r w:rsidRPr="00E674C9">
        <w:rPr>
          <w:sz w:val="26"/>
          <w:szCs w:val="26"/>
        </w:rPr>
        <w:t>пгт</w:t>
      </w:r>
      <w:proofErr w:type="spellEnd"/>
      <w:r w:rsidRPr="00E674C9">
        <w:rPr>
          <w:sz w:val="26"/>
          <w:szCs w:val="26"/>
        </w:rPr>
        <w:t xml:space="preserve"> Смоляниново, КДЦ Новонежино, ДК «Центральненский» приняли участие в краевом фестивале современного любительского творчества «Черниговские родники», </w:t>
      </w:r>
      <w:proofErr w:type="gramStart"/>
      <w:r w:rsidRPr="00E674C9">
        <w:rPr>
          <w:sz w:val="26"/>
          <w:szCs w:val="26"/>
        </w:rPr>
        <w:t>в</w:t>
      </w:r>
      <w:proofErr w:type="gramEnd"/>
      <w:r w:rsidRPr="00E674C9">
        <w:rPr>
          <w:sz w:val="26"/>
          <w:szCs w:val="26"/>
        </w:rPr>
        <w:t xml:space="preserve"> с. Черниговка Черниговского муниципального района. </w:t>
      </w:r>
      <w:proofErr w:type="gramStart"/>
      <w:r w:rsidRPr="00E674C9">
        <w:rPr>
          <w:sz w:val="26"/>
          <w:szCs w:val="26"/>
        </w:rPr>
        <w:t>По результатам конкурса Лауреат</w:t>
      </w:r>
      <w:r w:rsidR="004425F7" w:rsidRPr="00E674C9">
        <w:rPr>
          <w:sz w:val="26"/>
          <w:szCs w:val="26"/>
        </w:rPr>
        <w:t>ы</w:t>
      </w:r>
      <w:r w:rsidRPr="00E674C9">
        <w:rPr>
          <w:sz w:val="26"/>
          <w:szCs w:val="26"/>
        </w:rPr>
        <w:t xml:space="preserve"> 1 степени</w:t>
      </w:r>
      <w:r w:rsidR="004425F7" w:rsidRPr="00E674C9">
        <w:rPr>
          <w:sz w:val="26"/>
          <w:szCs w:val="26"/>
        </w:rPr>
        <w:t xml:space="preserve"> -</w:t>
      </w:r>
      <w:r w:rsidRPr="00E674C9">
        <w:rPr>
          <w:sz w:val="26"/>
          <w:szCs w:val="26"/>
        </w:rPr>
        <w:t xml:space="preserve"> вокальный коллектив «Девчата»</w:t>
      </w:r>
      <w:r w:rsidR="004425F7" w:rsidRPr="00E674C9">
        <w:rPr>
          <w:sz w:val="26"/>
          <w:szCs w:val="26"/>
        </w:rPr>
        <w:t xml:space="preserve"> </w:t>
      </w:r>
      <w:r w:rsidRPr="00E674C9">
        <w:rPr>
          <w:sz w:val="26"/>
          <w:szCs w:val="26"/>
        </w:rPr>
        <w:t xml:space="preserve"> (ДК с. Новороссия</w:t>
      </w:r>
      <w:r w:rsidR="004425F7" w:rsidRPr="00E674C9">
        <w:rPr>
          <w:sz w:val="26"/>
          <w:szCs w:val="26"/>
        </w:rPr>
        <w:t xml:space="preserve">, номинация «Народный вокал», они же Дипломанты в номинации «Эстрадный вокал»), </w:t>
      </w:r>
      <w:proofErr w:type="spellStart"/>
      <w:r w:rsidR="004425F7" w:rsidRPr="00E674C9">
        <w:rPr>
          <w:sz w:val="26"/>
          <w:szCs w:val="26"/>
        </w:rPr>
        <w:t>Ляляшкина</w:t>
      </w:r>
      <w:proofErr w:type="spellEnd"/>
      <w:r w:rsidR="004425F7" w:rsidRPr="00E674C9">
        <w:rPr>
          <w:sz w:val="26"/>
          <w:szCs w:val="26"/>
        </w:rPr>
        <w:t xml:space="preserve"> Ирина (ДК с. Стеклянуха, рук.</w:t>
      </w:r>
      <w:proofErr w:type="gramEnd"/>
      <w:r w:rsidR="004425F7" w:rsidRPr="00E674C9">
        <w:rPr>
          <w:sz w:val="26"/>
          <w:szCs w:val="26"/>
        </w:rPr>
        <w:t xml:space="preserve"> Тарасова М.В.) </w:t>
      </w:r>
      <w:r w:rsidRPr="00E674C9">
        <w:rPr>
          <w:sz w:val="26"/>
          <w:szCs w:val="26"/>
        </w:rPr>
        <w:t>Лауреат 3 степени - Народный хор «</w:t>
      </w:r>
      <w:proofErr w:type="spellStart"/>
      <w:r w:rsidRPr="00E674C9">
        <w:rPr>
          <w:sz w:val="26"/>
          <w:szCs w:val="26"/>
        </w:rPr>
        <w:t>Черёмушки</w:t>
      </w:r>
      <w:proofErr w:type="spellEnd"/>
      <w:r w:rsidRPr="00E674C9">
        <w:rPr>
          <w:sz w:val="26"/>
          <w:szCs w:val="26"/>
        </w:rPr>
        <w:t>»</w:t>
      </w:r>
      <w:r w:rsidR="004425F7" w:rsidRPr="00E674C9">
        <w:rPr>
          <w:sz w:val="26"/>
          <w:szCs w:val="26"/>
        </w:rPr>
        <w:t xml:space="preserve"> (РДК Смоляниново, рук. Чоха М.С.);</w:t>
      </w:r>
      <w:r w:rsidRPr="00E674C9">
        <w:rPr>
          <w:sz w:val="26"/>
          <w:szCs w:val="26"/>
        </w:rPr>
        <w:t xml:space="preserve"> Дипломант</w:t>
      </w:r>
      <w:r w:rsidR="004425F7" w:rsidRPr="00E674C9">
        <w:rPr>
          <w:sz w:val="26"/>
          <w:szCs w:val="26"/>
        </w:rPr>
        <w:t>ы</w:t>
      </w:r>
      <w:r w:rsidRPr="00E674C9">
        <w:rPr>
          <w:sz w:val="26"/>
          <w:szCs w:val="26"/>
        </w:rPr>
        <w:t xml:space="preserve"> </w:t>
      </w:r>
      <w:r w:rsidR="004425F7" w:rsidRPr="00E674C9">
        <w:rPr>
          <w:sz w:val="26"/>
          <w:szCs w:val="26"/>
        </w:rPr>
        <w:t xml:space="preserve">- </w:t>
      </w:r>
      <w:r w:rsidRPr="00E674C9">
        <w:rPr>
          <w:sz w:val="26"/>
          <w:szCs w:val="26"/>
        </w:rPr>
        <w:t>Анна Кан</w:t>
      </w:r>
      <w:r w:rsidR="004425F7" w:rsidRPr="00E674C9">
        <w:rPr>
          <w:sz w:val="26"/>
          <w:szCs w:val="26"/>
        </w:rPr>
        <w:t>,</w:t>
      </w:r>
      <w:r w:rsidRPr="00E674C9">
        <w:rPr>
          <w:sz w:val="26"/>
          <w:szCs w:val="26"/>
        </w:rPr>
        <w:t xml:space="preserve"> в номинации эстрадный вокал</w:t>
      </w:r>
      <w:r w:rsidR="004425F7" w:rsidRPr="00E674C9">
        <w:rPr>
          <w:sz w:val="26"/>
          <w:szCs w:val="26"/>
        </w:rPr>
        <w:t>,</w:t>
      </w:r>
      <w:r w:rsidRPr="00E674C9">
        <w:rPr>
          <w:sz w:val="26"/>
          <w:szCs w:val="26"/>
        </w:rPr>
        <w:t xml:space="preserve"> танцевальный коллектив «Улыбка»</w:t>
      </w:r>
      <w:r w:rsidR="004425F7" w:rsidRPr="00E674C9">
        <w:rPr>
          <w:sz w:val="26"/>
          <w:szCs w:val="26"/>
        </w:rPr>
        <w:t xml:space="preserve"> (РДК, рук. Чернавина О.А.)</w:t>
      </w:r>
      <w:r w:rsidRPr="00E674C9">
        <w:rPr>
          <w:sz w:val="26"/>
          <w:szCs w:val="26"/>
        </w:rPr>
        <w:t xml:space="preserve"> в номинации народный танец. </w:t>
      </w:r>
    </w:p>
    <w:p w:rsidR="00AF26D6" w:rsidRPr="00E674C9" w:rsidRDefault="00815515" w:rsidP="00C16D14">
      <w:pPr>
        <w:pStyle w:val="a4"/>
        <w:numPr>
          <w:ilvl w:val="0"/>
          <w:numId w:val="9"/>
        </w:numPr>
        <w:spacing w:line="276" w:lineRule="auto"/>
        <w:ind w:left="851" w:hanging="567"/>
        <w:jc w:val="both"/>
        <w:rPr>
          <w:sz w:val="26"/>
          <w:szCs w:val="26"/>
        </w:rPr>
      </w:pPr>
      <w:proofErr w:type="gramStart"/>
      <w:r w:rsidRPr="00E674C9">
        <w:rPr>
          <w:sz w:val="26"/>
          <w:szCs w:val="26"/>
        </w:rPr>
        <w:t>27 мая</w:t>
      </w:r>
      <w:r w:rsidR="004425F7" w:rsidRPr="00E674C9">
        <w:rPr>
          <w:sz w:val="26"/>
          <w:szCs w:val="26"/>
        </w:rPr>
        <w:t xml:space="preserve"> </w:t>
      </w:r>
      <w:r w:rsidRPr="00E674C9">
        <w:rPr>
          <w:sz w:val="26"/>
          <w:szCs w:val="26"/>
        </w:rPr>
        <w:t xml:space="preserve">вокальный коллектив «Горлица» </w:t>
      </w:r>
      <w:r w:rsidR="004425F7" w:rsidRPr="00E674C9">
        <w:rPr>
          <w:sz w:val="26"/>
          <w:szCs w:val="26"/>
        </w:rPr>
        <w:t>(</w:t>
      </w:r>
      <w:r w:rsidRPr="00E674C9">
        <w:rPr>
          <w:sz w:val="26"/>
          <w:szCs w:val="26"/>
        </w:rPr>
        <w:t>ДК Шкотово</w:t>
      </w:r>
      <w:r w:rsidR="004425F7" w:rsidRPr="00E674C9">
        <w:rPr>
          <w:sz w:val="26"/>
          <w:szCs w:val="26"/>
        </w:rPr>
        <w:t>, рук.</w:t>
      </w:r>
      <w:proofErr w:type="gramEnd"/>
      <w:r w:rsidR="004425F7" w:rsidRPr="00E674C9">
        <w:rPr>
          <w:sz w:val="26"/>
          <w:szCs w:val="26"/>
        </w:rPr>
        <w:t xml:space="preserve"> Идиятова Е.В.)</w:t>
      </w:r>
      <w:r w:rsidRPr="00E674C9">
        <w:rPr>
          <w:sz w:val="26"/>
          <w:szCs w:val="26"/>
        </w:rPr>
        <w:t xml:space="preserve"> принял участие в краевом конкурсе казачьей культуры «Любо». По итогам конкурса вокальная группа «Горлица» и солистка Татьяна Лушина  получили звание Дипломантов.</w:t>
      </w:r>
    </w:p>
    <w:p w:rsidR="00815515" w:rsidRPr="00E674C9" w:rsidRDefault="00815515" w:rsidP="00C16D14">
      <w:pPr>
        <w:pStyle w:val="a4"/>
        <w:numPr>
          <w:ilvl w:val="0"/>
          <w:numId w:val="9"/>
        </w:numPr>
        <w:tabs>
          <w:tab w:val="left" w:pos="851"/>
        </w:tabs>
        <w:spacing w:line="276" w:lineRule="auto"/>
        <w:ind w:left="851" w:hanging="567"/>
        <w:jc w:val="both"/>
        <w:rPr>
          <w:sz w:val="26"/>
          <w:szCs w:val="26"/>
        </w:rPr>
      </w:pPr>
      <w:proofErr w:type="gramStart"/>
      <w:r w:rsidRPr="00E674C9">
        <w:rPr>
          <w:sz w:val="26"/>
          <w:szCs w:val="26"/>
        </w:rPr>
        <w:t>26 августа Народный хор «</w:t>
      </w:r>
      <w:proofErr w:type="spellStart"/>
      <w:r w:rsidRPr="00E674C9">
        <w:rPr>
          <w:sz w:val="26"/>
          <w:szCs w:val="26"/>
        </w:rPr>
        <w:t>Ч</w:t>
      </w:r>
      <w:r w:rsidR="00D32A20" w:rsidRPr="00E674C9">
        <w:rPr>
          <w:sz w:val="26"/>
          <w:szCs w:val="26"/>
        </w:rPr>
        <w:t>ерёмушки</w:t>
      </w:r>
      <w:proofErr w:type="spellEnd"/>
      <w:r w:rsidR="00D32A20" w:rsidRPr="00E674C9">
        <w:rPr>
          <w:sz w:val="26"/>
          <w:szCs w:val="26"/>
        </w:rPr>
        <w:t xml:space="preserve">» РДК </w:t>
      </w:r>
      <w:proofErr w:type="spellStart"/>
      <w:r w:rsidR="00D32A20" w:rsidRPr="00E674C9">
        <w:rPr>
          <w:sz w:val="26"/>
          <w:szCs w:val="26"/>
        </w:rPr>
        <w:t>пгт</w:t>
      </w:r>
      <w:proofErr w:type="spellEnd"/>
      <w:r w:rsidR="00D32A20" w:rsidRPr="00E674C9">
        <w:rPr>
          <w:sz w:val="26"/>
          <w:szCs w:val="26"/>
        </w:rPr>
        <w:t xml:space="preserve"> Смоляниново, </w:t>
      </w:r>
      <w:r w:rsidRPr="00E674C9">
        <w:rPr>
          <w:sz w:val="26"/>
          <w:szCs w:val="26"/>
        </w:rPr>
        <w:t>танцевальный коллектив «Жемчужинка» (КДЦ Новонежино</w:t>
      </w:r>
      <w:r w:rsidR="004425F7" w:rsidRPr="00E674C9">
        <w:rPr>
          <w:sz w:val="26"/>
          <w:szCs w:val="26"/>
        </w:rPr>
        <w:t>, рук.</w:t>
      </w:r>
      <w:proofErr w:type="gramEnd"/>
      <w:r w:rsidR="004425F7" w:rsidRPr="00E674C9">
        <w:rPr>
          <w:sz w:val="26"/>
          <w:szCs w:val="26"/>
        </w:rPr>
        <w:t xml:space="preserve"> Лукаш О.В.</w:t>
      </w:r>
      <w:r w:rsidRPr="00E674C9">
        <w:rPr>
          <w:sz w:val="26"/>
          <w:szCs w:val="26"/>
        </w:rPr>
        <w:t xml:space="preserve">), мастера прикладного творчества О. </w:t>
      </w:r>
      <w:proofErr w:type="spellStart"/>
      <w:r w:rsidRPr="00E674C9">
        <w:rPr>
          <w:sz w:val="26"/>
          <w:szCs w:val="26"/>
        </w:rPr>
        <w:t>Догадаева</w:t>
      </w:r>
      <w:proofErr w:type="spellEnd"/>
      <w:r w:rsidRPr="00E674C9">
        <w:rPr>
          <w:sz w:val="26"/>
          <w:szCs w:val="26"/>
        </w:rPr>
        <w:t xml:space="preserve"> приняли участие в краевом фестивале национальных культур «Хоровод дружбы», который проходит в Уссурийском городском округе, в посёлке Радужный.</w:t>
      </w:r>
    </w:p>
    <w:p w:rsidR="00815515" w:rsidRPr="00E674C9" w:rsidRDefault="00815515" w:rsidP="00C16D14">
      <w:pPr>
        <w:pStyle w:val="a4"/>
        <w:numPr>
          <w:ilvl w:val="0"/>
          <w:numId w:val="9"/>
        </w:numPr>
        <w:spacing w:line="276" w:lineRule="auto"/>
        <w:ind w:left="851" w:hanging="567"/>
        <w:jc w:val="both"/>
        <w:rPr>
          <w:sz w:val="26"/>
          <w:szCs w:val="26"/>
        </w:rPr>
      </w:pPr>
      <w:proofErr w:type="gramStart"/>
      <w:r w:rsidRPr="00E674C9">
        <w:rPr>
          <w:sz w:val="26"/>
          <w:szCs w:val="26"/>
        </w:rPr>
        <w:lastRenderedPageBreak/>
        <w:t>17 сентября</w:t>
      </w:r>
      <w:r w:rsidRPr="00E674C9">
        <w:rPr>
          <w:b/>
          <w:sz w:val="26"/>
          <w:szCs w:val="26"/>
        </w:rPr>
        <w:t xml:space="preserve"> </w:t>
      </w:r>
      <w:r w:rsidRPr="00E674C9">
        <w:rPr>
          <w:sz w:val="26"/>
          <w:szCs w:val="26"/>
        </w:rPr>
        <w:t>танцевальный коллектив «Жемчужинка» (КДЦ п. Новонежино, рук.</w:t>
      </w:r>
      <w:proofErr w:type="gramEnd"/>
      <w:r w:rsidRPr="00E674C9">
        <w:rPr>
          <w:sz w:val="26"/>
          <w:szCs w:val="26"/>
        </w:rPr>
        <w:t xml:space="preserve"> Лукаш О.В.) принял участие в краевом конкурсе балетмейстерских работ «Танцевальный бриз» в </w:t>
      </w:r>
      <w:proofErr w:type="gramStart"/>
      <w:r w:rsidRPr="00E674C9">
        <w:rPr>
          <w:sz w:val="26"/>
          <w:szCs w:val="26"/>
        </w:rPr>
        <w:t>го</w:t>
      </w:r>
      <w:proofErr w:type="gramEnd"/>
      <w:r w:rsidRPr="00E674C9">
        <w:rPr>
          <w:sz w:val="26"/>
          <w:szCs w:val="26"/>
        </w:rPr>
        <w:t xml:space="preserve"> ЗАТО Фокино, </w:t>
      </w:r>
      <w:r w:rsidR="004425F7" w:rsidRPr="00E674C9">
        <w:rPr>
          <w:sz w:val="26"/>
          <w:szCs w:val="26"/>
        </w:rPr>
        <w:t>т</w:t>
      </w:r>
      <w:r w:rsidRPr="00E674C9">
        <w:rPr>
          <w:sz w:val="26"/>
          <w:szCs w:val="26"/>
        </w:rPr>
        <w:t>/к «Жемчужинка» по итогам конкурса награждён Дипломом 1 степени и Дипломом 2 степени.</w:t>
      </w:r>
    </w:p>
    <w:p w:rsidR="006B138B" w:rsidRPr="00E674C9" w:rsidRDefault="006B138B" w:rsidP="00C16D14">
      <w:pPr>
        <w:pStyle w:val="a4"/>
        <w:numPr>
          <w:ilvl w:val="0"/>
          <w:numId w:val="9"/>
        </w:numPr>
        <w:spacing w:line="276" w:lineRule="auto"/>
        <w:ind w:left="851" w:hanging="567"/>
        <w:jc w:val="both"/>
        <w:rPr>
          <w:sz w:val="26"/>
          <w:szCs w:val="26"/>
        </w:rPr>
      </w:pPr>
      <w:r w:rsidRPr="00E674C9">
        <w:rPr>
          <w:sz w:val="26"/>
          <w:szCs w:val="26"/>
        </w:rPr>
        <w:t>24 сентября</w:t>
      </w:r>
      <w:r w:rsidRPr="00E674C9">
        <w:rPr>
          <w:b/>
          <w:sz w:val="26"/>
          <w:szCs w:val="26"/>
        </w:rPr>
        <w:t xml:space="preserve"> </w:t>
      </w:r>
      <w:r w:rsidRPr="00E674C9">
        <w:rPr>
          <w:sz w:val="26"/>
          <w:szCs w:val="26"/>
        </w:rPr>
        <w:t xml:space="preserve">Образцовый танцевальный коллектив «Огонёк» (РДК Смоляниново) и </w:t>
      </w:r>
      <w:r w:rsidR="00791F67" w:rsidRPr="00E674C9">
        <w:rPr>
          <w:sz w:val="26"/>
          <w:szCs w:val="26"/>
        </w:rPr>
        <w:t>мастера</w:t>
      </w:r>
      <w:r w:rsidRPr="00E674C9">
        <w:rPr>
          <w:sz w:val="26"/>
          <w:szCs w:val="26"/>
        </w:rPr>
        <w:t xml:space="preserve"> прикладного творчества</w:t>
      </w:r>
      <w:r w:rsidR="00791F67" w:rsidRPr="00E674C9">
        <w:rPr>
          <w:sz w:val="26"/>
          <w:szCs w:val="26"/>
        </w:rPr>
        <w:t xml:space="preserve"> (с. Анисимовка)</w:t>
      </w:r>
      <w:r w:rsidRPr="00E674C9">
        <w:rPr>
          <w:sz w:val="26"/>
          <w:szCs w:val="26"/>
        </w:rPr>
        <w:t xml:space="preserve"> приняли участие в 7-й Дальневосточной </w:t>
      </w:r>
      <w:proofErr w:type="spellStart"/>
      <w:r w:rsidRPr="00E674C9">
        <w:rPr>
          <w:sz w:val="26"/>
          <w:szCs w:val="26"/>
        </w:rPr>
        <w:t>Сорочинской</w:t>
      </w:r>
      <w:proofErr w:type="spellEnd"/>
      <w:r w:rsidRPr="00E674C9">
        <w:rPr>
          <w:sz w:val="26"/>
          <w:szCs w:val="26"/>
        </w:rPr>
        <w:t xml:space="preserve"> ярмарке в </w:t>
      </w:r>
      <w:proofErr w:type="gramStart"/>
      <w:r w:rsidRPr="00E674C9">
        <w:rPr>
          <w:sz w:val="26"/>
          <w:szCs w:val="26"/>
        </w:rPr>
        <w:t>г</w:t>
      </w:r>
      <w:proofErr w:type="gramEnd"/>
      <w:r w:rsidRPr="00E674C9">
        <w:rPr>
          <w:sz w:val="26"/>
          <w:szCs w:val="26"/>
        </w:rPr>
        <w:t>. Владивостоке.</w:t>
      </w:r>
    </w:p>
    <w:p w:rsidR="00565DF5" w:rsidRPr="00E674C9" w:rsidRDefault="00565DF5" w:rsidP="00C16D14">
      <w:pPr>
        <w:pStyle w:val="a4"/>
        <w:numPr>
          <w:ilvl w:val="0"/>
          <w:numId w:val="9"/>
        </w:numPr>
        <w:spacing w:line="276" w:lineRule="auto"/>
        <w:ind w:left="851" w:hanging="567"/>
        <w:jc w:val="both"/>
        <w:rPr>
          <w:sz w:val="26"/>
          <w:szCs w:val="26"/>
        </w:rPr>
      </w:pPr>
      <w:r w:rsidRPr="00E674C9">
        <w:rPr>
          <w:sz w:val="26"/>
          <w:szCs w:val="26"/>
        </w:rPr>
        <w:t xml:space="preserve">21 октября вокальная группа «Горлица» (ДК </w:t>
      </w:r>
      <w:proofErr w:type="spellStart"/>
      <w:r w:rsidRPr="00E674C9">
        <w:rPr>
          <w:sz w:val="26"/>
          <w:szCs w:val="26"/>
        </w:rPr>
        <w:t>пгт</w:t>
      </w:r>
      <w:proofErr w:type="spellEnd"/>
      <w:r w:rsidRPr="00E674C9">
        <w:rPr>
          <w:sz w:val="26"/>
          <w:szCs w:val="26"/>
        </w:rPr>
        <w:t xml:space="preserve"> Шкотово, Е.Н. Идиятова) стала Лауреатом 3 степени краевого конкурса народных культур «Вечный зов»</w:t>
      </w:r>
    </w:p>
    <w:p w:rsidR="00EE5BB3" w:rsidRPr="00E674C9" w:rsidRDefault="00EE5BB3" w:rsidP="00C16D14">
      <w:pPr>
        <w:pStyle w:val="a4"/>
        <w:numPr>
          <w:ilvl w:val="0"/>
          <w:numId w:val="9"/>
        </w:numPr>
        <w:spacing w:line="276" w:lineRule="auto"/>
        <w:ind w:left="851" w:hanging="567"/>
        <w:jc w:val="both"/>
        <w:rPr>
          <w:sz w:val="26"/>
          <w:szCs w:val="26"/>
        </w:rPr>
      </w:pPr>
      <w:r w:rsidRPr="00E674C9">
        <w:rPr>
          <w:sz w:val="26"/>
          <w:szCs w:val="26"/>
        </w:rPr>
        <w:t xml:space="preserve">С 10 по 12ноября солисты и творческие коллективы РДК </w:t>
      </w:r>
      <w:proofErr w:type="spellStart"/>
      <w:r w:rsidRPr="00E674C9">
        <w:rPr>
          <w:sz w:val="26"/>
          <w:szCs w:val="26"/>
        </w:rPr>
        <w:t>пгт</w:t>
      </w:r>
      <w:proofErr w:type="spellEnd"/>
      <w:r w:rsidRPr="00E674C9">
        <w:rPr>
          <w:sz w:val="26"/>
          <w:szCs w:val="26"/>
        </w:rPr>
        <w:t xml:space="preserve">. Смоляниново, ДК </w:t>
      </w:r>
      <w:proofErr w:type="spellStart"/>
      <w:r w:rsidRPr="00E674C9">
        <w:rPr>
          <w:sz w:val="26"/>
          <w:szCs w:val="26"/>
        </w:rPr>
        <w:t>пгт</w:t>
      </w:r>
      <w:proofErr w:type="spellEnd"/>
      <w:r w:rsidRPr="00E674C9">
        <w:rPr>
          <w:sz w:val="26"/>
          <w:szCs w:val="26"/>
        </w:rPr>
        <w:t xml:space="preserve"> Шкотово, КДЦ п. Подъяпольское, КДЦ д. Речица приняли участие в краевом конкурсе эстрадной песни «Звездопад-2017», во Дворце культуры «Звезда» города Большой Камень. По итогам детского конкурса Дипломантами 3-й степени стали Матвей </w:t>
      </w:r>
      <w:proofErr w:type="spellStart"/>
      <w:r w:rsidRPr="00E674C9">
        <w:rPr>
          <w:sz w:val="26"/>
          <w:szCs w:val="26"/>
        </w:rPr>
        <w:t>Повстоногов</w:t>
      </w:r>
      <w:proofErr w:type="spellEnd"/>
      <w:r w:rsidRPr="00E674C9">
        <w:rPr>
          <w:sz w:val="26"/>
          <w:szCs w:val="26"/>
        </w:rPr>
        <w:t xml:space="preserve"> (КДЦ п. Подъяпольское), Анастасия </w:t>
      </w:r>
      <w:proofErr w:type="spellStart"/>
      <w:r w:rsidRPr="00E674C9">
        <w:rPr>
          <w:sz w:val="26"/>
          <w:szCs w:val="26"/>
        </w:rPr>
        <w:t>Толочкина</w:t>
      </w:r>
      <w:proofErr w:type="spellEnd"/>
      <w:r w:rsidRPr="00E674C9">
        <w:rPr>
          <w:sz w:val="26"/>
          <w:szCs w:val="26"/>
        </w:rPr>
        <w:t xml:space="preserve"> (КДЦ д. Речица). Карина Магомедова, Анна Кан, Наталья </w:t>
      </w:r>
      <w:proofErr w:type="spellStart"/>
      <w:r w:rsidRPr="00E674C9">
        <w:rPr>
          <w:sz w:val="26"/>
          <w:szCs w:val="26"/>
        </w:rPr>
        <w:t>Манжорина</w:t>
      </w:r>
      <w:proofErr w:type="spellEnd"/>
      <w:r w:rsidRPr="00E674C9">
        <w:rPr>
          <w:sz w:val="26"/>
          <w:szCs w:val="26"/>
        </w:rPr>
        <w:t xml:space="preserve"> (РДК </w:t>
      </w:r>
      <w:proofErr w:type="spellStart"/>
      <w:r w:rsidRPr="00E674C9">
        <w:rPr>
          <w:sz w:val="26"/>
          <w:szCs w:val="26"/>
        </w:rPr>
        <w:t>пгт</w:t>
      </w:r>
      <w:proofErr w:type="spellEnd"/>
      <w:r w:rsidRPr="00E674C9">
        <w:rPr>
          <w:sz w:val="26"/>
          <w:szCs w:val="26"/>
        </w:rPr>
        <w:t xml:space="preserve"> Смоляниново) – Дипломанты 2 степени, Дипломант 1степени – Марина </w:t>
      </w:r>
      <w:proofErr w:type="spellStart"/>
      <w:r w:rsidRPr="00E674C9">
        <w:rPr>
          <w:sz w:val="26"/>
          <w:szCs w:val="26"/>
        </w:rPr>
        <w:t>Ходаковская</w:t>
      </w:r>
      <w:proofErr w:type="spellEnd"/>
      <w:r w:rsidRPr="00E674C9">
        <w:rPr>
          <w:sz w:val="26"/>
          <w:szCs w:val="26"/>
        </w:rPr>
        <w:t xml:space="preserve"> (КДЦ п. Подъяпольское); Елена </w:t>
      </w:r>
      <w:proofErr w:type="spellStart"/>
      <w:r w:rsidRPr="00E674C9">
        <w:rPr>
          <w:sz w:val="26"/>
          <w:szCs w:val="26"/>
        </w:rPr>
        <w:t>Постоногова</w:t>
      </w:r>
      <w:proofErr w:type="spellEnd"/>
      <w:r w:rsidRPr="00E674C9">
        <w:rPr>
          <w:sz w:val="26"/>
          <w:szCs w:val="26"/>
        </w:rPr>
        <w:t xml:space="preserve"> (КДЦ п. Подъяпольское),  – Лауреат 2 степени. Награды конкурса для взрослых – Краснов Алексей – Лауреат 2 степени, </w:t>
      </w:r>
      <w:proofErr w:type="spellStart"/>
      <w:r w:rsidRPr="00E674C9">
        <w:rPr>
          <w:sz w:val="26"/>
          <w:szCs w:val="26"/>
        </w:rPr>
        <w:t>вок</w:t>
      </w:r>
      <w:proofErr w:type="spellEnd"/>
      <w:r w:rsidRPr="00E674C9">
        <w:rPr>
          <w:sz w:val="26"/>
          <w:szCs w:val="26"/>
        </w:rPr>
        <w:t>. гр. «Горлица» - Дипломант 1 степени.</w:t>
      </w:r>
    </w:p>
    <w:p w:rsidR="00AF26D6" w:rsidRPr="00E674C9" w:rsidRDefault="00AF26D6" w:rsidP="00C16D14">
      <w:pPr>
        <w:spacing w:line="276" w:lineRule="auto"/>
        <w:ind w:left="851" w:hanging="567"/>
        <w:jc w:val="center"/>
        <w:rPr>
          <w:b/>
          <w:sz w:val="26"/>
          <w:szCs w:val="26"/>
          <w:u w:val="single"/>
        </w:rPr>
      </w:pPr>
      <w:r w:rsidRPr="00E674C9">
        <w:rPr>
          <w:b/>
          <w:sz w:val="26"/>
          <w:szCs w:val="26"/>
          <w:u w:val="single"/>
        </w:rPr>
        <w:t>Участие в дистанционных конкурсах:</w:t>
      </w:r>
    </w:p>
    <w:p w:rsidR="00233444" w:rsidRPr="00E674C9" w:rsidRDefault="00233444" w:rsidP="00C16D14">
      <w:pPr>
        <w:spacing w:line="276" w:lineRule="auto"/>
        <w:ind w:left="851" w:hanging="567"/>
        <w:jc w:val="center"/>
        <w:rPr>
          <w:b/>
          <w:sz w:val="26"/>
          <w:szCs w:val="26"/>
          <w:u w:val="single"/>
        </w:rPr>
      </w:pPr>
    </w:p>
    <w:p w:rsidR="00F27C7F" w:rsidRPr="00E674C9" w:rsidRDefault="00F27C7F" w:rsidP="00C16D14">
      <w:pPr>
        <w:pStyle w:val="a4"/>
        <w:numPr>
          <w:ilvl w:val="0"/>
          <w:numId w:val="10"/>
        </w:numPr>
        <w:spacing w:line="276" w:lineRule="auto"/>
        <w:ind w:left="851" w:hanging="567"/>
        <w:jc w:val="both"/>
        <w:rPr>
          <w:sz w:val="26"/>
          <w:szCs w:val="26"/>
        </w:rPr>
      </w:pPr>
      <w:proofErr w:type="gramStart"/>
      <w:r w:rsidRPr="00E674C9">
        <w:rPr>
          <w:sz w:val="26"/>
          <w:szCs w:val="26"/>
        </w:rPr>
        <w:t>22 января</w:t>
      </w:r>
      <w:r w:rsidRPr="00E674C9">
        <w:rPr>
          <w:b/>
          <w:sz w:val="26"/>
          <w:szCs w:val="26"/>
        </w:rPr>
        <w:t xml:space="preserve"> </w:t>
      </w:r>
      <w:r w:rsidRPr="00E674C9">
        <w:rPr>
          <w:sz w:val="26"/>
          <w:szCs w:val="26"/>
        </w:rPr>
        <w:t>участники кружка изобразительного творчества «Радуга» (рук.</w:t>
      </w:r>
      <w:proofErr w:type="gramEnd"/>
      <w:r w:rsidRPr="00E674C9">
        <w:rPr>
          <w:sz w:val="26"/>
          <w:szCs w:val="26"/>
        </w:rPr>
        <w:t xml:space="preserve"> </w:t>
      </w:r>
      <w:proofErr w:type="spellStart"/>
      <w:r w:rsidRPr="00E674C9">
        <w:rPr>
          <w:sz w:val="26"/>
          <w:szCs w:val="26"/>
        </w:rPr>
        <w:t>Мустецова</w:t>
      </w:r>
      <w:proofErr w:type="spellEnd"/>
      <w:r w:rsidRPr="00E674C9">
        <w:rPr>
          <w:sz w:val="26"/>
          <w:szCs w:val="26"/>
        </w:rPr>
        <w:t xml:space="preserve"> Е.М.) </w:t>
      </w:r>
      <w:r w:rsidR="00791F67" w:rsidRPr="00E674C9">
        <w:rPr>
          <w:sz w:val="26"/>
          <w:szCs w:val="26"/>
        </w:rPr>
        <w:t xml:space="preserve">Марина </w:t>
      </w:r>
      <w:proofErr w:type="spellStart"/>
      <w:r w:rsidR="00791F67" w:rsidRPr="00E674C9">
        <w:rPr>
          <w:sz w:val="26"/>
          <w:szCs w:val="26"/>
        </w:rPr>
        <w:t>Шилянова</w:t>
      </w:r>
      <w:proofErr w:type="spellEnd"/>
      <w:r w:rsidR="00791F67" w:rsidRPr="00E674C9">
        <w:rPr>
          <w:sz w:val="26"/>
          <w:szCs w:val="26"/>
        </w:rPr>
        <w:t xml:space="preserve"> и Колесов Владимир </w:t>
      </w:r>
      <w:r w:rsidRPr="00E674C9">
        <w:rPr>
          <w:sz w:val="26"/>
          <w:szCs w:val="26"/>
        </w:rPr>
        <w:t>заняли 1</w:t>
      </w:r>
      <w:r w:rsidR="00791F67" w:rsidRPr="00E674C9">
        <w:rPr>
          <w:sz w:val="26"/>
          <w:szCs w:val="26"/>
        </w:rPr>
        <w:t>, 2</w:t>
      </w:r>
      <w:r w:rsidRPr="00E674C9">
        <w:rPr>
          <w:sz w:val="26"/>
          <w:szCs w:val="26"/>
        </w:rPr>
        <w:t xml:space="preserve">место в 8-ом Международном конкурсе «Зимушка-зима». Конкурс проводится комитетом образования </w:t>
      </w:r>
      <w:proofErr w:type="gramStart"/>
      <w:r w:rsidRPr="00E674C9">
        <w:rPr>
          <w:sz w:val="26"/>
          <w:szCs w:val="26"/>
        </w:rPr>
        <w:t>г</w:t>
      </w:r>
      <w:proofErr w:type="gramEnd"/>
      <w:r w:rsidRPr="00E674C9">
        <w:rPr>
          <w:sz w:val="26"/>
          <w:szCs w:val="26"/>
        </w:rPr>
        <w:t xml:space="preserve">. </w:t>
      </w:r>
      <w:proofErr w:type="spellStart"/>
      <w:r w:rsidRPr="00E674C9">
        <w:rPr>
          <w:sz w:val="26"/>
          <w:szCs w:val="26"/>
        </w:rPr>
        <w:t>Суйфэньхэ</w:t>
      </w:r>
      <w:proofErr w:type="spellEnd"/>
      <w:r w:rsidRPr="00E674C9">
        <w:rPr>
          <w:sz w:val="26"/>
          <w:szCs w:val="26"/>
        </w:rPr>
        <w:t xml:space="preserve">. </w:t>
      </w:r>
    </w:p>
    <w:p w:rsidR="009371FC" w:rsidRPr="00E674C9" w:rsidRDefault="009371FC" w:rsidP="00C16D14">
      <w:pPr>
        <w:pStyle w:val="a4"/>
        <w:numPr>
          <w:ilvl w:val="0"/>
          <w:numId w:val="10"/>
        </w:numPr>
        <w:spacing w:line="276" w:lineRule="auto"/>
        <w:ind w:left="851" w:hanging="567"/>
        <w:jc w:val="both"/>
        <w:rPr>
          <w:sz w:val="26"/>
          <w:szCs w:val="26"/>
        </w:rPr>
      </w:pPr>
      <w:r w:rsidRPr="00E674C9">
        <w:rPr>
          <w:sz w:val="26"/>
          <w:szCs w:val="26"/>
        </w:rPr>
        <w:t xml:space="preserve">Январь. </w:t>
      </w:r>
      <w:proofErr w:type="gramStart"/>
      <w:r w:rsidRPr="00E674C9">
        <w:rPr>
          <w:sz w:val="26"/>
          <w:szCs w:val="26"/>
        </w:rPr>
        <w:t>Участники кружка изобразительного творчества «Радуга» (рук.</w:t>
      </w:r>
      <w:proofErr w:type="gramEnd"/>
      <w:r w:rsidRPr="00E674C9">
        <w:rPr>
          <w:sz w:val="26"/>
          <w:szCs w:val="26"/>
        </w:rPr>
        <w:t xml:space="preserve"> </w:t>
      </w:r>
      <w:proofErr w:type="spellStart"/>
      <w:r w:rsidRPr="00E674C9">
        <w:rPr>
          <w:sz w:val="26"/>
          <w:szCs w:val="26"/>
        </w:rPr>
        <w:t>Мустецова</w:t>
      </w:r>
      <w:proofErr w:type="spellEnd"/>
      <w:r w:rsidRPr="00E674C9">
        <w:rPr>
          <w:sz w:val="26"/>
          <w:szCs w:val="26"/>
        </w:rPr>
        <w:t xml:space="preserve"> Е.М.) </w:t>
      </w:r>
      <w:proofErr w:type="spellStart"/>
      <w:r w:rsidRPr="00E674C9">
        <w:rPr>
          <w:sz w:val="26"/>
          <w:szCs w:val="26"/>
        </w:rPr>
        <w:t>Шакалова</w:t>
      </w:r>
      <w:proofErr w:type="spellEnd"/>
      <w:r w:rsidRPr="00E674C9">
        <w:rPr>
          <w:sz w:val="26"/>
          <w:szCs w:val="26"/>
        </w:rPr>
        <w:t xml:space="preserve"> Ксения, </w:t>
      </w:r>
      <w:proofErr w:type="spellStart"/>
      <w:r w:rsidRPr="00E674C9">
        <w:rPr>
          <w:sz w:val="26"/>
          <w:szCs w:val="26"/>
        </w:rPr>
        <w:t>Рачковская</w:t>
      </w:r>
      <w:proofErr w:type="spellEnd"/>
      <w:r w:rsidRPr="00E674C9">
        <w:rPr>
          <w:sz w:val="26"/>
          <w:szCs w:val="26"/>
        </w:rPr>
        <w:t xml:space="preserve"> Карина, Иванова Альбина – 2 место, Тихая Анастасия – 3 место </w:t>
      </w:r>
      <w:proofErr w:type="spellStart"/>
      <w:r w:rsidRPr="00E674C9">
        <w:rPr>
          <w:sz w:val="26"/>
          <w:szCs w:val="26"/>
        </w:rPr>
        <w:t>Всероссиского</w:t>
      </w:r>
      <w:proofErr w:type="spellEnd"/>
      <w:r w:rsidRPr="00E674C9">
        <w:rPr>
          <w:sz w:val="26"/>
          <w:szCs w:val="26"/>
        </w:rPr>
        <w:t xml:space="preserve"> конкурса «</w:t>
      </w:r>
      <w:proofErr w:type="gramStart"/>
      <w:r w:rsidRPr="00E674C9">
        <w:rPr>
          <w:sz w:val="26"/>
          <w:szCs w:val="26"/>
        </w:rPr>
        <w:t>Зимующие</w:t>
      </w:r>
      <w:proofErr w:type="gramEnd"/>
      <w:r w:rsidRPr="00E674C9">
        <w:rPr>
          <w:sz w:val="26"/>
          <w:szCs w:val="26"/>
        </w:rPr>
        <w:t xml:space="preserve"> с нами». Образовательный портал «Рыжий кот»</w:t>
      </w:r>
      <w:proofErr w:type="gramStart"/>
      <w:r w:rsidRPr="00E674C9">
        <w:rPr>
          <w:sz w:val="26"/>
          <w:szCs w:val="26"/>
        </w:rPr>
        <w:t>.</w:t>
      </w:r>
      <w:proofErr w:type="gramEnd"/>
      <w:r w:rsidRPr="00E674C9">
        <w:rPr>
          <w:sz w:val="26"/>
          <w:szCs w:val="26"/>
        </w:rPr>
        <w:t xml:space="preserve"> </w:t>
      </w:r>
      <w:proofErr w:type="gramStart"/>
      <w:r w:rsidRPr="00E674C9">
        <w:rPr>
          <w:sz w:val="26"/>
          <w:szCs w:val="26"/>
        </w:rPr>
        <w:t>г</w:t>
      </w:r>
      <w:proofErr w:type="gramEnd"/>
      <w:r w:rsidRPr="00E674C9">
        <w:rPr>
          <w:sz w:val="26"/>
          <w:szCs w:val="26"/>
        </w:rPr>
        <w:t>. Самара.</w:t>
      </w:r>
    </w:p>
    <w:p w:rsidR="007909C2" w:rsidRPr="00E674C9" w:rsidRDefault="007909C2" w:rsidP="00C16D14">
      <w:pPr>
        <w:pStyle w:val="a4"/>
        <w:numPr>
          <w:ilvl w:val="0"/>
          <w:numId w:val="10"/>
        </w:numPr>
        <w:spacing w:line="276" w:lineRule="auto"/>
        <w:ind w:left="851" w:hanging="567"/>
        <w:jc w:val="both"/>
        <w:rPr>
          <w:sz w:val="26"/>
          <w:szCs w:val="26"/>
        </w:rPr>
      </w:pPr>
      <w:proofErr w:type="gramStart"/>
      <w:r w:rsidRPr="00E674C9">
        <w:rPr>
          <w:sz w:val="26"/>
          <w:szCs w:val="26"/>
        </w:rPr>
        <w:t>Участники кружка выразительного чтения «Лукоморье» (РДК, рук.</w:t>
      </w:r>
      <w:proofErr w:type="gramEnd"/>
      <w:r w:rsidRPr="00E674C9">
        <w:rPr>
          <w:sz w:val="26"/>
          <w:szCs w:val="26"/>
        </w:rPr>
        <w:t xml:space="preserve"> Сапетина Е.А.) приняли участие в дистанционном Общероссийском конкурсе для библиотек «Родной язык» в номинации «Чтецы». Анна </w:t>
      </w:r>
      <w:proofErr w:type="spellStart"/>
      <w:r w:rsidRPr="00E674C9">
        <w:rPr>
          <w:sz w:val="26"/>
          <w:szCs w:val="26"/>
        </w:rPr>
        <w:t>Свириякина</w:t>
      </w:r>
      <w:proofErr w:type="spellEnd"/>
      <w:r w:rsidRPr="00E674C9">
        <w:rPr>
          <w:sz w:val="26"/>
          <w:szCs w:val="26"/>
        </w:rPr>
        <w:t xml:space="preserve"> и Елена Сапетина– </w:t>
      </w:r>
      <w:proofErr w:type="gramStart"/>
      <w:r w:rsidRPr="00E674C9">
        <w:rPr>
          <w:sz w:val="26"/>
          <w:szCs w:val="26"/>
        </w:rPr>
        <w:t>Ла</w:t>
      </w:r>
      <w:proofErr w:type="gramEnd"/>
      <w:r w:rsidRPr="00E674C9">
        <w:rPr>
          <w:sz w:val="26"/>
          <w:szCs w:val="26"/>
        </w:rPr>
        <w:t>уреаты. Колесов Владимир – Дипломант 1 степени, Карина Магомедова – Дипломант 3 степени.</w:t>
      </w:r>
    </w:p>
    <w:p w:rsidR="007909C2" w:rsidRPr="00E674C9" w:rsidRDefault="007909C2" w:rsidP="00C16D14">
      <w:pPr>
        <w:pStyle w:val="a4"/>
        <w:numPr>
          <w:ilvl w:val="0"/>
          <w:numId w:val="10"/>
        </w:numPr>
        <w:spacing w:line="276" w:lineRule="auto"/>
        <w:ind w:left="851" w:hanging="567"/>
        <w:jc w:val="both"/>
        <w:rPr>
          <w:sz w:val="26"/>
          <w:szCs w:val="26"/>
        </w:rPr>
      </w:pPr>
      <w:proofErr w:type="gramStart"/>
      <w:r w:rsidRPr="00E674C9">
        <w:rPr>
          <w:sz w:val="26"/>
          <w:szCs w:val="26"/>
        </w:rPr>
        <w:t>Участники кружка изобразительного творчества «Радуга» (рук.</w:t>
      </w:r>
      <w:proofErr w:type="gramEnd"/>
      <w:r w:rsidRPr="00E674C9">
        <w:rPr>
          <w:sz w:val="26"/>
          <w:szCs w:val="26"/>
        </w:rPr>
        <w:t xml:space="preserve"> </w:t>
      </w:r>
      <w:proofErr w:type="spellStart"/>
      <w:r w:rsidRPr="00E674C9">
        <w:rPr>
          <w:sz w:val="26"/>
          <w:szCs w:val="26"/>
        </w:rPr>
        <w:t>Мустецова</w:t>
      </w:r>
      <w:proofErr w:type="spellEnd"/>
      <w:r w:rsidRPr="00E674C9">
        <w:rPr>
          <w:sz w:val="26"/>
          <w:szCs w:val="26"/>
        </w:rPr>
        <w:t xml:space="preserve"> Е.М.) приняли участие в 46-ом Международном конкурсе юных художников «Я нарисую мир». Награждены 6 участников – Лауреаты 3 степени.</w:t>
      </w:r>
      <w:r w:rsidR="009371FC" w:rsidRPr="00E674C9">
        <w:rPr>
          <w:sz w:val="26"/>
          <w:szCs w:val="26"/>
        </w:rPr>
        <w:t xml:space="preserve"> </w:t>
      </w:r>
      <w:proofErr w:type="spellStart"/>
      <w:r w:rsidR="009371FC" w:rsidRPr="00E674C9">
        <w:rPr>
          <w:sz w:val="26"/>
          <w:szCs w:val="26"/>
        </w:rPr>
        <w:t>Свириякина</w:t>
      </w:r>
      <w:proofErr w:type="spellEnd"/>
      <w:r w:rsidR="009371FC" w:rsidRPr="00E674C9">
        <w:rPr>
          <w:sz w:val="26"/>
          <w:szCs w:val="26"/>
        </w:rPr>
        <w:t xml:space="preserve"> Анна – Лауреат 2 степени.</w:t>
      </w:r>
    </w:p>
    <w:p w:rsidR="00F27C7F" w:rsidRPr="00E674C9" w:rsidRDefault="00C9069F" w:rsidP="00C16D14">
      <w:pPr>
        <w:pStyle w:val="a4"/>
        <w:numPr>
          <w:ilvl w:val="0"/>
          <w:numId w:val="10"/>
        </w:numPr>
        <w:spacing w:line="276" w:lineRule="auto"/>
        <w:ind w:left="851" w:hanging="567"/>
        <w:jc w:val="both"/>
        <w:rPr>
          <w:sz w:val="26"/>
          <w:szCs w:val="26"/>
        </w:rPr>
      </w:pPr>
      <w:r w:rsidRPr="00E674C9">
        <w:rPr>
          <w:sz w:val="26"/>
          <w:szCs w:val="26"/>
        </w:rPr>
        <w:t xml:space="preserve">Март. </w:t>
      </w:r>
      <w:proofErr w:type="gramStart"/>
      <w:r w:rsidR="00F27C7F" w:rsidRPr="00E674C9">
        <w:rPr>
          <w:sz w:val="26"/>
          <w:szCs w:val="26"/>
        </w:rPr>
        <w:t>Участники кружка прикладного творчества с. Стеклянуха (рук.</w:t>
      </w:r>
      <w:proofErr w:type="gramEnd"/>
      <w:r w:rsidR="00F27C7F" w:rsidRPr="00E674C9">
        <w:rPr>
          <w:sz w:val="26"/>
          <w:szCs w:val="26"/>
        </w:rPr>
        <w:t xml:space="preserve"> </w:t>
      </w:r>
      <w:proofErr w:type="gramStart"/>
      <w:r w:rsidR="00F27C7F" w:rsidRPr="00E674C9">
        <w:rPr>
          <w:sz w:val="26"/>
          <w:szCs w:val="26"/>
        </w:rPr>
        <w:t>Тарасова Марина Валерьевна) в марте приняли участие во Всероссийском конкурсе «Древо талантов» (номинация «Декоративно-прикладное творчество») и XII Всероссийском дистанционном творческом конкурсе для дошкольников и школьников.</w:t>
      </w:r>
      <w:proofErr w:type="gramEnd"/>
      <w:r w:rsidR="00F27C7F" w:rsidRPr="00E674C9">
        <w:rPr>
          <w:sz w:val="26"/>
          <w:szCs w:val="26"/>
        </w:rPr>
        <w:t xml:space="preserve"> По итогам конкурсов - Диана Плешакова и Ирина </w:t>
      </w:r>
      <w:proofErr w:type="spellStart"/>
      <w:r w:rsidR="00F27C7F" w:rsidRPr="00E674C9">
        <w:rPr>
          <w:sz w:val="26"/>
          <w:szCs w:val="26"/>
        </w:rPr>
        <w:t>Ляляшкина</w:t>
      </w:r>
      <w:proofErr w:type="spellEnd"/>
      <w:r w:rsidR="00F27C7F" w:rsidRPr="00E674C9">
        <w:rPr>
          <w:sz w:val="26"/>
          <w:szCs w:val="26"/>
        </w:rPr>
        <w:t xml:space="preserve"> – </w:t>
      </w:r>
      <w:r w:rsidR="00F27C7F" w:rsidRPr="00E674C9">
        <w:rPr>
          <w:sz w:val="26"/>
          <w:szCs w:val="26"/>
        </w:rPr>
        <w:lastRenderedPageBreak/>
        <w:t>стали Лауреатами 1 степени и коллективная работа «Тюльпаны для мамы»  - завоевала награду – Лауреат 3 степени.</w:t>
      </w:r>
    </w:p>
    <w:p w:rsidR="00F27C7F" w:rsidRPr="00E674C9" w:rsidRDefault="00C9069F" w:rsidP="00C16D14">
      <w:pPr>
        <w:pStyle w:val="a4"/>
        <w:numPr>
          <w:ilvl w:val="0"/>
          <w:numId w:val="10"/>
        </w:numPr>
        <w:spacing w:line="276" w:lineRule="auto"/>
        <w:ind w:left="851" w:hanging="567"/>
        <w:jc w:val="both"/>
        <w:rPr>
          <w:sz w:val="26"/>
          <w:szCs w:val="26"/>
        </w:rPr>
      </w:pPr>
      <w:r w:rsidRPr="00E674C9">
        <w:rPr>
          <w:sz w:val="26"/>
          <w:szCs w:val="26"/>
        </w:rPr>
        <w:t xml:space="preserve">Март. </w:t>
      </w:r>
      <w:r w:rsidR="00F27C7F" w:rsidRPr="00E674C9">
        <w:rPr>
          <w:sz w:val="26"/>
          <w:szCs w:val="26"/>
        </w:rPr>
        <w:t>Участники кружка прикладного творчества «</w:t>
      </w:r>
      <w:proofErr w:type="spellStart"/>
      <w:r w:rsidR="00F27C7F" w:rsidRPr="00E674C9">
        <w:rPr>
          <w:sz w:val="26"/>
          <w:szCs w:val="26"/>
        </w:rPr>
        <w:t>Оч</w:t>
      </w:r>
      <w:proofErr w:type="gramStart"/>
      <w:r w:rsidR="00F27C7F" w:rsidRPr="00E674C9">
        <w:rPr>
          <w:sz w:val="26"/>
          <w:szCs w:val="26"/>
        </w:rPr>
        <w:t>.у</w:t>
      </w:r>
      <w:proofErr w:type="gramEnd"/>
      <w:r w:rsidR="00F27C7F" w:rsidRPr="00E674C9">
        <w:rPr>
          <w:sz w:val="26"/>
          <w:szCs w:val="26"/>
        </w:rPr>
        <w:t>мелые</w:t>
      </w:r>
      <w:proofErr w:type="spellEnd"/>
      <w:r w:rsidR="00F27C7F" w:rsidRPr="00E674C9">
        <w:rPr>
          <w:sz w:val="26"/>
          <w:szCs w:val="26"/>
        </w:rPr>
        <w:t xml:space="preserve"> ручки» </w:t>
      </w:r>
      <w:r w:rsidRPr="00E674C9">
        <w:rPr>
          <w:sz w:val="26"/>
          <w:szCs w:val="26"/>
        </w:rPr>
        <w:t xml:space="preserve">(ДК с. Центральное, </w:t>
      </w:r>
      <w:r w:rsidR="00F27C7F" w:rsidRPr="00E674C9">
        <w:rPr>
          <w:sz w:val="26"/>
          <w:szCs w:val="26"/>
        </w:rPr>
        <w:t>рук</w:t>
      </w:r>
      <w:r w:rsidRPr="00E674C9">
        <w:rPr>
          <w:sz w:val="26"/>
          <w:szCs w:val="26"/>
        </w:rPr>
        <w:t>.</w:t>
      </w:r>
      <w:r w:rsidR="00F27C7F" w:rsidRPr="00E674C9">
        <w:rPr>
          <w:sz w:val="26"/>
          <w:szCs w:val="26"/>
        </w:rPr>
        <w:t xml:space="preserve"> </w:t>
      </w:r>
      <w:proofErr w:type="spellStart"/>
      <w:r w:rsidR="00F27C7F" w:rsidRPr="00E674C9">
        <w:rPr>
          <w:sz w:val="26"/>
          <w:szCs w:val="26"/>
        </w:rPr>
        <w:t>Варчак</w:t>
      </w:r>
      <w:proofErr w:type="spellEnd"/>
      <w:r w:rsidR="00F27C7F" w:rsidRPr="00E674C9">
        <w:rPr>
          <w:sz w:val="26"/>
          <w:szCs w:val="26"/>
        </w:rPr>
        <w:t xml:space="preserve"> </w:t>
      </w:r>
      <w:r w:rsidRPr="00E674C9">
        <w:rPr>
          <w:sz w:val="26"/>
          <w:szCs w:val="26"/>
        </w:rPr>
        <w:t>С.Л.)</w:t>
      </w:r>
      <w:r w:rsidR="00F27C7F" w:rsidRPr="00E674C9">
        <w:rPr>
          <w:sz w:val="26"/>
          <w:szCs w:val="26"/>
        </w:rPr>
        <w:t xml:space="preserve"> приняли участие во Всероссийском дистанционном творческом конкурсе «Солнечный свет». Работа Виктории Коноваловой – «Сельское утро» заняла первое место.</w:t>
      </w:r>
    </w:p>
    <w:p w:rsidR="00AF26D6" w:rsidRPr="00E674C9" w:rsidRDefault="00C9069F" w:rsidP="00C16D14">
      <w:pPr>
        <w:pStyle w:val="a4"/>
        <w:numPr>
          <w:ilvl w:val="0"/>
          <w:numId w:val="10"/>
        </w:numPr>
        <w:spacing w:line="276" w:lineRule="auto"/>
        <w:ind w:left="851" w:hanging="567"/>
        <w:jc w:val="both"/>
        <w:rPr>
          <w:sz w:val="26"/>
          <w:szCs w:val="26"/>
        </w:rPr>
      </w:pPr>
      <w:r w:rsidRPr="00E674C9">
        <w:rPr>
          <w:sz w:val="26"/>
          <w:szCs w:val="26"/>
        </w:rPr>
        <w:t xml:space="preserve">Март. </w:t>
      </w:r>
      <w:proofErr w:type="gramStart"/>
      <w:r w:rsidR="00C40293" w:rsidRPr="00E674C9">
        <w:rPr>
          <w:sz w:val="26"/>
          <w:szCs w:val="26"/>
        </w:rPr>
        <w:t xml:space="preserve">Надежда Тарасова – Лауреат 3 степени </w:t>
      </w:r>
      <w:r w:rsidR="00C40293" w:rsidRPr="00E674C9">
        <w:rPr>
          <w:sz w:val="26"/>
          <w:szCs w:val="26"/>
          <w:lang w:val="en-US"/>
        </w:rPr>
        <w:t>XII</w:t>
      </w:r>
      <w:r w:rsidR="00C40293" w:rsidRPr="00E674C9">
        <w:rPr>
          <w:sz w:val="26"/>
          <w:szCs w:val="26"/>
        </w:rPr>
        <w:t xml:space="preserve"> Всероссийского дистанционного творческого конкурса «Грани таланта»</w:t>
      </w:r>
      <w:r w:rsidRPr="00E674C9">
        <w:rPr>
          <w:sz w:val="26"/>
          <w:szCs w:val="26"/>
        </w:rPr>
        <w:t xml:space="preserve"> (ДК с. Стеклянуха, рук.</w:t>
      </w:r>
      <w:proofErr w:type="gramEnd"/>
      <w:r w:rsidRPr="00E674C9">
        <w:rPr>
          <w:sz w:val="26"/>
          <w:szCs w:val="26"/>
        </w:rPr>
        <w:t xml:space="preserve"> Тарасова Н.А.).</w:t>
      </w:r>
    </w:p>
    <w:p w:rsidR="00C9069F" w:rsidRPr="00E674C9" w:rsidRDefault="00C9069F" w:rsidP="00C16D14">
      <w:pPr>
        <w:pStyle w:val="a4"/>
        <w:numPr>
          <w:ilvl w:val="0"/>
          <w:numId w:val="10"/>
        </w:numPr>
        <w:spacing w:line="276" w:lineRule="auto"/>
        <w:ind w:left="851" w:hanging="567"/>
        <w:jc w:val="both"/>
        <w:rPr>
          <w:sz w:val="26"/>
          <w:szCs w:val="26"/>
        </w:rPr>
      </w:pPr>
      <w:r w:rsidRPr="00E674C9">
        <w:rPr>
          <w:sz w:val="26"/>
          <w:szCs w:val="26"/>
        </w:rPr>
        <w:t xml:space="preserve">11-12 марта. Надежда Тарасова – Лауреат 1 степени Всероссийского дистанционного творческого конкурса «Радуга талантов. </w:t>
      </w:r>
      <w:proofErr w:type="gramStart"/>
      <w:r w:rsidRPr="00E674C9">
        <w:rPr>
          <w:sz w:val="26"/>
          <w:szCs w:val="26"/>
        </w:rPr>
        <w:t>Март 2017»» (ДК с. Стеклянуха, рук.</w:t>
      </w:r>
      <w:proofErr w:type="gramEnd"/>
      <w:r w:rsidRPr="00E674C9">
        <w:rPr>
          <w:sz w:val="26"/>
          <w:szCs w:val="26"/>
        </w:rPr>
        <w:t xml:space="preserve"> Тарасова Н.А.).</w:t>
      </w:r>
    </w:p>
    <w:p w:rsidR="00EE3F19" w:rsidRPr="00E674C9" w:rsidRDefault="00EE3F19" w:rsidP="00C16D14">
      <w:pPr>
        <w:pStyle w:val="a4"/>
        <w:numPr>
          <w:ilvl w:val="0"/>
          <w:numId w:val="10"/>
        </w:numPr>
        <w:spacing w:line="276" w:lineRule="auto"/>
        <w:ind w:left="851" w:hanging="567"/>
        <w:jc w:val="both"/>
        <w:rPr>
          <w:sz w:val="26"/>
          <w:szCs w:val="26"/>
        </w:rPr>
      </w:pPr>
      <w:r w:rsidRPr="00E674C9">
        <w:rPr>
          <w:sz w:val="26"/>
          <w:szCs w:val="26"/>
        </w:rPr>
        <w:t xml:space="preserve">Март. </w:t>
      </w:r>
      <w:proofErr w:type="spellStart"/>
      <w:r w:rsidRPr="00E674C9">
        <w:rPr>
          <w:sz w:val="26"/>
          <w:szCs w:val="26"/>
        </w:rPr>
        <w:t>Шилянова</w:t>
      </w:r>
      <w:proofErr w:type="spellEnd"/>
      <w:r w:rsidRPr="00E674C9">
        <w:rPr>
          <w:sz w:val="26"/>
          <w:szCs w:val="26"/>
        </w:rPr>
        <w:t xml:space="preserve"> Марина и </w:t>
      </w:r>
      <w:proofErr w:type="spellStart"/>
      <w:r w:rsidRPr="00E674C9">
        <w:rPr>
          <w:sz w:val="26"/>
          <w:szCs w:val="26"/>
        </w:rPr>
        <w:t>Свириякина</w:t>
      </w:r>
      <w:proofErr w:type="spellEnd"/>
      <w:r w:rsidRPr="00E674C9">
        <w:rPr>
          <w:sz w:val="26"/>
          <w:szCs w:val="26"/>
        </w:rPr>
        <w:t xml:space="preserve"> Анна (РДК, </w:t>
      </w:r>
      <w:proofErr w:type="gramStart"/>
      <w:r w:rsidRPr="00E674C9">
        <w:rPr>
          <w:sz w:val="26"/>
          <w:szCs w:val="26"/>
        </w:rPr>
        <w:t>ИЗО</w:t>
      </w:r>
      <w:proofErr w:type="gramEnd"/>
      <w:r w:rsidRPr="00E674C9">
        <w:rPr>
          <w:sz w:val="26"/>
          <w:szCs w:val="26"/>
        </w:rPr>
        <w:t xml:space="preserve"> «Радуга») – Лауреаты 1 степени всероссийского конкурса рисунков «Весенняя капель». Дистанционный центр гармоничного развития «</w:t>
      </w:r>
      <w:proofErr w:type="gramStart"/>
      <w:r w:rsidRPr="00E674C9">
        <w:rPr>
          <w:sz w:val="26"/>
          <w:szCs w:val="26"/>
        </w:rPr>
        <w:t>СО</w:t>
      </w:r>
      <w:proofErr w:type="gramEnd"/>
      <w:r w:rsidRPr="00E674C9">
        <w:rPr>
          <w:sz w:val="26"/>
          <w:szCs w:val="26"/>
        </w:rPr>
        <w:t xml:space="preserve"> – Творение». </w:t>
      </w:r>
      <w:proofErr w:type="spellStart"/>
      <w:r w:rsidRPr="00E674C9">
        <w:rPr>
          <w:sz w:val="26"/>
          <w:szCs w:val="26"/>
        </w:rPr>
        <w:t>Локоташ</w:t>
      </w:r>
      <w:proofErr w:type="spellEnd"/>
      <w:r w:rsidRPr="00E674C9">
        <w:rPr>
          <w:sz w:val="26"/>
          <w:szCs w:val="26"/>
        </w:rPr>
        <w:t xml:space="preserve"> Валерия – Лауреат 2 степени, Анна </w:t>
      </w:r>
      <w:proofErr w:type="spellStart"/>
      <w:r w:rsidRPr="00E674C9">
        <w:rPr>
          <w:sz w:val="26"/>
          <w:szCs w:val="26"/>
        </w:rPr>
        <w:t>Свириякина</w:t>
      </w:r>
      <w:proofErr w:type="spellEnd"/>
      <w:r w:rsidRPr="00E674C9">
        <w:rPr>
          <w:sz w:val="26"/>
          <w:szCs w:val="26"/>
        </w:rPr>
        <w:t xml:space="preserve"> – Лауреат 3 степени.</w:t>
      </w:r>
    </w:p>
    <w:p w:rsidR="00C9069F" w:rsidRPr="00E674C9" w:rsidRDefault="00C9069F" w:rsidP="00C16D14">
      <w:pPr>
        <w:pStyle w:val="a4"/>
        <w:numPr>
          <w:ilvl w:val="0"/>
          <w:numId w:val="10"/>
        </w:numPr>
        <w:spacing w:line="276" w:lineRule="auto"/>
        <w:ind w:left="851" w:hanging="567"/>
        <w:jc w:val="both"/>
        <w:rPr>
          <w:b/>
          <w:sz w:val="26"/>
          <w:szCs w:val="26"/>
        </w:rPr>
      </w:pPr>
      <w:proofErr w:type="gramStart"/>
      <w:r w:rsidRPr="00E674C9">
        <w:rPr>
          <w:sz w:val="26"/>
          <w:szCs w:val="26"/>
        </w:rPr>
        <w:t>7 апреля</w:t>
      </w:r>
      <w:r w:rsidRPr="00E674C9">
        <w:rPr>
          <w:b/>
          <w:sz w:val="26"/>
          <w:szCs w:val="26"/>
        </w:rPr>
        <w:t xml:space="preserve"> </w:t>
      </w:r>
      <w:r w:rsidRPr="00E674C9">
        <w:rPr>
          <w:sz w:val="26"/>
          <w:szCs w:val="26"/>
        </w:rPr>
        <w:t>участники кружка изобразительного творчества «Радуга» (рук.</w:t>
      </w:r>
      <w:proofErr w:type="gramEnd"/>
      <w:r w:rsidRPr="00E674C9">
        <w:rPr>
          <w:sz w:val="26"/>
          <w:szCs w:val="26"/>
        </w:rPr>
        <w:t xml:space="preserve"> </w:t>
      </w:r>
      <w:proofErr w:type="spellStart"/>
      <w:r w:rsidRPr="00E674C9">
        <w:rPr>
          <w:sz w:val="26"/>
          <w:szCs w:val="26"/>
        </w:rPr>
        <w:t>Мустецова</w:t>
      </w:r>
      <w:proofErr w:type="spellEnd"/>
      <w:r w:rsidRPr="00E674C9">
        <w:rPr>
          <w:sz w:val="26"/>
          <w:szCs w:val="26"/>
        </w:rPr>
        <w:t xml:space="preserve"> Е.М.) стали призёрами Всероссийского творческого конкурса «Бал цветов». </w:t>
      </w:r>
      <w:r w:rsidR="00EE3F19" w:rsidRPr="00E674C9">
        <w:rPr>
          <w:sz w:val="26"/>
          <w:szCs w:val="26"/>
        </w:rPr>
        <w:t>Дистанционный центр гармоничного развития «</w:t>
      </w:r>
      <w:proofErr w:type="gramStart"/>
      <w:r w:rsidR="00EE3F19" w:rsidRPr="00E674C9">
        <w:rPr>
          <w:sz w:val="26"/>
          <w:szCs w:val="26"/>
        </w:rPr>
        <w:t>СО</w:t>
      </w:r>
      <w:proofErr w:type="gramEnd"/>
      <w:r w:rsidR="00EE3F19" w:rsidRPr="00E674C9">
        <w:rPr>
          <w:sz w:val="26"/>
          <w:szCs w:val="26"/>
        </w:rPr>
        <w:t xml:space="preserve"> – Творение». </w:t>
      </w:r>
      <w:r w:rsidRPr="00E674C9">
        <w:rPr>
          <w:sz w:val="26"/>
          <w:szCs w:val="26"/>
        </w:rPr>
        <w:t xml:space="preserve">Шестеро из 9 </w:t>
      </w:r>
      <w:proofErr w:type="gramStart"/>
      <w:r w:rsidRPr="00E674C9">
        <w:rPr>
          <w:sz w:val="26"/>
          <w:szCs w:val="26"/>
        </w:rPr>
        <w:t>участвовавших</w:t>
      </w:r>
      <w:proofErr w:type="gramEnd"/>
      <w:r w:rsidRPr="00E674C9">
        <w:rPr>
          <w:sz w:val="26"/>
          <w:szCs w:val="26"/>
        </w:rPr>
        <w:t xml:space="preserve"> </w:t>
      </w:r>
      <w:proofErr w:type="spellStart"/>
      <w:r w:rsidRPr="00E674C9">
        <w:rPr>
          <w:sz w:val="26"/>
          <w:szCs w:val="26"/>
        </w:rPr>
        <w:t>смоляниновцев</w:t>
      </w:r>
      <w:proofErr w:type="spellEnd"/>
      <w:r w:rsidRPr="00E674C9">
        <w:rPr>
          <w:sz w:val="26"/>
          <w:szCs w:val="26"/>
        </w:rPr>
        <w:t xml:space="preserve"> стали Лауреатами конкурса.</w:t>
      </w:r>
      <w:r w:rsidR="00EE3F19" w:rsidRPr="00E674C9">
        <w:rPr>
          <w:sz w:val="26"/>
          <w:szCs w:val="26"/>
        </w:rPr>
        <w:t xml:space="preserve"> </w:t>
      </w:r>
      <w:proofErr w:type="spellStart"/>
      <w:r w:rsidR="00EE3F19" w:rsidRPr="00E674C9">
        <w:rPr>
          <w:sz w:val="26"/>
          <w:szCs w:val="26"/>
        </w:rPr>
        <w:t>Шилянова</w:t>
      </w:r>
      <w:proofErr w:type="spellEnd"/>
      <w:r w:rsidR="00EE3F19" w:rsidRPr="00E674C9">
        <w:rPr>
          <w:sz w:val="26"/>
          <w:szCs w:val="26"/>
        </w:rPr>
        <w:t xml:space="preserve"> Марина – Лауреат 1 степени. Лауреатов 2 степени - 3 человека. Лауреатов 3 степени – 3 человека.</w:t>
      </w:r>
    </w:p>
    <w:p w:rsidR="00791F67" w:rsidRPr="00E674C9" w:rsidRDefault="00791F67" w:rsidP="00C16D14">
      <w:pPr>
        <w:pStyle w:val="a4"/>
        <w:numPr>
          <w:ilvl w:val="0"/>
          <w:numId w:val="10"/>
        </w:numPr>
        <w:spacing w:line="276" w:lineRule="auto"/>
        <w:ind w:left="851" w:hanging="567"/>
        <w:jc w:val="both"/>
        <w:rPr>
          <w:sz w:val="26"/>
          <w:szCs w:val="26"/>
        </w:rPr>
      </w:pPr>
      <w:proofErr w:type="gramStart"/>
      <w:r w:rsidRPr="00E674C9">
        <w:rPr>
          <w:sz w:val="26"/>
          <w:szCs w:val="26"/>
        </w:rPr>
        <w:t>30 апреля участники кружка изобразительного творчества «Радуга» (рук.</w:t>
      </w:r>
      <w:proofErr w:type="gramEnd"/>
      <w:r w:rsidRPr="00E674C9">
        <w:rPr>
          <w:sz w:val="26"/>
          <w:szCs w:val="26"/>
        </w:rPr>
        <w:t xml:space="preserve"> </w:t>
      </w:r>
      <w:proofErr w:type="spellStart"/>
      <w:r w:rsidRPr="00E674C9">
        <w:rPr>
          <w:sz w:val="26"/>
          <w:szCs w:val="26"/>
        </w:rPr>
        <w:t>Мустецова</w:t>
      </w:r>
      <w:proofErr w:type="spellEnd"/>
      <w:r w:rsidRPr="00E674C9">
        <w:rPr>
          <w:sz w:val="26"/>
          <w:szCs w:val="26"/>
        </w:rPr>
        <w:t xml:space="preserve"> Е.М.) приняли участие в 9-ом Международном конкурсе – фестивале Пусть всегда будет солнце». Конкурс проводится комитетом образования </w:t>
      </w:r>
      <w:proofErr w:type="gramStart"/>
      <w:r w:rsidRPr="00E674C9">
        <w:rPr>
          <w:sz w:val="26"/>
          <w:szCs w:val="26"/>
        </w:rPr>
        <w:t>г</w:t>
      </w:r>
      <w:proofErr w:type="gramEnd"/>
      <w:r w:rsidRPr="00E674C9">
        <w:rPr>
          <w:sz w:val="26"/>
          <w:szCs w:val="26"/>
        </w:rPr>
        <w:t xml:space="preserve">. </w:t>
      </w:r>
      <w:proofErr w:type="spellStart"/>
      <w:r w:rsidRPr="00E674C9">
        <w:rPr>
          <w:sz w:val="26"/>
          <w:szCs w:val="26"/>
        </w:rPr>
        <w:t>Суйфэньхэ</w:t>
      </w:r>
      <w:proofErr w:type="spellEnd"/>
      <w:r w:rsidRPr="00E674C9">
        <w:rPr>
          <w:sz w:val="26"/>
          <w:szCs w:val="26"/>
        </w:rPr>
        <w:t xml:space="preserve">. 1 место – </w:t>
      </w:r>
      <w:proofErr w:type="spellStart"/>
      <w:r w:rsidR="007909C2" w:rsidRPr="00E674C9">
        <w:rPr>
          <w:sz w:val="26"/>
          <w:szCs w:val="26"/>
        </w:rPr>
        <w:t>С</w:t>
      </w:r>
      <w:r w:rsidRPr="00E674C9">
        <w:rPr>
          <w:sz w:val="26"/>
          <w:szCs w:val="26"/>
        </w:rPr>
        <w:t>вириякина</w:t>
      </w:r>
      <w:proofErr w:type="spellEnd"/>
      <w:r w:rsidRPr="00E674C9">
        <w:rPr>
          <w:sz w:val="26"/>
          <w:szCs w:val="26"/>
        </w:rPr>
        <w:t xml:space="preserve"> </w:t>
      </w:r>
      <w:r w:rsidR="007909C2" w:rsidRPr="00E674C9">
        <w:rPr>
          <w:sz w:val="26"/>
          <w:szCs w:val="26"/>
        </w:rPr>
        <w:t>А</w:t>
      </w:r>
      <w:r w:rsidRPr="00E674C9">
        <w:rPr>
          <w:sz w:val="26"/>
          <w:szCs w:val="26"/>
        </w:rPr>
        <w:t>нна, Колесов Владимир</w:t>
      </w:r>
      <w:r w:rsidR="007909C2" w:rsidRPr="00E674C9">
        <w:rPr>
          <w:sz w:val="26"/>
          <w:szCs w:val="26"/>
        </w:rPr>
        <w:t xml:space="preserve">. 2 место – </w:t>
      </w:r>
      <w:proofErr w:type="spellStart"/>
      <w:r w:rsidR="007909C2" w:rsidRPr="00E674C9">
        <w:rPr>
          <w:sz w:val="26"/>
          <w:szCs w:val="26"/>
        </w:rPr>
        <w:t>Ерошенко</w:t>
      </w:r>
      <w:proofErr w:type="spellEnd"/>
      <w:r w:rsidR="007909C2" w:rsidRPr="00E674C9">
        <w:rPr>
          <w:sz w:val="26"/>
          <w:szCs w:val="26"/>
        </w:rPr>
        <w:t xml:space="preserve"> Елена</w:t>
      </w:r>
      <w:r w:rsidR="009371FC" w:rsidRPr="00E674C9">
        <w:rPr>
          <w:sz w:val="26"/>
          <w:szCs w:val="26"/>
        </w:rPr>
        <w:t xml:space="preserve">, </w:t>
      </w:r>
      <w:proofErr w:type="spellStart"/>
      <w:r w:rsidR="009371FC" w:rsidRPr="00E674C9">
        <w:rPr>
          <w:sz w:val="26"/>
          <w:szCs w:val="26"/>
        </w:rPr>
        <w:t>Шилянова</w:t>
      </w:r>
      <w:proofErr w:type="spellEnd"/>
      <w:r w:rsidR="009371FC" w:rsidRPr="00E674C9">
        <w:rPr>
          <w:sz w:val="26"/>
          <w:szCs w:val="26"/>
        </w:rPr>
        <w:t xml:space="preserve"> Марина</w:t>
      </w:r>
      <w:r w:rsidR="007909C2" w:rsidRPr="00E674C9">
        <w:rPr>
          <w:sz w:val="26"/>
          <w:szCs w:val="26"/>
        </w:rPr>
        <w:t xml:space="preserve"> и </w:t>
      </w:r>
      <w:proofErr w:type="spellStart"/>
      <w:r w:rsidR="007909C2" w:rsidRPr="00E674C9">
        <w:rPr>
          <w:sz w:val="26"/>
          <w:szCs w:val="26"/>
        </w:rPr>
        <w:t>Свириякина</w:t>
      </w:r>
      <w:proofErr w:type="spellEnd"/>
      <w:r w:rsidR="007909C2" w:rsidRPr="00E674C9">
        <w:rPr>
          <w:sz w:val="26"/>
          <w:szCs w:val="26"/>
        </w:rPr>
        <w:t xml:space="preserve"> Анна. 3 место – </w:t>
      </w:r>
      <w:proofErr w:type="spellStart"/>
      <w:r w:rsidR="007909C2" w:rsidRPr="00E674C9">
        <w:rPr>
          <w:sz w:val="26"/>
          <w:szCs w:val="26"/>
        </w:rPr>
        <w:t>Племенюк</w:t>
      </w:r>
      <w:proofErr w:type="spellEnd"/>
      <w:r w:rsidR="007909C2" w:rsidRPr="00E674C9">
        <w:rPr>
          <w:sz w:val="26"/>
          <w:szCs w:val="26"/>
        </w:rPr>
        <w:t xml:space="preserve"> Алина, Магомедова Карина.</w:t>
      </w:r>
    </w:p>
    <w:p w:rsidR="009371FC" w:rsidRPr="00E674C9" w:rsidRDefault="009371FC" w:rsidP="00C16D14">
      <w:pPr>
        <w:pStyle w:val="a4"/>
        <w:numPr>
          <w:ilvl w:val="0"/>
          <w:numId w:val="10"/>
        </w:numPr>
        <w:spacing w:line="276" w:lineRule="auto"/>
        <w:ind w:left="851" w:hanging="567"/>
        <w:jc w:val="both"/>
        <w:rPr>
          <w:sz w:val="26"/>
          <w:szCs w:val="26"/>
        </w:rPr>
      </w:pPr>
      <w:proofErr w:type="gramStart"/>
      <w:r w:rsidRPr="00E674C9">
        <w:rPr>
          <w:sz w:val="26"/>
          <w:szCs w:val="26"/>
        </w:rPr>
        <w:t>Участники кружка изобразительного творчества «Радуга» (рук.</w:t>
      </w:r>
      <w:proofErr w:type="gramEnd"/>
      <w:r w:rsidRPr="00E674C9">
        <w:rPr>
          <w:sz w:val="26"/>
          <w:szCs w:val="26"/>
        </w:rPr>
        <w:t xml:space="preserve"> </w:t>
      </w:r>
      <w:proofErr w:type="spellStart"/>
      <w:r w:rsidRPr="00E674C9">
        <w:rPr>
          <w:sz w:val="26"/>
          <w:szCs w:val="26"/>
        </w:rPr>
        <w:t>Мустецова</w:t>
      </w:r>
      <w:proofErr w:type="spellEnd"/>
      <w:r w:rsidRPr="00E674C9">
        <w:rPr>
          <w:sz w:val="26"/>
          <w:szCs w:val="26"/>
        </w:rPr>
        <w:t xml:space="preserve"> Е.М.) приняли участие в международном творческом конкурсе к 135 </w:t>
      </w:r>
      <w:proofErr w:type="spellStart"/>
      <w:r w:rsidRPr="00E674C9">
        <w:rPr>
          <w:sz w:val="26"/>
          <w:szCs w:val="26"/>
        </w:rPr>
        <w:t>летию</w:t>
      </w:r>
      <w:proofErr w:type="spellEnd"/>
      <w:r w:rsidRPr="00E674C9">
        <w:rPr>
          <w:sz w:val="26"/>
          <w:szCs w:val="26"/>
        </w:rPr>
        <w:t xml:space="preserve"> со дня рождения Алана </w:t>
      </w:r>
      <w:proofErr w:type="spellStart"/>
      <w:r w:rsidRPr="00E674C9">
        <w:rPr>
          <w:sz w:val="26"/>
          <w:szCs w:val="26"/>
        </w:rPr>
        <w:t>Милна</w:t>
      </w:r>
      <w:proofErr w:type="spellEnd"/>
      <w:r w:rsidRPr="00E674C9">
        <w:rPr>
          <w:sz w:val="26"/>
          <w:szCs w:val="26"/>
        </w:rPr>
        <w:t xml:space="preserve"> «История медвежонка </w:t>
      </w:r>
      <w:proofErr w:type="spellStart"/>
      <w:r w:rsidRPr="00E674C9">
        <w:rPr>
          <w:sz w:val="26"/>
          <w:szCs w:val="26"/>
        </w:rPr>
        <w:t>Винни-Пуха</w:t>
      </w:r>
      <w:proofErr w:type="spellEnd"/>
      <w:r w:rsidRPr="00E674C9">
        <w:rPr>
          <w:sz w:val="26"/>
          <w:szCs w:val="26"/>
        </w:rPr>
        <w:t>». Сайт Академии развития творчества «</w:t>
      </w:r>
      <w:proofErr w:type="spellStart"/>
      <w:r w:rsidRPr="00E674C9">
        <w:rPr>
          <w:sz w:val="26"/>
          <w:szCs w:val="26"/>
        </w:rPr>
        <w:t>Арт-талант</w:t>
      </w:r>
      <w:proofErr w:type="spellEnd"/>
      <w:r w:rsidRPr="00E674C9">
        <w:rPr>
          <w:sz w:val="26"/>
          <w:szCs w:val="26"/>
        </w:rPr>
        <w:t>» г. Санкт-Петербург. Диплом победителя (1 место) – 13 участников.</w:t>
      </w:r>
    </w:p>
    <w:p w:rsidR="00C9069F" w:rsidRPr="00E674C9" w:rsidRDefault="00A97A13" w:rsidP="00C16D14">
      <w:pPr>
        <w:pStyle w:val="a4"/>
        <w:numPr>
          <w:ilvl w:val="0"/>
          <w:numId w:val="10"/>
        </w:numPr>
        <w:spacing w:line="276" w:lineRule="auto"/>
        <w:ind w:left="851" w:hanging="567"/>
        <w:jc w:val="both"/>
        <w:rPr>
          <w:sz w:val="26"/>
          <w:szCs w:val="26"/>
        </w:rPr>
      </w:pPr>
      <w:r w:rsidRPr="00E674C9">
        <w:rPr>
          <w:sz w:val="26"/>
          <w:szCs w:val="26"/>
        </w:rPr>
        <w:t>Сентябрь 2017. Участники театр</w:t>
      </w:r>
      <w:proofErr w:type="gramStart"/>
      <w:r w:rsidRPr="00E674C9">
        <w:rPr>
          <w:sz w:val="26"/>
          <w:szCs w:val="26"/>
        </w:rPr>
        <w:t>.</w:t>
      </w:r>
      <w:proofErr w:type="gramEnd"/>
      <w:r w:rsidRPr="00E674C9">
        <w:rPr>
          <w:sz w:val="26"/>
          <w:szCs w:val="26"/>
        </w:rPr>
        <w:t xml:space="preserve"> </w:t>
      </w:r>
      <w:proofErr w:type="gramStart"/>
      <w:r w:rsidRPr="00E674C9">
        <w:rPr>
          <w:sz w:val="26"/>
          <w:szCs w:val="26"/>
        </w:rPr>
        <w:t>к</w:t>
      </w:r>
      <w:proofErr w:type="gramEnd"/>
      <w:r w:rsidRPr="00E674C9">
        <w:rPr>
          <w:sz w:val="26"/>
          <w:szCs w:val="26"/>
        </w:rPr>
        <w:t>ружка «Колобок» (РДК, рук. Кулакова О.Е.) Лауреаты 1 степени – всероссийского конкурса для детей «Узнавай-ка! ДЕТИ» в номинации «Узнавай-ка! Актёр!»</w:t>
      </w:r>
      <w:r w:rsidR="009371FC" w:rsidRPr="00E674C9">
        <w:rPr>
          <w:sz w:val="26"/>
          <w:szCs w:val="26"/>
        </w:rPr>
        <w:t>. Были представлены две работы – «Мы – таланты» и «А у нас во дворе».</w:t>
      </w:r>
    </w:p>
    <w:p w:rsidR="004E1547" w:rsidRPr="00E674C9" w:rsidRDefault="004E1547" w:rsidP="00C16D14">
      <w:pPr>
        <w:pStyle w:val="a4"/>
        <w:spacing w:line="276" w:lineRule="auto"/>
        <w:ind w:left="709" w:hanging="425"/>
        <w:jc w:val="both"/>
        <w:rPr>
          <w:sz w:val="26"/>
          <w:szCs w:val="26"/>
        </w:rPr>
      </w:pPr>
    </w:p>
    <w:p w:rsidR="00233444" w:rsidRPr="00E674C9" w:rsidRDefault="00233444" w:rsidP="00C16D14">
      <w:pPr>
        <w:pStyle w:val="a4"/>
        <w:spacing w:line="276" w:lineRule="auto"/>
        <w:ind w:left="709" w:hanging="425"/>
        <w:jc w:val="both"/>
        <w:rPr>
          <w:sz w:val="26"/>
          <w:szCs w:val="26"/>
        </w:rPr>
      </w:pPr>
    </w:p>
    <w:p w:rsidR="00233444" w:rsidRPr="00E674C9" w:rsidRDefault="00233444" w:rsidP="00C16D14">
      <w:pPr>
        <w:pStyle w:val="a4"/>
        <w:spacing w:line="276" w:lineRule="auto"/>
        <w:ind w:left="709" w:hanging="425"/>
        <w:jc w:val="both"/>
        <w:rPr>
          <w:sz w:val="26"/>
          <w:szCs w:val="26"/>
        </w:rPr>
      </w:pPr>
    </w:p>
    <w:p w:rsidR="00233444" w:rsidRPr="00E674C9" w:rsidRDefault="00233444" w:rsidP="00C16D14">
      <w:pPr>
        <w:pStyle w:val="a4"/>
        <w:spacing w:line="276" w:lineRule="auto"/>
        <w:ind w:left="709" w:hanging="425"/>
        <w:jc w:val="both"/>
        <w:rPr>
          <w:sz w:val="26"/>
          <w:szCs w:val="26"/>
        </w:rPr>
      </w:pPr>
    </w:p>
    <w:p w:rsidR="00233444" w:rsidRPr="00E674C9" w:rsidRDefault="00233444" w:rsidP="00C16D14">
      <w:pPr>
        <w:pStyle w:val="a4"/>
        <w:spacing w:line="276" w:lineRule="auto"/>
        <w:ind w:left="709" w:hanging="425"/>
        <w:jc w:val="both"/>
        <w:rPr>
          <w:sz w:val="26"/>
          <w:szCs w:val="26"/>
        </w:rPr>
      </w:pPr>
    </w:p>
    <w:p w:rsidR="00233444" w:rsidRPr="00E674C9" w:rsidRDefault="00233444" w:rsidP="00C16D14">
      <w:pPr>
        <w:pStyle w:val="a4"/>
        <w:spacing w:line="276" w:lineRule="auto"/>
        <w:ind w:left="709" w:hanging="425"/>
        <w:jc w:val="both"/>
        <w:rPr>
          <w:sz w:val="26"/>
          <w:szCs w:val="26"/>
        </w:rPr>
      </w:pPr>
    </w:p>
    <w:p w:rsidR="00F60D1E" w:rsidRPr="00E674C9" w:rsidRDefault="00AF26D6" w:rsidP="00C16D14">
      <w:pPr>
        <w:spacing w:line="276" w:lineRule="auto"/>
        <w:ind w:firstLine="708"/>
        <w:jc w:val="both"/>
        <w:rPr>
          <w:sz w:val="26"/>
          <w:szCs w:val="26"/>
        </w:rPr>
      </w:pPr>
      <w:r w:rsidRPr="00E674C9">
        <w:rPr>
          <w:sz w:val="26"/>
          <w:szCs w:val="26"/>
        </w:rPr>
        <w:lastRenderedPageBreak/>
        <w:t>За 201</w:t>
      </w:r>
      <w:r w:rsidR="00EE5BB3" w:rsidRPr="00E674C9">
        <w:rPr>
          <w:sz w:val="26"/>
          <w:szCs w:val="26"/>
        </w:rPr>
        <w:t>7</w:t>
      </w:r>
      <w:r w:rsidRPr="00E674C9">
        <w:rPr>
          <w:sz w:val="26"/>
          <w:szCs w:val="26"/>
        </w:rPr>
        <w:t xml:space="preserve"> год было проведено </w:t>
      </w:r>
      <w:r w:rsidR="00AF7604" w:rsidRPr="00E674C9">
        <w:rPr>
          <w:sz w:val="26"/>
          <w:szCs w:val="26"/>
        </w:rPr>
        <w:t>2546</w:t>
      </w:r>
      <w:r w:rsidRPr="00E674C9">
        <w:rPr>
          <w:sz w:val="26"/>
          <w:szCs w:val="26"/>
        </w:rPr>
        <w:t xml:space="preserve"> (2015 – </w:t>
      </w:r>
      <w:r w:rsidR="00EE5BB3" w:rsidRPr="00E674C9">
        <w:rPr>
          <w:sz w:val="26"/>
          <w:szCs w:val="26"/>
        </w:rPr>
        <w:t>2641</w:t>
      </w:r>
      <w:r w:rsidRPr="00E674C9">
        <w:rPr>
          <w:sz w:val="26"/>
          <w:szCs w:val="26"/>
        </w:rPr>
        <w:t xml:space="preserve">) мероприятий, в которых приняло участие </w:t>
      </w:r>
      <w:r w:rsidR="00782BBA" w:rsidRPr="00E674C9">
        <w:rPr>
          <w:sz w:val="26"/>
          <w:szCs w:val="26"/>
        </w:rPr>
        <w:t>159586</w:t>
      </w:r>
      <w:r w:rsidR="00AF7604" w:rsidRPr="00E674C9">
        <w:rPr>
          <w:sz w:val="26"/>
          <w:szCs w:val="26"/>
        </w:rPr>
        <w:t xml:space="preserve"> </w:t>
      </w:r>
      <w:r w:rsidR="00EE5BB3" w:rsidRPr="00E674C9">
        <w:rPr>
          <w:sz w:val="26"/>
          <w:szCs w:val="26"/>
        </w:rPr>
        <w:t>(2016</w:t>
      </w:r>
      <w:r w:rsidRPr="00E674C9">
        <w:rPr>
          <w:sz w:val="26"/>
          <w:szCs w:val="26"/>
        </w:rPr>
        <w:t xml:space="preserve"> – </w:t>
      </w:r>
      <w:r w:rsidR="00EE5BB3" w:rsidRPr="00E674C9">
        <w:rPr>
          <w:sz w:val="26"/>
          <w:szCs w:val="26"/>
        </w:rPr>
        <w:t>159 447</w:t>
      </w:r>
      <w:r w:rsidRPr="00E674C9">
        <w:rPr>
          <w:sz w:val="26"/>
          <w:szCs w:val="26"/>
        </w:rPr>
        <w:t>) человек.</w:t>
      </w:r>
    </w:p>
    <w:p w:rsidR="00233444" w:rsidRPr="00E674C9" w:rsidRDefault="00233444" w:rsidP="00C16D14">
      <w:pPr>
        <w:spacing w:line="276" w:lineRule="auto"/>
        <w:ind w:firstLine="708"/>
        <w:jc w:val="center"/>
        <w:rPr>
          <w:b/>
          <w:i/>
          <w:sz w:val="26"/>
          <w:szCs w:val="26"/>
        </w:rPr>
      </w:pPr>
    </w:p>
    <w:p w:rsidR="00AF26D6" w:rsidRPr="00E674C9" w:rsidRDefault="00AF26D6" w:rsidP="00C16D14">
      <w:pPr>
        <w:spacing w:line="276" w:lineRule="auto"/>
        <w:ind w:firstLine="708"/>
        <w:jc w:val="center"/>
        <w:rPr>
          <w:b/>
          <w:i/>
          <w:sz w:val="26"/>
          <w:szCs w:val="26"/>
        </w:rPr>
      </w:pPr>
      <w:r w:rsidRPr="00E674C9">
        <w:rPr>
          <w:b/>
          <w:i/>
          <w:sz w:val="26"/>
          <w:szCs w:val="26"/>
        </w:rPr>
        <w:t>Количество мероприятий</w:t>
      </w:r>
    </w:p>
    <w:p w:rsidR="00233444" w:rsidRPr="00E674C9" w:rsidRDefault="00233444" w:rsidP="00C16D14">
      <w:pPr>
        <w:spacing w:line="276" w:lineRule="auto"/>
        <w:ind w:firstLine="708"/>
        <w:jc w:val="center"/>
        <w:rPr>
          <w:b/>
          <w:i/>
          <w:sz w:val="26"/>
          <w:szCs w:val="26"/>
        </w:rPr>
      </w:pPr>
    </w:p>
    <w:p w:rsidR="00AF26D6" w:rsidRPr="00E674C9" w:rsidRDefault="00EE5BB3" w:rsidP="00C16D14">
      <w:pPr>
        <w:tabs>
          <w:tab w:val="left" w:pos="345"/>
        </w:tabs>
        <w:spacing w:line="276" w:lineRule="auto"/>
        <w:ind w:firstLine="708"/>
        <w:jc w:val="center"/>
        <w:rPr>
          <w:color w:val="000000"/>
          <w:sz w:val="26"/>
          <w:szCs w:val="26"/>
        </w:rPr>
      </w:pPr>
      <w:r w:rsidRPr="00E674C9">
        <w:rPr>
          <w:noProof/>
          <w:color w:val="000000"/>
          <w:sz w:val="26"/>
          <w:szCs w:val="26"/>
        </w:rPr>
        <w:drawing>
          <wp:inline distT="0" distB="0" distL="0" distR="0">
            <wp:extent cx="4876800" cy="24765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60D1E" w:rsidRPr="00E674C9" w:rsidRDefault="00F60D1E" w:rsidP="00C16D14">
      <w:pPr>
        <w:tabs>
          <w:tab w:val="left" w:pos="345"/>
        </w:tabs>
        <w:spacing w:line="276" w:lineRule="auto"/>
        <w:rPr>
          <w:b/>
          <w:i/>
          <w:color w:val="000000"/>
          <w:sz w:val="26"/>
          <w:szCs w:val="26"/>
        </w:rPr>
      </w:pPr>
    </w:p>
    <w:p w:rsidR="00AF26D6" w:rsidRPr="00E674C9" w:rsidRDefault="00AF26D6" w:rsidP="00C16D14">
      <w:pPr>
        <w:tabs>
          <w:tab w:val="left" w:pos="345"/>
        </w:tabs>
        <w:spacing w:line="276" w:lineRule="auto"/>
        <w:ind w:firstLine="708"/>
        <w:jc w:val="center"/>
        <w:rPr>
          <w:b/>
          <w:i/>
          <w:color w:val="000000"/>
          <w:sz w:val="26"/>
          <w:szCs w:val="26"/>
        </w:rPr>
      </w:pPr>
      <w:r w:rsidRPr="00E674C9">
        <w:rPr>
          <w:b/>
          <w:i/>
          <w:color w:val="000000"/>
          <w:sz w:val="26"/>
          <w:szCs w:val="26"/>
        </w:rPr>
        <w:t>Посещаемость мероприятий</w:t>
      </w:r>
    </w:p>
    <w:p w:rsidR="00233444" w:rsidRPr="00E674C9" w:rsidRDefault="00233444" w:rsidP="00C16D14">
      <w:pPr>
        <w:tabs>
          <w:tab w:val="left" w:pos="345"/>
        </w:tabs>
        <w:spacing w:line="276" w:lineRule="auto"/>
        <w:ind w:firstLine="708"/>
        <w:jc w:val="center"/>
        <w:rPr>
          <w:b/>
          <w:i/>
          <w:color w:val="000000"/>
          <w:sz w:val="26"/>
          <w:szCs w:val="26"/>
        </w:rPr>
      </w:pPr>
    </w:p>
    <w:p w:rsidR="00AF26D6" w:rsidRPr="00E674C9" w:rsidRDefault="00EE5BB3" w:rsidP="00C16D14">
      <w:pPr>
        <w:tabs>
          <w:tab w:val="left" w:pos="345"/>
        </w:tabs>
        <w:spacing w:line="276" w:lineRule="auto"/>
        <w:ind w:firstLine="708"/>
        <w:jc w:val="center"/>
        <w:rPr>
          <w:color w:val="000000"/>
          <w:sz w:val="26"/>
          <w:szCs w:val="26"/>
        </w:rPr>
      </w:pPr>
      <w:r w:rsidRPr="00E674C9">
        <w:rPr>
          <w:noProof/>
          <w:color w:val="000000"/>
          <w:sz w:val="26"/>
          <w:szCs w:val="26"/>
        </w:rPr>
        <w:drawing>
          <wp:inline distT="0" distB="0" distL="0" distR="0">
            <wp:extent cx="4752975" cy="2971800"/>
            <wp:effectExtent l="19050" t="0" r="952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F26D6" w:rsidRPr="00E674C9" w:rsidRDefault="00AF26D6" w:rsidP="00C16D14">
      <w:pPr>
        <w:spacing w:line="276" w:lineRule="auto"/>
        <w:rPr>
          <w:rStyle w:val="a8"/>
          <w:sz w:val="26"/>
          <w:szCs w:val="26"/>
        </w:rPr>
      </w:pPr>
    </w:p>
    <w:p w:rsidR="00AF26D6" w:rsidRPr="00E674C9" w:rsidRDefault="00AF26D6" w:rsidP="00C16D14">
      <w:pPr>
        <w:spacing w:line="276" w:lineRule="auto"/>
        <w:ind w:left="567"/>
        <w:jc w:val="center"/>
        <w:rPr>
          <w:rStyle w:val="a8"/>
          <w:sz w:val="26"/>
          <w:szCs w:val="26"/>
        </w:rPr>
      </w:pPr>
      <w:r w:rsidRPr="00E674C9">
        <w:rPr>
          <w:rStyle w:val="a8"/>
          <w:sz w:val="26"/>
          <w:szCs w:val="26"/>
        </w:rPr>
        <w:t xml:space="preserve">Крупномасштабные социально-значимые мероприятия различной направленности, проводимые на территории </w:t>
      </w:r>
    </w:p>
    <w:p w:rsidR="00AF26D6" w:rsidRPr="00E674C9" w:rsidRDefault="00AF26D6" w:rsidP="00C16D14">
      <w:pPr>
        <w:spacing w:line="276" w:lineRule="auto"/>
        <w:ind w:left="567"/>
        <w:jc w:val="center"/>
        <w:rPr>
          <w:rStyle w:val="a8"/>
          <w:sz w:val="26"/>
          <w:szCs w:val="26"/>
        </w:rPr>
      </w:pPr>
      <w:r w:rsidRPr="00E674C9">
        <w:rPr>
          <w:rStyle w:val="a8"/>
          <w:sz w:val="26"/>
          <w:szCs w:val="26"/>
        </w:rPr>
        <w:t>Шкотовского муниципального района</w:t>
      </w:r>
    </w:p>
    <w:p w:rsidR="00AC79DB" w:rsidRPr="00E674C9" w:rsidRDefault="00AC79DB" w:rsidP="00C16D14">
      <w:pPr>
        <w:spacing w:line="276" w:lineRule="auto"/>
        <w:ind w:firstLine="708"/>
        <w:jc w:val="both"/>
        <w:rPr>
          <w:sz w:val="26"/>
          <w:szCs w:val="26"/>
        </w:rPr>
      </w:pPr>
      <w:r w:rsidRPr="00E674C9">
        <w:rPr>
          <w:sz w:val="26"/>
          <w:szCs w:val="26"/>
        </w:rPr>
        <w:t>7 января (а также накануне 6 января)</w:t>
      </w:r>
      <w:r w:rsidRPr="00E674C9">
        <w:rPr>
          <w:b/>
          <w:sz w:val="26"/>
          <w:szCs w:val="26"/>
        </w:rPr>
        <w:t xml:space="preserve"> </w:t>
      </w:r>
      <w:r w:rsidRPr="00E674C9">
        <w:rPr>
          <w:sz w:val="26"/>
          <w:szCs w:val="26"/>
        </w:rPr>
        <w:t xml:space="preserve">работники культуры района провели мероприятия, посвященные Рождеству Христову. Были подготовлены игровые, познавательные программы, вечера отдыха, а также народные обрядовые </w:t>
      </w:r>
      <w:proofErr w:type="spellStart"/>
      <w:r w:rsidRPr="00E674C9">
        <w:rPr>
          <w:sz w:val="26"/>
          <w:szCs w:val="26"/>
        </w:rPr>
        <w:t>колядования</w:t>
      </w:r>
      <w:proofErr w:type="spellEnd"/>
      <w:r w:rsidRPr="00E674C9">
        <w:rPr>
          <w:sz w:val="26"/>
          <w:szCs w:val="26"/>
        </w:rPr>
        <w:t>. В Доме культуры посёлка Шкотово прошёл (ставший традиционным) рождественский утренник с участием священника – настоятелем храма святой</w:t>
      </w:r>
      <w:r w:rsidRPr="00E674C9">
        <w:rPr>
          <w:rFonts w:eastAsia="Calibri"/>
          <w:sz w:val="26"/>
          <w:szCs w:val="26"/>
        </w:rPr>
        <w:t xml:space="preserve"> блаженной Матроны Московской - Романом </w:t>
      </w:r>
      <w:proofErr w:type="spellStart"/>
      <w:r w:rsidRPr="00E674C9">
        <w:rPr>
          <w:rFonts w:eastAsia="Calibri"/>
          <w:sz w:val="26"/>
          <w:szCs w:val="26"/>
        </w:rPr>
        <w:t>Черниковым</w:t>
      </w:r>
      <w:proofErr w:type="spellEnd"/>
      <w:r w:rsidRPr="00E674C9">
        <w:rPr>
          <w:rFonts w:eastAsia="Calibri"/>
          <w:sz w:val="26"/>
          <w:szCs w:val="26"/>
        </w:rPr>
        <w:t xml:space="preserve">. </w:t>
      </w:r>
      <w:r w:rsidRPr="00E674C9">
        <w:rPr>
          <w:sz w:val="26"/>
          <w:szCs w:val="26"/>
        </w:rPr>
        <w:t>Всего в мероприятиях посвящённых Рождеству приняло участие около 400 (386) человек.</w:t>
      </w:r>
    </w:p>
    <w:p w:rsidR="00AC79DB" w:rsidRPr="00E674C9" w:rsidRDefault="00AC79DB" w:rsidP="00C16D14">
      <w:pPr>
        <w:spacing w:line="276" w:lineRule="auto"/>
        <w:ind w:firstLine="708"/>
        <w:jc w:val="both"/>
        <w:rPr>
          <w:sz w:val="26"/>
          <w:szCs w:val="26"/>
        </w:rPr>
      </w:pPr>
      <w:r w:rsidRPr="00E674C9">
        <w:rPr>
          <w:sz w:val="26"/>
          <w:szCs w:val="26"/>
        </w:rPr>
        <w:lastRenderedPageBreak/>
        <w:t>4 февраля на туристической базе «</w:t>
      </w:r>
      <w:proofErr w:type="spellStart"/>
      <w:proofErr w:type="gramStart"/>
      <w:r w:rsidRPr="00E674C9">
        <w:rPr>
          <w:sz w:val="26"/>
          <w:szCs w:val="26"/>
        </w:rPr>
        <w:t>С-Нежная</w:t>
      </w:r>
      <w:proofErr w:type="spellEnd"/>
      <w:proofErr w:type="gramEnd"/>
      <w:r w:rsidRPr="00E674C9">
        <w:rPr>
          <w:sz w:val="26"/>
          <w:szCs w:val="26"/>
        </w:rPr>
        <w:t xml:space="preserve">» прошла традиционная зимняя спартакиада «Шкотовская лыжня». Работники Культурно-досугового центра п. Новонежино подготовили сценарий торжественного открытия и церемонию награждения Спартакиады. В этом году спортивный праздник был, посвящён – Году экологии в России. Чтобы создать атмосферу праздника, поднять спортивный дух соревнующихся, спортсменов поприветствовал не только дальневосточный леопард – </w:t>
      </w:r>
      <w:proofErr w:type="spellStart"/>
      <w:r w:rsidRPr="00E674C9">
        <w:rPr>
          <w:sz w:val="26"/>
          <w:szCs w:val="26"/>
        </w:rPr>
        <w:t>Шуня</w:t>
      </w:r>
      <w:proofErr w:type="spellEnd"/>
      <w:r w:rsidRPr="00E674C9">
        <w:rPr>
          <w:sz w:val="26"/>
          <w:szCs w:val="26"/>
        </w:rPr>
        <w:t xml:space="preserve"> - символ Шкотовской зимней спартакиады, но и другие очаровательные зверушки. Команды приняли участие в этот день во Всероссийской экологической акции «Подкорми птиц зимой». Участники зимней спартакиады развесили на территории турбазы кормушки и скворечники, изготовленные участниками прикладных кружков Досуговых учреждений района.</w:t>
      </w:r>
    </w:p>
    <w:p w:rsidR="00AC79DB" w:rsidRPr="00E674C9" w:rsidRDefault="00AC79DB" w:rsidP="00C16D14">
      <w:pPr>
        <w:spacing w:line="276" w:lineRule="auto"/>
        <w:ind w:firstLine="708"/>
        <w:jc w:val="both"/>
        <w:rPr>
          <w:sz w:val="26"/>
          <w:szCs w:val="26"/>
        </w:rPr>
      </w:pPr>
      <w:r w:rsidRPr="00E674C9">
        <w:rPr>
          <w:sz w:val="26"/>
          <w:szCs w:val="26"/>
        </w:rPr>
        <w:t>15 февраля</w:t>
      </w:r>
      <w:r w:rsidRPr="00E674C9">
        <w:rPr>
          <w:b/>
          <w:sz w:val="26"/>
          <w:szCs w:val="26"/>
        </w:rPr>
        <w:t xml:space="preserve"> </w:t>
      </w:r>
      <w:r w:rsidRPr="00E674C9">
        <w:rPr>
          <w:sz w:val="26"/>
          <w:szCs w:val="26"/>
        </w:rPr>
        <w:t xml:space="preserve">на площадке у закладного камня воинам-интернационалистам в посёлке Штыково, прошёл митинг, посвященный Дню воина-интернационалиста. На митинге присутствовали официальные лица, представители общественных организаций, школьники. Всего – около 150 человек. </w:t>
      </w:r>
    </w:p>
    <w:p w:rsidR="00AC79DB" w:rsidRPr="00E674C9" w:rsidRDefault="00AC79DB" w:rsidP="00C16D14">
      <w:pPr>
        <w:spacing w:line="276" w:lineRule="auto"/>
        <w:ind w:firstLine="708"/>
        <w:jc w:val="both"/>
        <w:rPr>
          <w:sz w:val="26"/>
          <w:szCs w:val="26"/>
        </w:rPr>
      </w:pPr>
      <w:r w:rsidRPr="00E674C9">
        <w:rPr>
          <w:sz w:val="26"/>
          <w:szCs w:val="26"/>
        </w:rPr>
        <w:t>В этот же день в Районном Доме культуры состоялся 5 районный фестиваль «Армейский ветер», памяти Николая Горшкова – полковника в отставке, участника боевых действий в Афганистане, директора школы п. Штыково. В фестивале принимали участие ветераны боевых действий, военнослужащие, члены семей военнослужащих. Исполнялись песни о России, о «горячих точках». Все участники были награждены дипломами и памятными подарками. Всего в мероприятии приняло участие около 250 человек.</w:t>
      </w:r>
    </w:p>
    <w:p w:rsidR="00AC79DB" w:rsidRPr="00E674C9" w:rsidRDefault="00AC79DB" w:rsidP="00C16D14">
      <w:pPr>
        <w:spacing w:line="276" w:lineRule="auto"/>
        <w:ind w:firstLine="708"/>
        <w:jc w:val="both"/>
        <w:rPr>
          <w:sz w:val="28"/>
          <w:szCs w:val="28"/>
        </w:rPr>
      </w:pPr>
      <w:r w:rsidRPr="00E674C9">
        <w:rPr>
          <w:sz w:val="26"/>
          <w:szCs w:val="26"/>
        </w:rPr>
        <w:t>21 февраля</w:t>
      </w:r>
      <w:r w:rsidRPr="00E674C9">
        <w:rPr>
          <w:b/>
          <w:sz w:val="26"/>
          <w:szCs w:val="26"/>
        </w:rPr>
        <w:t xml:space="preserve"> </w:t>
      </w:r>
      <w:r w:rsidRPr="00E674C9">
        <w:rPr>
          <w:sz w:val="26"/>
          <w:szCs w:val="26"/>
        </w:rPr>
        <w:t xml:space="preserve">в РДК прошло районное торжественное мероприятие, посвящённое 23 февраля. На празднике благодарственными письмами главы района были отмечены мужчины с активной жизненной позицией,  участвующие в общественной и спортивной жизни района. Их поздравили солисты и творческие коллективы Смоляниново, Шкотово, Новонежино, </w:t>
      </w:r>
      <w:proofErr w:type="spellStart"/>
      <w:r w:rsidRPr="00E674C9">
        <w:rPr>
          <w:sz w:val="26"/>
          <w:szCs w:val="26"/>
        </w:rPr>
        <w:t>Новороссии</w:t>
      </w:r>
      <w:proofErr w:type="spellEnd"/>
      <w:r w:rsidRPr="00E674C9">
        <w:rPr>
          <w:sz w:val="26"/>
          <w:szCs w:val="26"/>
        </w:rPr>
        <w:t>, Романовки и Подъяпольска. На мероприятии присутствовало около 150 человек</w:t>
      </w:r>
      <w:r w:rsidRPr="00E674C9">
        <w:rPr>
          <w:sz w:val="28"/>
          <w:szCs w:val="28"/>
        </w:rPr>
        <w:t>.</w:t>
      </w:r>
    </w:p>
    <w:p w:rsidR="00AC79DB" w:rsidRPr="00E674C9" w:rsidRDefault="00AC79DB" w:rsidP="00C16D14">
      <w:pPr>
        <w:spacing w:line="276" w:lineRule="auto"/>
        <w:ind w:firstLine="708"/>
        <w:jc w:val="both"/>
        <w:rPr>
          <w:sz w:val="26"/>
          <w:szCs w:val="26"/>
        </w:rPr>
      </w:pPr>
      <w:r w:rsidRPr="00E674C9">
        <w:rPr>
          <w:sz w:val="26"/>
          <w:szCs w:val="26"/>
        </w:rPr>
        <w:t>25-26 февраля все учреждения досуга Шкотовского муниципального района провели праздничные мероприятия, посвящённые народному празднику Масленице. Для жителей района работники культуры приготовили не только театрализованные шуточные представления, но и конкурсы, и сладкие призы и подарки. В праздничных мероприятиях приняло участие более 3000 (3193) человек. Работники библиотек так же приняли активное участие в подготовке и проведении народного праздника. Все библиотекари знакомили своих читателей с историей праздника, его обычаями и обрядами. Читателям предлагались различные рецепты приготовления блинов.</w:t>
      </w:r>
    </w:p>
    <w:p w:rsidR="00AC79DB" w:rsidRPr="00E674C9" w:rsidRDefault="00AC79DB" w:rsidP="00C16D14">
      <w:pPr>
        <w:spacing w:line="276" w:lineRule="auto"/>
        <w:ind w:firstLine="708"/>
        <w:jc w:val="both"/>
        <w:rPr>
          <w:sz w:val="26"/>
          <w:szCs w:val="26"/>
        </w:rPr>
      </w:pPr>
      <w:r w:rsidRPr="00E674C9">
        <w:rPr>
          <w:bCs/>
          <w:sz w:val="26"/>
          <w:szCs w:val="26"/>
        </w:rPr>
        <w:t>С 3 по 8 марта</w:t>
      </w:r>
      <w:r w:rsidRPr="00E674C9">
        <w:rPr>
          <w:sz w:val="26"/>
          <w:szCs w:val="26"/>
        </w:rPr>
        <w:t xml:space="preserve"> во всех учреждениях культуры прошли мероприятия, посвященные Международному женскому дню. Работники культуры подготовили мероприятия для различных возрастных категорий. </w:t>
      </w:r>
      <w:proofErr w:type="gramStart"/>
      <w:r w:rsidRPr="00E674C9">
        <w:rPr>
          <w:sz w:val="26"/>
          <w:szCs w:val="26"/>
        </w:rPr>
        <w:t>Это были: концертные программы - «Прекрасных женщин имена», «Есть женщины в русских селеньях», «К ногам прекрасной дамы»; выставки детского творчества - «Все цветы маме», «Мамочка родная»; вечера отдыха - «Встречаем весну», «Весеннее настроение»; конкурсные программы - «Мисс весна» и «Слёт юных Василис» и пр.</w:t>
      </w:r>
      <w:proofErr w:type="gramEnd"/>
      <w:r w:rsidRPr="00E674C9">
        <w:rPr>
          <w:sz w:val="26"/>
          <w:szCs w:val="26"/>
        </w:rPr>
        <w:t xml:space="preserve"> Дом культуры </w:t>
      </w:r>
      <w:proofErr w:type="spellStart"/>
      <w:r w:rsidRPr="00E674C9">
        <w:rPr>
          <w:sz w:val="26"/>
          <w:szCs w:val="26"/>
        </w:rPr>
        <w:t>пгт</w:t>
      </w:r>
      <w:proofErr w:type="spellEnd"/>
      <w:r w:rsidRPr="00E674C9">
        <w:rPr>
          <w:sz w:val="26"/>
          <w:szCs w:val="26"/>
        </w:rPr>
        <w:t xml:space="preserve"> Шкотово подготовил праздничную программу для военнослужащих военной части 10604. Всего было проведено 33 (2016 - </w:t>
      </w:r>
      <w:r w:rsidRPr="00E674C9">
        <w:rPr>
          <w:sz w:val="26"/>
          <w:szCs w:val="26"/>
        </w:rPr>
        <w:lastRenderedPageBreak/>
        <w:t xml:space="preserve">31) мероприятия, в которых приняли участие более 2500 (2016 – 2300) жителей Шкотовского района. </w:t>
      </w:r>
    </w:p>
    <w:p w:rsidR="00AC79DB" w:rsidRPr="00E674C9" w:rsidRDefault="00AC79DB" w:rsidP="00C16D14">
      <w:pPr>
        <w:spacing w:line="276" w:lineRule="auto"/>
        <w:ind w:firstLine="708"/>
        <w:jc w:val="both"/>
        <w:rPr>
          <w:sz w:val="26"/>
          <w:szCs w:val="26"/>
        </w:rPr>
      </w:pPr>
      <w:r w:rsidRPr="00E674C9">
        <w:rPr>
          <w:sz w:val="26"/>
          <w:szCs w:val="26"/>
        </w:rPr>
        <w:t>3 марта, женщины Шкотовского района были приглашены на праздничную программу «Милым, дорогим, единственным» в Районный Дом культуры. На праздничном мероприятии представительницам от поселений вручены почётные грамоты и благодарности от администрации Шкотовского района. Ярким музыкальным подарком для женщин стал концерт, подготовленный самодеятельными коллективами района. На концерте присутствовало около 300 человек.</w:t>
      </w:r>
    </w:p>
    <w:p w:rsidR="00466D22" w:rsidRPr="00E674C9" w:rsidRDefault="00AF26D6" w:rsidP="00C16D14">
      <w:pPr>
        <w:tabs>
          <w:tab w:val="left" w:pos="851"/>
        </w:tabs>
        <w:spacing w:line="276" w:lineRule="auto"/>
        <w:jc w:val="both"/>
        <w:rPr>
          <w:sz w:val="26"/>
          <w:szCs w:val="26"/>
        </w:rPr>
      </w:pPr>
      <w:r w:rsidRPr="00E674C9">
        <w:rPr>
          <w:sz w:val="26"/>
          <w:szCs w:val="26"/>
        </w:rPr>
        <w:tab/>
      </w:r>
      <w:r w:rsidR="000D18E9" w:rsidRPr="00E674C9">
        <w:rPr>
          <w:sz w:val="26"/>
          <w:szCs w:val="26"/>
        </w:rPr>
        <w:t xml:space="preserve">2017 год – объявлен Годом экологии в России, поэтому с </w:t>
      </w:r>
      <w:proofErr w:type="spellStart"/>
      <w:proofErr w:type="gramStart"/>
      <w:r w:rsidR="000D18E9" w:rsidRPr="00E674C9">
        <w:rPr>
          <w:sz w:val="26"/>
          <w:szCs w:val="26"/>
        </w:rPr>
        <w:t>апреля-июнь</w:t>
      </w:r>
      <w:proofErr w:type="spellEnd"/>
      <w:proofErr w:type="gramEnd"/>
      <w:r w:rsidR="000D18E9" w:rsidRPr="00E674C9">
        <w:rPr>
          <w:sz w:val="26"/>
          <w:szCs w:val="26"/>
        </w:rPr>
        <w:t xml:space="preserve"> в рамках районного конкурса на лучшее мероприятие среди досуговых учреждений</w:t>
      </w:r>
      <w:r w:rsidR="000D18E9" w:rsidRPr="00E674C9">
        <w:rPr>
          <w:b/>
          <w:sz w:val="26"/>
          <w:szCs w:val="26"/>
        </w:rPr>
        <w:t xml:space="preserve"> </w:t>
      </w:r>
      <w:r w:rsidR="000D18E9" w:rsidRPr="00E674C9">
        <w:rPr>
          <w:sz w:val="26"/>
          <w:szCs w:val="26"/>
        </w:rPr>
        <w:t xml:space="preserve">работники культуры проводили программы, посвящённые теме бережного отношения к окружающей среде. </w:t>
      </w:r>
      <w:r w:rsidR="00466D22" w:rsidRPr="00E674C9">
        <w:rPr>
          <w:sz w:val="26"/>
          <w:szCs w:val="26"/>
        </w:rPr>
        <w:t xml:space="preserve">В Районном Доме культуры прошло настоящее театрализованное шоу. Программа, подготовленная в рамках районного конкурса, называлась «Здоровье планеты в моих руках». Зрители настолько были увлечены происходящим на сцене, что не заметили, как пролетело время. Интересную </w:t>
      </w:r>
      <w:r w:rsidR="00466D22" w:rsidRPr="00E674C9">
        <w:rPr>
          <w:color w:val="000000"/>
          <w:sz w:val="26"/>
          <w:szCs w:val="26"/>
        </w:rPr>
        <w:t xml:space="preserve">театрализованную акцию-эстафету «Зелёная лента» провели 7 июня работники ДК с. Стеклянуха. В акции приняли участие не только жители Центральненской долины, но и гости из 4 поселений района. Символом экологического мероприятия стала зелёная лента, которую всем гостям Центральненской долины вручили местные жители с пожеланием «изменить этот мир». </w:t>
      </w:r>
      <w:r w:rsidR="00466D22" w:rsidRPr="00E674C9">
        <w:rPr>
          <w:sz w:val="26"/>
          <w:szCs w:val="26"/>
        </w:rPr>
        <w:t>В акции приняло участие около 300 человек (263). Всего в конкурсных мероприятиях приняло участие 763 человека</w:t>
      </w:r>
    </w:p>
    <w:p w:rsidR="00466D22" w:rsidRPr="00E674C9" w:rsidRDefault="00AF26D6" w:rsidP="00C16D14">
      <w:pPr>
        <w:spacing w:line="276" w:lineRule="auto"/>
        <w:ind w:firstLine="284"/>
        <w:jc w:val="both"/>
        <w:rPr>
          <w:sz w:val="26"/>
          <w:szCs w:val="26"/>
        </w:rPr>
      </w:pPr>
      <w:r w:rsidRPr="00E674C9">
        <w:rPr>
          <w:sz w:val="26"/>
          <w:szCs w:val="26"/>
        </w:rPr>
        <w:tab/>
      </w:r>
      <w:r w:rsidR="00466D22" w:rsidRPr="00E674C9">
        <w:rPr>
          <w:sz w:val="26"/>
          <w:szCs w:val="26"/>
        </w:rPr>
        <w:t>6 мая</w:t>
      </w:r>
      <w:r w:rsidR="00466D22" w:rsidRPr="00E674C9">
        <w:rPr>
          <w:b/>
          <w:sz w:val="26"/>
          <w:szCs w:val="26"/>
        </w:rPr>
        <w:t xml:space="preserve"> </w:t>
      </w:r>
      <w:r w:rsidR="00466D22" w:rsidRPr="00E674C9">
        <w:rPr>
          <w:sz w:val="26"/>
          <w:szCs w:val="26"/>
        </w:rPr>
        <w:t xml:space="preserve">в Районном Доме культуры прошёл районный конкурс патриотической песни «Россия – родина моя», посвящённый 72-годовщине победы в Великой Отечественной войне. В конкурсе приняли участие солисты и вокальные коллективы из шести поселений района и вокальный коллектив села Петровка </w:t>
      </w:r>
      <w:proofErr w:type="gramStart"/>
      <w:r w:rsidR="00466D22" w:rsidRPr="00E674C9">
        <w:rPr>
          <w:sz w:val="26"/>
          <w:szCs w:val="26"/>
        </w:rPr>
        <w:t>г</w:t>
      </w:r>
      <w:proofErr w:type="gramEnd"/>
      <w:r w:rsidR="00466D22" w:rsidRPr="00E674C9">
        <w:rPr>
          <w:sz w:val="26"/>
          <w:szCs w:val="26"/>
        </w:rPr>
        <w:t xml:space="preserve">.о. Большой Камень. Все участники были награждены дипломами и сладкими призами. По результатам конкурса были определены победители в разных возрастных номинациях. Лауреатами конкурса стали: </w:t>
      </w:r>
    </w:p>
    <w:p w:rsidR="00466D22" w:rsidRPr="00E674C9" w:rsidRDefault="00466D22" w:rsidP="00C16D14">
      <w:pPr>
        <w:spacing w:line="276" w:lineRule="auto"/>
        <w:ind w:firstLine="567"/>
        <w:jc w:val="both"/>
        <w:rPr>
          <w:sz w:val="26"/>
          <w:szCs w:val="26"/>
        </w:rPr>
      </w:pPr>
      <w:r w:rsidRPr="00E674C9">
        <w:rPr>
          <w:sz w:val="26"/>
          <w:szCs w:val="26"/>
        </w:rPr>
        <w:t xml:space="preserve">в возрастной категории дети до 13 лет - Никита Юдин (РДК Смоляниново), Александра </w:t>
      </w:r>
      <w:proofErr w:type="spellStart"/>
      <w:r w:rsidRPr="00E674C9">
        <w:rPr>
          <w:sz w:val="26"/>
          <w:szCs w:val="26"/>
        </w:rPr>
        <w:t>Ефременко</w:t>
      </w:r>
      <w:proofErr w:type="spellEnd"/>
      <w:r w:rsidRPr="00E674C9">
        <w:rPr>
          <w:sz w:val="26"/>
          <w:szCs w:val="26"/>
        </w:rPr>
        <w:t xml:space="preserve"> (РДК Смоляниново), Георгий Ващенко (КДЦ Новонежино);</w:t>
      </w:r>
    </w:p>
    <w:p w:rsidR="00466D22" w:rsidRPr="00E674C9" w:rsidRDefault="00466D22" w:rsidP="00C16D14">
      <w:pPr>
        <w:spacing w:line="276" w:lineRule="auto"/>
        <w:ind w:firstLine="567"/>
        <w:jc w:val="both"/>
        <w:rPr>
          <w:sz w:val="26"/>
          <w:szCs w:val="26"/>
        </w:rPr>
      </w:pPr>
      <w:r w:rsidRPr="00E674C9">
        <w:rPr>
          <w:sz w:val="26"/>
          <w:szCs w:val="26"/>
        </w:rPr>
        <w:t>в возрастной категории 14-18 лет – Елизавета Ващенко (КДЦ Новонежино), Мария Пономарёва (ДК Новороссия);</w:t>
      </w:r>
    </w:p>
    <w:p w:rsidR="00466D22" w:rsidRPr="00E674C9" w:rsidRDefault="00466D22" w:rsidP="00C16D14">
      <w:pPr>
        <w:spacing w:line="276" w:lineRule="auto"/>
        <w:ind w:firstLine="567"/>
        <w:jc w:val="both"/>
        <w:rPr>
          <w:sz w:val="26"/>
          <w:szCs w:val="26"/>
        </w:rPr>
      </w:pPr>
      <w:r w:rsidRPr="00E674C9">
        <w:rPr>
          <w:sz w:val="26"/>
          <w:szCs w:val="26"/>
        </w:rPr>
        <w:t xml:space="preserve">в возрастной категории 19 и старше – Денис </w:t>
      </w:r>
      <w:proofErr w:type="spellStart"/>
      <w:r w:rsidRPr="00E674C9">
        <w:rPr>
          <w:sz w:val="26"/>
          <w:szCs w:val="26"/>
        </w:rPr>
        <w:t>Эшметов</w:t>
      </w:r>
      <w:proofErr w:type="spellEnd"/>
      <w:r w:rsidRPr="00E674C9">
        <w:rPr>
          <w:sz w:val="26"/>
          <w:szCs w:val="26"/>
        </w:rPr>
        <w:t xml:space="preserve"> (КДЦ Подъяпольское), Ольга Гладких (КДЦ Романовка), Елена Окладникова (ДК Шкотово).</w:t>
      </w:r>
    </w:p>
    <w:p w:rsidR="00466D22" w:rsidRPr="00E674C9" w:rsidRDefault="00466D22" w:rsidP="00C16D14">
      <w:pPr>
        <w:spacing w:line="276" w:lineRule="auto"/>
        <w:ind w:firstLine="709"/>
        <w:jc w:val="both"/>
        <w:rPr>
          <w:sz w:val="26"/>
          <w:szCs w:val="26"/>
        </w:rPr>
      </w:pPr>
      <w:r w:rsidRPr="00E674C9">
        <w:rPr>
          <w:sz w:val="26"/>
          <w:szCs w:val="26"/>
        </w:rPr>
        <w:t xml:space="preserve">Высокую награду – Гран-при конкурса завоевало трио  из села  Петровка. </w:t>
      </w:r>
    </w:p>
    <w:p w:rsidR="00466D22" w:rsidRPr="00E674C9" w:rsidRDefault="00466D22" w:rsidP="00C16D14">
      <w:pPr>
        <w:spacing w:line="276" w:lineRule="auto"/>
        <w:jc w:val="both"/>
        <w:rPr>
          <w:sz w:val="26"/>
          <w:szCs w:val="26"/>
        </w:rPr>
      </w:pPr>
      <w:r w:rsidRPr="00E674C9">
        <w:rPr>
          <w:sz w:val="26"/>
          <w:szCs w:val="26"/>
        </w:rPr>
        <w:tab/>
        <w:t>8 мая</w:t>
      </w:r>
      <w:r w:rsidRPr="00E674C9">
        <w:rPr>
          <w:b/>
          <w:sz w:val="26"/>
          <w:szCs w:val="26"/>
        </w:rPr>
        <w:t xml:space="preserve"> </w:t>
      </w:r>
      <w:r w:rsidRPr="00E674C9">
        <w:rPr>
          <w:sz w:val="26"/>
          <w:szCs w:val="26"/>
        </w:rPr>
        <w:t>во всех населенных пунктах района прошла акция «Свеча памяти». В этом году почтить память погибших в Великой Отечественной войне пришло около 4 000 (3890).</w:t>
      </w:r>
    </w:p>
    <w:p w:rsidR="00466D22" w:rsidRPr="00E674C9" w:rsidRDefault="00466D22" w:rsidP="00C16D14">
      <w:pPr>
        <w:spacing w:line="276" w:lineRule="auto"/>
        <w:jc w:val="both"/>
        <w:rPr>
          <w:sz w:val="26"/>
          <w:szCs w:val="26"/>
        </w:rPr>
      </w:pPr>
      <w:r w:rsidRPr="00E674C9">
        <w:rPr>
          <w:sz w:val="26"/>
          <w:szCs w:val="26"/>
        </w:rPr>
        <w:tab/>
        <w:t>9 мая</w:t>
      </w:r>
      <w:r w:rsidRPr="00E674C9">
        <w:rPr>
          <w:b/>
          <w:sz w:val="26"/>
          <w:szCs w:val="26"/>
        </w:rPr>
        <w:t xml:space="preserve"> </w:t>
      </w:r>
      <w:r w:rsidRPr="00E674C9">
        <w:rPr>
          <w:sz w:val="26"/>
          <w:szCs w:val="26"/>
        </w:rPr>
        <w:t>во всех населенных пунктах Шкотовского района прошли торжественные и праздничные мероприятия, посвященные Великой Победе. Это были митинги, концертные программы, игровые площадки. В акции «Бессмертный полк», приняло участие более 700 (719) шкотовцев. В акции «Георгиевская ленточка» более 300 (320).</w:t>
      </w:r>
    </w:p>
    <w:p w:rsidR="00466D22" w:rsidRPr="00E674C9" w:rsidRDefault="00466D22" w:rsidP="00C16D14">
      <w:pPr>
        <w:spacing w:line="276" w:lineRule="auto"/>
        <w:ind w:firstLine="708"/>
        <w:jc w:val="both"/>
        <w:rPr>
          <w:sz w:val="26"/>
          <w:szCs w:val="26"/>
        </w:rPr>
      </w:pPr>
      <w:r w:rsidRPr="00E674C9">
        <w:rPr>
          <w:sz w:val="26"/>
          <w:szCs w:val="26"/>
        </w:rPr>
        <w:t>Всего в праздничных мероприятиях, посвящённых Дню Победы, приняли участие более10 000 (10 121) жителей района.</w:t>
      </w:r>
    </w:p>
    <w:p w:rsidR="00483FE8" w:rsidRPr="00E674C9" w:rsidRDefault="00483FE8" w:rsidP="00C16D14">
      <w:pPr>
        <w:spacing w:line="276" w:lineRule="auto"/>
        <w:ind w:firstLine="708"/>
        <w:jc w:val="both"/>
        <w:rPr>
          <w:sz w:val="26"/>
          <w:szCs w:val="26"/>
        </w:rPr>
      </w:pPr>
      <w:r w:rsidRPr="00E674C9">
        <w:rPr>
          <w:sz w:val="26"/>
          <w:szCs w:val="26"/>
        </w:rPr>
        <w:lastRenderedPageBreak/>
        <w:t xml:space="preserve">23 мая в Районном Доме культуры состоялась торжественная программа «Мы сыны России», посвящённая Дню призывника. На мероприятие присутствовали старшеклассники 2-х школ </w:t>
      </w:r>
      <w:proofErr w:type="spellStart"/>
      <w:r w:rsidRPr="00E674C9">
        <w:rPr>
          <w:sz w:val="26"/>
          <w:szCs w:val="26"/>
        </w:rPr>
        <w:t>пгт</w:t>
      </w:r>
      <w:proofErr w:type="spellEnd"/>
      <w:r w:rsidRPr="00E674C9">
        <w:rPr>
          <w:sz w:val="26"/>
          <w:szCs w:val="26"/>
        </w:rPr>
        <w:t xml:space="preserve"> Смоляниново и военнослужащие всего около 180 человек.</w:t>
      </w:r>
    </w:p>
    <w:p w:rsidR="00483FE8" w:rsidRPr="00E674C9" w:rsidRDefault="00AF26D6" w:rsidP="00C16D14">
      <w:pPr>
        <w:tabs>
          <w:tab w:val="left" w:pos="851"/>
        </w:tabs>
        <w:spacing w:line="276" w:lineRule="auto"/>
        <w:jc w:val="both"/>
        <w:rPr>
          <w:sz w:val="26"/>
          <w:szCs w:val="26"/>
        </w:rPr>
      </w:pPr>
      <w:r w:rsidRPr="00E674C9">
        <w:rPr>
          <w:b/>
          <w:bCs/>
          <w:sz w:val="26"/>
          <w:szCs w:val="26"/>
        </w:rPr>
        <w:tab/>
      </w:r>
      <w:r w:rsidR="00483FE8" w:rsidRPr="00E674C9">
        <w:rPr>
          <w:bCs/>
          <w:sz w:val="26"/>
          <w:szCs w:val="26"/>
        </w:rPr>
        <w:t xml:space="preserve">1 июня праздничные программы, посвящённые Дню защиты детей, прошли во всех поселениях района с 1по 3 июня. </w:t>
      </w:r>
      <w:proofErr w:type="gramStart"/>
      <w:r w:rsidR="00483FE8" w:rsidRPr="00E674C9">
        <w:rPr>
          <w:bCs/>
          <w:sz w:val="26"/>
          <w:szCs w:val="26"/>
        </w:rPr>
        <w:t>Самые</w:t>
      </w:r>
      <w:proofErr w:type="gramEnd"/>
      <w:r w:rsidR="00483FE8" w:rsidRPr="00E674C9">
        <w:rPr>
          <w:bCs/>
          <w:sz w:val="26"/>
          <w:szCs w:val="26"/>
        </w:rPr>
        <w:t xml:space="preserve"> массовые – в Смоляниново (1 июня) 800 человек и Шкотово (3 июня) - 700. Для районной ребятни были подготовлены театрализованные концертные, развлекательные, конкурсные, программы. </w:t>
      </w:r>
      <w:r w:rsidR="00483FE8" w:rsidRPr="00E674C9">
        <w:rPr>
          <w:sz w:val="26"/>
          <w:szCs w:val="26"/>
        </w:rPr>
        <w:t>Всего в мероприятиях, посвященных Дню защиты детей, приняли участие около 2500 (2412)человек.</w:t>
      </w:r>
    </w:p>
    <w:p w:rsidR="0014479F" w:rsidRPr="00E674C9" w:rsidRDefault="0014479F" w:rsidP="00C16D14">
      <w:pPr>
        <w:tabs>
          <w:tab w:val="left" w:pos="851"/>
        </w:tabs>
        <w:spacing w:line="276" w:lineRule="auto"/>
        <w:jc w:val="both"/>
        <w:rPr>
          <w:bCs/>
          <w:sz w:val="26"/>
          <w:szCs w:val="26"/>
        </w:rPr>
      </w:pPr>
      <w:r w:rsidRPr="00E674C9">
        <w:rPr>
          <w:b/>
          <w:sz w:val="26"/>
          <w:szCs w:val="26"/>
        </w:rPr>
        <w:tab/>
      </w:r>
      <w:r w:rsidRPr="00E674C9">
        <w:rPr>
          <w:sz w:val="26"/>
          <w:szCs w:val="26"/>
        </w:rPr>
        <w:t xml:space="preserve">6 июня в Смоляниново прошёл районный конкурс хореографического творчества «Звонкий каблучок», посвящённый Дню защиты детей. В конкурсе приняло участие 17 коллективов из 6 поселений района, всего 198 детей и подростков. Гран-при конкурса завоевал танцевальный коллектив «Жемчужинка», руководитель Ольга Лукаш. </w:t>
      </w:r>
      <w:proofErr w:type="gramStart"/>
      <w:r w:rsidRPr="00E674C9">
        <w:rPr>
          <w:sz w:val="26"/>
          <w:szCs w:val="26"/>
        </w:rPr>
        <w:t>Звания Лауреатов 1 степени удостоились танцевальные коллективы - «Улыбка» (РДК Смоляниново, рук.</w:t>
      </w:r>
      <w:proofErr w:type="gramEnd"/>
      <w:r w:rsidRPr="00E674C9">
        <w:rPr>
          <w:sz w:val="26"/>
          <w:szCs w:val="26"/>
        </w:rPr>
        <w:t xml:space="preserve"> О.Чернавина, </w:t>
      </w:r>
      <w:proofErr w:type="spellStart"/>
      <w:r w:rsidRPr="00E674C9">
        <w:rPr>
          <w:sz w:val="26"/>
          <w:szCs w:val="26"/>
        </w:rPr>
        <w:t>смеш.гр</w:t>
      </w:r>
      <w:proofErr w:type="spellEnd"/>
      <w:r w:rsidRPr="00E674C9">
        <w:rPr>
          <w:sz w:val="26"/>
          <w:szCs w:val="26"/>
        </w:rPr>
        <w:t>.), «Жемчужинка» (КДЦ Новонежино, рук. Лукаш О.В.), «</w:t>
      </w:r>
      <w:proofErr w:type="spellStart"/>
      <w:r w:rsidRPr="00E674C9">
        <w:rPr>
          <w:sz w:val="26"/>
          <w:szCs w:val="26"/>
        </w:rPr>
        <w:t>Даймонд</w:t>
      </w:r>
      <w:proofErr w:type="spellEnd"/>
      <w:r w:rsidRPr="00E674C9">
        <w:rPr>
          <w:sz w:val="26"/>
          <w:szCs w:val="26"/>
        </w:rPr>
        <w:t xml:space="preserve">» (КДЦ Подъяпольское, А. </w:t>
      </w:r>
      <w:proofErr w:type="spellStart"/>
      <w:r w:rsidRPr="00E674C9">
        <w:rPr>
          <w:sz w:val="26"/>
          <w:szCs w:val="26"/>
        </w:rPr>
        <w:t>Стукалова</w:t>
      </w:r>
      <w:proofErr w:type="spellEnd"/>
      <w:r w:rsidRPr="00E674C9">
        <w:rPr>
          <w:sz w:val="26"/>
          <w:szCs w:val="26"/>
        </w:rPr>
        <w:t xml:space="preserve">, </w:t>
      </w:r>
      <w:proofErr w:type="spellStart"/>
      <w:r w:rsidRPr="00E674C9">
        <w:rPr>
          <w:sz w:val="26"/>
          <w:szCs w:val="26"/>
        </w:rPr>
        <w:t>смеш</w:t>
      </w:r>
      <w:proofErr w:type="spellEnd"/>
      <w:r w:rsidRPr="00E674C9">
        <w:rPr>
          <w:sz w:val="26"/>
          <w:szCs w:val="26"/>
        </w:rPr>
        <w:t>. гр.) «Фантазия» (</w:t>
      </w:r>
      <w:proofErr w:type="spellStart"/>
      <w:r w:rsidRPr="00E674C9">
        <w:rPr>
          <w:sz w:val="26"/>
          <w:szCs w:val="26"/>
        </w:rPr>
        <w:t>пгт</w:t>
      </w:r>
      <w:proofErr w:type="spellEnd"/>
      <w:r w:rsidRPr="00E674C9">
        <w:rPr>
          <w:sz w:val="26"/>
          <w:szCs w:val="26"/>
        </w:rPr>
        <w:t xml:space="preserve"> Шкотово, рук. </w:t>
      </w:r>
      <w:proofErr w:type="gramStart"/>
      <w:r w:rsidRPr="00E674C9">
        <w:rPr>
          <w:sz w:val="26"/>
          <w:szCs w:val="26"/>
        </w:rPr>
        <w:t>Яна Зотова).</w:t>
      </w:r>
      <w:proofErr w:type="gramEnd"/>
      <w:r w:rsidRPr="00E674C9">
        <w:rPr>
          <w:sz w:val="26"/>
          <w:szCs w:val="26"/>
        </w:rPr>
        <w:t xml:space="preserve"> </w:t>
      </w:r>
      <w:proofErr w:type="gramStart"/>
      <w:r w:rsidRPr="00E674C9">
        <w:rPr>
          <w:sz w:val="26"/>
          <w:szCs w:val="26"/>
        </w:rPr>
        <w:t>Лауреатами 2 степени стали – младшая и средняя группы танцевального коллектива «Улыбка» и танцевальная группа «</w:t>
      </w:r>
      <w:proofErr w:type="spellStart"/>
      <w:r w:rsidRPr="00E674C9">
        <w:rPr>
          <w:sz w:val="26"/>
          <w:szCs w:val="26"/>
        </w:rPr>
        <w:t>Даймонд</w:t>
      </w:r>
      <w:proofErr w:type="spellEnd"/>
      <w:r w:rsidRPr="00E674C9">
        <w:rPr>
          <w:sz w:val="26"/>
          <w:szCs w:val="26"/>
        </w:rPr>
        <w:t xml:space="preserve"> юниор» (КДЦ Подъяпольское, рук.</w:t>
      </w:r>
      <w:proofErr w:type="gramEnd"/>
      <w:r w:rsidRPr="00E674C9">
        <w:rPr>
          <w:sz w:val="26"/>
          <w:szCs w:val="26"/>
        </w:rPr>
        <w:t xml:space="preserve"> </w:t>
      </w:r>
      <w:proofErr w:type="spellStart"/>
      <w:r w:rsidRPr="00E674C9">
        <w:rPr>
          <w:sz w:val="26"/>
          <w:szCs w:val="26"/>
        </w:rPr>
        <w:t>Стукалова</w:t>
      </w:r>
      <w:proofErr w:type="spellEnd"/>
      <w:r w:rsidRPr="00E674C9">
        <w:rPr>
          <w:sz w:val="26"/>
          <w:szCs w:val="26"/>
        </w:rPr>
        <w:t xml:space="preserve"> А.А.). Лауреат 3 степени - младшая группа танцевального коллектива «Улыбка». Всем коллективам были вручены дипломы конкурса, пироги и наборы конфет.</w:t>
      </w:r>
    </w:p>
    <w:p w:rsidR="0014479F" w:rsidRPr="00E674C9" w:rsidRDefault="0014479F" w:rsidP="00C16D14">
      <w:pPr>
        <w:pStyle w:val="aa"/>
        <w:spacing w:line="276" w:lineRule="auto"/>
        <w:ind w:firstLine="742"/>
        <w:rPr>
          <w:sz w:val="26"/>
          <w:szCs w:val="26"/>
        </w:rPr>
      </w:pPr>
      <w:r w:rsidRPr="00E674C9">
        <w:rPr>
          <w:bCs/>
          <w:sz w:val="26"/>
          <w:szCs w:val="26"/>
        </w:rPr>
        <w:t>23 -24 июня</w:t>
      </w:r>
      <w:r w:rsidRPr="00E674C9">
        <w:rPr>
          <w:sz w:val="26"/>
          <w:szCs w:val="26"/>
        </w:rPr>
        <w:t xml:space="preserve"> работники культуры Шкотовского района подготовили и провели мероприятия, посвященные Дню молодежи в России. В этом году празднования прошли скромно (из-за отсутствия финансирования), работниками культуры района были подготовлены концертные и развлекательные программы для молодёжи и детей. По-настоящему массово и празднично праздник прошёл только в Смоляниново. Работники РДК и </w:t>
      </w:r>
      <w:proofErr w:type="spellStart"/>
      <w:r w:rsidRPr="00E674C9">
        <w:rPr>
          <w:sz w:val="26"/>
          <w:szCs w:val="26"/>
        </w:rPr>
        <w:t>спорт</w:t>
      </w:r>
      <w:proofErr w:type="gramStart"/>
      <w:r w:rsidRPr="00E674C9">
        <w:rPr>
          <w:sz w:val="26"/>
          <w:szCs w:val="26"/>
        </w:rPr>
        <w:t>.к</w:t>
      </w:r>
      <w:proofErr w:type="gramEnd"/>
      <w:r w:rsidRPr="00E674C9">
        <w:rPr>
          <w:sz w:val="26"/>
          <w:szCs w:val="26"/>
        </w:rPr>
        <w:t>омплекса</w:t>
      </w:r>
      <w:proofErr w:type="spellEnd"/>
      <w:r w:rsidRPr="00E674C9">
        <w:rPr>
          <w:sz w:val="26"/>
          <w:szCs w:val="26"/>
        </w:rPr>
        <w:t xml:space="preserve"> «Луч» объединили свои усилия и провели для жителей спортивно-развлекательную, концертную программы, организовали «Развлекательный городок» аттракционов. Всего в праздничных мероприятиях, посвящённых Дню молодёжи  приняло участие 1756 человек (для сравнения 2016 – 822, 2015 году -7239 человек).</w:t>
      </w:r>
    </w:p>
    <w:p w:rsidR="0014479F" w:rsidRPr="00E674C9" w:rsidRDefault="00AF26D6" w:rsidP="00C16D14">
      <w:pPr>
        <w:tabs>
          <w:tab w:val="left" w:pos="851"/>
        </w:tabs>
        <w:spacing w:line="276" w:lineRule="auto"/>
        <w:jc w:val="both"/>
        <w:rPr>
          <w:sz w:val="26"/>
          <w:szCs w:val="26"/>
        </w:rPr>
      </w:pPr>
      <w:r w:rsidRPr="00E674C9">
        <w:rPr>
          <w:b/>
          <w:bCs/>
          <w:sz w:val="26"/>
          <w:szCs w:val="26"/>
        </w:rPr>
        <w:tab/>
      </w:r>
      <w:r w:rsidR="0014479F" w:rsidRPr="00E674C9">
        <w:rPr>
          <w:bCs/>
          <w:sz w:val="26"/>
          <w:szCs w:val="26"/>
        </w:rPr>
        <w:t>22 июня</w:t>
      </w:r>
      <w:r w:rsidR="0014479F" w:rsidRPr="00E674C9">
        <w:rPr>
          <w:sz w:val="26"/>
          <w:szCs w:val="26"/>
        </w:rPr>
        <w:t xml:space="preserve"> во всех поселениях прошли митинги, посвященные Дню памяти и скорби. Всего в этих мероприятиях приняли участие около 900 (852) жителей района: школьники, воспитанники </w:t>
      </w:r>
      <w:proofErr w:type="spellStart"/>
      <w:r w:rsidR="0014479F" w:rsidRPr="00E674C9">
        <w:rPr>
          <w:sz w:val="26"/>
          <w:szCs w:val="26"/>
        </w:rPr>
        <w:t>д</w:t>
      </w:r>
      <w:proofErr w:type="spellEnd"/>
      <w:r w:rsidR="0014479F" w:rsidRPr="00E674C9">
        <w:rPr>
          <w:sz w:val="26"/>
          <w:szCs w:val="26"/>
        </w:rPr>
        <w:t>/</w:t>
      </w:r>
      <w:proofErr w:type="gramStart"/>
      <w:r w:rsidR="0014479F" w:rsidRPr="00E674C9">
        <w:rPr>
          <w:sz w:val="26"/>
          <w:szCs w:val="26"/>
        </w:rPr>
        <w:t>с</w:t>
      </w:r>
      <w:proofErr w:type="gramEnd"/>
      <w:r w:rsidR="0014479F" w:rsidRPr="00E674C9">
        <w:rPr>
          <w:sz w:val="26"/>
          <w:szCs w:val="26"/>
        </w:rPr>
        <w:t xml:space="preserve">, </w:t>
      </w:r>
      <w:proofErr w:type="gramStart"/>
      <w:r w:rsidR="0014479F" w:rsidRPr="00E674C9">
        <w:rPr>
          <w:sz w:val="26"/>
          <w:szCs w:val="26"/>
        </w:rPr>
        <w:t>представители</w:t>
      </w:r>
      <w:proofErr w:type="gramEnd"/>
      <w:r w:rsidR="0014479F" w:rsidRPr="00E674C9">
        <w:rPr>
          <w:sz w:val="26"/>
          <w:szCs w:val="26"/>
        </w:rPr>
        <w:t xml:space="preserve"> общественных организаций, администрации городских и сельских поселений.</w:t>
      </w:r>
    </w:p>
    <w:p w:rsidR="00AF26D6" w:rsidRPr="00E674C9" w:rsidRDefault="00AF26D6" w:rsidP="00C16D14">
      <w:pPr>
        <w:tabs>
          <w:tab w:val="left" w:pos="709"/>
        </w:tabs>
        <w:spacing w:line="276" w:lineRule="auto"/>
        <w:jc w:val="both"/>
        <w:rPr>
          <w:sz w:val="26"/>
          <w:szCs w:val="26"/>
        </w:rPr>
      </w:pPr>
      <w:r w:rsidRPr="00E674C9">
        <w:rPr>
          <w:sz w:val="26"/>
          <w:szCs w:val="26"/>
        </w:rPr>
        <w:tab/>
        <w:t>8 июля</w:t>
      </w:r>
      <w:r w:rsidRPr="00E674C9">
        <w:rPr>
          <w:b/>
          <w:sz w:val="26"/>
          <w:szCs w:val="26"/>
        </w:rPr>
        <w:t xml:space="preserve"> </w:t>
      </w:r>
      <w:r w:rsidRPr="00E674C9">
        <w:rPr>
          <w:sz w:val="26"/>
          <w:szCs w:val="26"/>
        </w:rPr>
        <w:t>прошли мероприятия, посвящённые Дню семьи, любви и верности. Это были развлекательные и конкурсные программы: «Любовь не ведает преград</w:t>
      </w:r>
      <w:r w:rsidR="00762C89" w:rsidRPr="00E674C9">
        <w:rPr>
          <w:sz w:val="26"/>
          <w:szCs w:val="26"/>
        </w:rPr>
        <w:t>»</w:t>
      </w:r>
      <w:r w:rsidRPr="00E674C9">
        <w:rPr>
          <w:sz w:val="26"/>
          <w:szCs w:val="26"/>
        </w:rPr>
        <w:t xml:space="preserve"> (КДЦ Новонежино), «</w:t>
      </w:r>
      <w:r w:rsidR="00762C89" w:rsidRPr="00E674C9">
        <w:rPr>
          <w:sz w:val="26"/>
          <w:szCs w:val="26"/>
        </w:rPr>
        <w:t>Семья венец всех ценностей»</w:t>
      </w:r>
      <w:r w:rsidRPr="00E674C9">
        <w:rPr>
          <w:sz w:val="26"/>
          <w:szCs w:val="26"/>
        </w:rPr>
        <w:t xml:space="preserve"> (КДЦ Речица), «</w:t>
      </w:r>
      <w:r w:rsidR="00762C89" w:rsidRPr="00E674C9">
        <w:rPr>
          <w:sz w:val="26"/>
          <w:szCs w:val="26"/>
        </w:rPr>
        <w:t>Любовь, живущая века»</w:t>
      </w:r>
      <w:r w:rsidRPr="00E674C9">
        <w:rPr>
          <w:sz w:val="26"/>
          <w:szCs w:val="26"/>
        </w:rPr>
        <w:t xml:space="preserve"> (ДК Центральное), «</w:t>
      </w:r>
      <w:r w:rsidR="00762C89" w:rsidRPr="00E674C9">
        <w:rPr>
          <w:sz w:val="26"/>
          <w:szCs w:val="26"/>
        </w:rPr>
        <w:t xml:space="preserve">День Петра и </w:t>
      </w:r>
      <w:proofErr w:type="spellStart"/>
      <w:r w:rsidR="00762C89" w:rsidRPr="00E674C9">
        <w:rPr>
          <w:sz w:val="26"/>
          <w:szCs w:val="26"/>
        </w:rPr>
        <w:t>Февронии</w:t>
      </w:r>
      <w:proofErr w:type="spellEnd"/>
      <w:r w:rsidRPr="00E674C9">
        <w:rPr>
          <w:sz w:val="26"/>
          <w:szCs w:val="26"/>
        </w:rPr>
        <w:t>» (</w:t>
      </w:r>
      <w:r w:rsidR="00762C89" w:rsidRPr="00E674C9">
        <w:rPr>
          <w:sz w:val="26"/>
          <w:szCs w:val="26"/>
        </w:rPr>
        <w:t xml:space="preserve">ДК </w:t>
      </w:r>
      <w:proofErr w:type="spellStart"/>
      <w:r w:rsidR="00762C89" w:rsidRPr="00E674C9">
        <w:rPr>
          <w:sz w:val="26"/>
          <w:szCs w:val="26"/>
        </w:rPr>
        <w:t>пгт</w:t>
      </w:r>
      <w:proofErr w:type="spellEnd"/>
      <w:r w:rsidR="00762C89" w:rsidRPr="00E674C9">
        <w:rPr>
          <w:sz w:val="26"/>
          <w:szCs w:val="26"/>
        </w:rPr>
        <w:t xml:space="preserve"> Шкотово</w:t>
      </w:r>
      <w:r w:rsidRPr="00E674C9">
        <w:rPr>
          <w:sz w:val="26"/>
          <w:szCs w:val="26"/>
        </w:rPr>
        <w:t xml:space="preserve">) конкурс рисунков «Моя семья» (РДК Смоляниново). Коллектив Районного Дома культуры совместно с отделом ЗАГС администрации Шкотовского района подготовил и провёл торжественную программу «Любовь и верность». На программе была вручена медаль «За любовь и </w:t>
      </w:r>
      <w:r w:rsidRPr="00E674C9">
        <w:rPr>
          <w:sz w:val="26"/>
          <w:szCs w:val="26"/>
        </w:rPr>
        <w:lastRenderedPageBreak/>
        <w:t xml:space="preserve">верность» </w:t>
      </w:r>
      <w:proofErr w:type="gramStart"/>
      <w:r w:rsidRPr="00E674C9">
        <w:rPr>
          <w:sz w:val="26"/>
          <w:szCs w:val="26"/>
        </w:rPr>
        <w:t>супружеской паре, отметившей в этом году 25-летний юбилей супружеской жизни и проведён</w:t>
      </w:r>
      <w:proofErr w:type="gramEnd"/>
      <w:r w:rsidRPr="00E674C9">
        <w:rPr>
          <w:sz w:val="26"/>
          <w:szCs w:val="26"/>
        </w:rPr>
        <w:t xml:space="preserve"> обряд бракосочетания для молодожёнов Смоляниново. </w:t>
      </w:r>
    </w:p>
    <w:p w:rsidR="00B64946" w:rsidRPr="00E674C9" w:rsidRDefault="00B64946" w:rsidP="00C16D14">
      <w:pPr>
        <w:spacing w:line="276" w:lineRule="auto"/>
        <w:ind w:firstLine="708"/>
        <w:jc w:val="both"/>
        <w:rPr>
          <w:sz w:val="26"/>
          <w:szCs w:val="26"/>
        </w:rPr>
      </w:pPr>
      <w:r w:rsidRPr="00E674C9">
        <w:rPr>
          <w:sz w:val="26"/>
          <w:szCs w:val="26"/>
        </w:rPr>
        <w:t xml:space="preserve">8 июля в п. Подъяпольский состоялся праздник «Встречаем Нептуна», посвященный Дню рыбака. Для жителей посёлка и гостей работники Культурно-досугового центра Подъяпольское подготовили театрализованную праздничную программу с обязательным чувствованием лучших работников </w:t>
      </w:r>
      <w:proofErr w:type="spellStart"/>
      <w:r w:rsidRPr="00E674C9">
        <w:rPr>
          <w:sz w:val="26"/>
          <w:szCs w:val="26"/>
        </w:rPr>
        <w:t>рыбколхоза</w:t>
      </w:r>
      <w:proofErr w:type="spellEnd"/>
      <w:r w:rsidRPr="00E674C9">
        <w:rPr>
          <w:sz w:val="26"/>
          <w:szCs w:val="26"/>
        </w:rPr>
        <w:t xml:space="preserve"> и фабрики орудий лова, встречей Нептуна и ароматной ухой. Каждый желающий мог испробовать свои силы и удачу, поучаствовав в праздничной лотерее или на конкурсных площадках. По традиции праздник продолжила концертная программа с участием творческих коллективов Шкотовского района. Всего в мероприятии приняло участие более 3000 человек.</w:t>
      </w:r>
    </w:p>
    <w:p w:rsidR="000A2AEB" w:rsidRPr="00E674C9" w:rsidRDefault="00AF26D6" w:rsidP="00C16D14">
      <w:pPr>
        <w:tabs>
          <w:tab w:val="left" w:pos="709"/>
        </w:tabs>
        <w:spacing w:line="276" w:lineRule="auto"/>
        <w:jc w:val="both"/>
        <w:rPr>
          <w:sz w:val="26"/>
          <w:szCs w:val="26"/>
        </w:rPr>
      </w:pPr>
      <w:r w:rsidRPr="00E674C9">
        <w:rPr>
          <w:b/>
          <w:sz w:val="28"/>
          <w:szCs w:val="28"/>
        </w:rPr>
        <w:tab/>
      </w:r>
      <w:r w:rsidR="000A2AEB" w:rsidRPr="00E674C9">
        <w:rPr>
          <w:sz w:val="26"/>
          <w:szCs w:val="26"/>
        </w:rPr>
        <w:t>4 августа</w:t>
      </w:r>
      <w:r w:rsidR="000A2AEB" w:rsidRPr="00E674C9">
        <w:rPr>
          <w:b/>
          <w:sz w:val="26"/>
          <w:szCs w:val="26"/>
        </w:rPr>
        <w:t xml:space="preserve"> </w:t>
      </w:r>
      <w:r w:rsidR="000A2AEB" w:rsidRPr="00E674C9">
        <w:rPr>
          <w:sz w:val="26"/>
          <w:szCs w:val="26"/>
        </w:rPr>
        <w:t>на площади</w:t>
      </w:r>
      <w:r w:rsidR="000A2AEB" w:rsidRPr="00E674C9">
        <w:rPr>
          <w:b/>
          <w:sz w:val="26"/>
          <w:szCs w:val="26"/>
        </w:rPr>
        <w:t xml:space="preserve"> </w:t>
      </w:r>
      <w:r w:rsidR="000A2AEB" w:rsidRPr="00E674C9">
        <w:rPr>
          <w:sz w:val="26"/>
          <w:szCs w:val="26"/>
        </w:rPr>
        <w:t xml:space="preserve"> поселка Смоляниново состоялось праздничное народное гуляние «Стучат колёса где-то», посвященное профессиональному празднику Дню железнодорожника. Для жителей и гостей посёлка прошла торжественная концертная программа, в которой приняли участие не только самодеятельные артисты посёлка Смоляниново, но и посёлков: Шкотово, Подъяпольское, села Романовка. Для детей в этот день работниками Дома культуры была подготовлена и проведена игровая программа и фестиваль красок «</w:t>
      </w:r>
      <w:proofErr w:type="spellStart"/>
      <w:r w:rsidR="000A2AEB" w:rsidRPr="00E674C9">
        <w:rPr>
          <w:sz w:val="26"/>
          <w:szCs w:val="26"/>
        </w:rPr>
        <w:t>Холли</w:t>
      </w:r>
      <w:proofErr w:type="spellEnd"/>
      <w:r w:rsidR="000A2AEB" w:rsidRPr="00E674C9">
        <w:rPr>
          <w:sz w:val="26"/>
          <w:szCs w:val="26"/>
        </w:rPr>
        <w:t>». Завершил программу вечерний концерт с участием приглашённого артиста Александра Нестеренко (п. Новый) праздничный фейерверк. Всего в праздничных мероприятиях приняло участие около 2000 человек.</w:t>
      </w:r>
    </w:p>
    <w:p w:rsidR="000A2AEB" w:rsidRPr="00E674C9" w:rsidRDefault="000A2AEB" w:rsidP="00C16D14">
      <w:pPr>
        <w:tabs>
          <w:tab w:val="left" w:pos="709"/>
        </w:tabs>
        <w:spacing w:line="276" w:lineRule="auto"/>
        <w:jc w:val="both"/>
        <w:rPr>
          <w:sz w:val="26"/>
          <w:szCs w:val="26"/>
        </w:rPr>
      </w:pPr>
      <w:r w:rsidRPr="00E674C9">
        <w:rPr>
          <w:sz w:val="26"/>
          <w:szCs w:val="26"/>
        </w:rPr>
        <w:tab/>
        <w:t>12 августа</w:t>
      </w:r>
      <w:r w:rsidRPr="00E674C9">
        <w:rPr>
          <w:b/>
          <w:sz w:val="26"/>
          <w:szCs w:val="26"/>
        </w:rPr>
        <w:t xml:space="preserve"> </w:t>
      </w:r>
      <w:r w:rsidRPr="00E674C9">
        <w:rPr>
          <w:sz w:val="26"/>
          <w:szCs w:val="26"/>
        </w:rPr>
        <w:t>на поляне Старого Слипа в п. Подъяпольское работниками Культурно-досугового центра были подготовлены церемонии открытия и закрытия летнего спортивного фестиваля «День физкультурника-2017». В спартакиаде приняло участие около 300 человек.</w:t>
      </w:r>
    </w:p>
    <w:p w:rsidR="00AF26D6" w:rsidRPr="00E674C9" w:rsidRDefault="00AF26D6" w:rsidP="00C16D14">
      <w:pPr>
        <w:tabs>
          <w:tab w:val="left" w:pos="851"/>
        </w:tabs>
        <w:spacing w:line="276" w:lineRule="auto"/>
        <w:jc w:val="both"/>
        <w:rPr>
          <w:sz w:val="26"/>
          <w:szCs w:val="26"/>
        </w:rPr>
      </w:pPr>
      <w:r w:rsidRPr="00E674C9">
        <w:rPr>
          <w:sz w:val="26"/>
          <w:szCs w:val="26"/>
        </w:rPr>
        <w:tab/>
      </w:r>
      <w:r w:rsidR="000A2AEB" w:rsidRPr="00E674C9">
        <w:rPr>
          <w:sz w:val="26"/>
          <w:szCs w:val="26"/>
        </w:rPr>
        <w:t>26 августа</w:t>
      </w:r>
      <w:r w:rsidR="000A2AEB" w:rsidRPr="00E674C9">
        <w:rPr>
          <w:b/>
          <w:sz w:val="26"/>
          <w:szCs w:val="26"/>
        </w:rPr>
        <w:t xml:space="preserve"> </w:t>
      </w:r>
      <w:proofErr w:type="spellStart"/>
      <w:r w:rsidR="000A2AEB" w:rsidRPr="00E674C9">
        <w:rPr>
          <w:sz w:val="26"/>
          <w:szCs w:val="26"/>
        </w:rPr>
        <w:t>Культурно-досуговые</w:t>
      </w:r>
      <w:proofErr w:type="spellEnd"/>
      <w:r w:rsidR="000A2AEB" w:rsidRPr="00E674C9">
        <w:rPr>
          <w:sz w:val="26"/>
          <w:szCs w:val="26"/>
        </w:rPr>
        <w:t xml:space="preserve"> центры </w:t>
      </w:r>
      <w:proofErr w:type="gramStart"/>
      <w:r w:rsidR="000A2AEB" w:rsidRPr="00E674C9">
        <w:rPr>
          <w:sz w:val="26"/>
          <w:szCs w:val="26"/>
        </w:rPr>
        <w:t>с</w:t>
      </w:r>
      <w:proofErr w:type="gramEnd"/>
      <w:r w:rsidR="000A2AEB" w:rsidRPr="00E674C9">
        <w:rPr>
          <w:sz w:val="26"/>
          <w:szCs w:val="26"/>
        </w:rPr>
        <w:t xml:space="preserve">. </w:t>
      </w:r>
      <w:proofErr w:type="gramStart"/>
      <w:r w:rsidR="000A2AEB" w:rsidRPr="00E674C9">
        <w:rPr>
          <w:sz w:val="26"/>
          <w:szCs w:val="26"/>
        </w:rPr>
        <w:t>Романовка</w:t>
      </w:r>
      <w:proofErr w:type="gramEnd"/>
      <w:r w:rsidR="000A2AEB" w:rsidRPr="00E674C9">
        <w:rPr>
          <w:sz w:val="26"/>
          <w:szCs w:val="26"/>
        </w:rPr>
        <w:t xml:space="preserve"> и с. Речица подготовили и провели театрализованную концертную программу для жителей села </w:t>
      </w:r>
      <w:proofErr w:type="spellStart"/>
      <w:r w:rsidR="000A2AEB" w:rsidRPr="00E674C9">
        <w:rPr>
          <w:sz w:val="26"/>
          <w:szCs w:val="26"/>
        </w:rPr>
        <w:t>Церёвка</w:t>
      </w:r>
      <w:proofErr w:type="spellEnd"/>
      <w:r w:rsidR="000A2AEB" w:rsidRPr="00E674C9">
        <w:rPr>
          <w:sz w:val="26"/>
          <w:szCs w:val="26"/>
        </w:rPr>
        <w:t>, которые в этом году отмечали 130-летний юбилей села. На мероприятии присутствовало более 100 человек.</w:t>
      </w:r>
    </w:p>
    <w:p w:rsidR="000A2AEB" w:rsidRPr="00E674C9" w:rsidRDefault="000A2AEB" w:rsidP="00C16D14">
      <w:pPr>
        <w:spacing w:line="276" w:lineRule="auto"/>
        <w:ind w:firstLine="708"/>
        <w:jc w:val="both"/>
        <w:rPr>
          <w:sz w:val="26"/>
          <w:szCs w:val="26"/>
        </w:rPr>
      </w:pPr>
      <w:r w:rsidRPr="00E674C9">
        <w:rPr>
          <w:sz w:val="26"/>
          <w:szCs w:val="26"/>
        </w:rPr>
        <w:t xml:space="preserve">1 сентября  во всех поселениях прошли мероприятия, посвящённые Дню знаний. </w:t>
      </w:r>
      <w:proofErr w:type="gramStart"/>
      <w:r w:rsidRPr="00E674C9">
        <w:rPr>
          <w:sz w:val="26"/>
          <w:szCs w:val="26"/>
        </w:rPr>
        <w:t>Для детворы были подготовлены театрализованные программы («В добрый путь корабль знаний» Шкотово, «Конфеты знаний» Подъяпольское, «В премудром государстве» Центральное), развлекательные («Вот и стали мы на год взрослей» Новонежино, «Где водятся волшебники» Стеклянуха) и игровые («Ура, я первоклассник» Смоляниново, «Здравствуй, школа!»</w:t>
      </w:r>
      <w:proofErr w:type="gramEnd"/>
      <w:r w:rsidRPr="00E674C9">
        <w:rPr>
          <w:sz w:val="26"/>
          <w:szCs w:val="26"/>
        </w:rPr>
        <w:t xml:space="preserve"> Новороссия) программы. Всего в праздничных мероприятиях приняло участие около 500 (475) школьников.</w:t>
      </w:r>
    </w:p>
    <w:p w:rsidR="000A2AEB" w:rsidRPr="00E674C9" w:rsidRDefault="000A2AEB" w:rsidP="00C16D14">
      <w:pPr>
        <w:spacing w:line="276" w:lineRule="auto"/>
        <w:jc w:val="both"/>
        <w:rPr>
          <w:sz w:val="26"/>
          <w:szCs w:val="26"/>
        </w:rPr>
      </w:pPr>
      <w:r w:rsidRPr="00E674C9">
        <w:rPr>
          <w:sz w:val="26"/>
          <w:szCs w:val="26"/>
        </w:rPr>
        <w:tab/>
        <w:t>С 2 по 5 сентября</w:t>
      </w:r>
      <w:r w:rsidRPr="00E674C9">
        <w:rPr>
          <w:b/>
          <w:sz w:val="26"/>
          <w:szCs w:val="26"/>
        </w:rPr>
        <w:t xml:space="preserve"> </w:t>
      </w:r>
      <w:r w:rsidRPr="00E674C9">
        <w:rPr>
          <w:sz w:val="26"/>
          <w:szCs w:val="26"/>
        </w:rPr>
        <w:t>работниками учреждений культуры были подготовлены и проведены торжественные митинги и ритуалы памяти, посвящённых Дню окончания</w:t>
      </w:r>
      <w:proofErr w:type="gramStart"/>
      <w:r w:rsidRPr="00E674C9">
        <w:rPr>
          <w:sz w:val="26"/>
          <w:szCs w:val="26"/>
        </w:rPr>
        <w:t xml:space="preserve"> В</w:t>
      </w:r>
      <w:proofErr w:type="gramEnd"/>
      <w:r w:rsidRPr="00E674C9">
        <w:rPr>
          <w:sz w:val="26"/>
          <w:szCs w:val="26"/>
        </w:rPr>
        <w:t>торой Мировой войны на Дальнем Востоке.</w:t>
      </w:r>
      <w:r w:rsidRPr="00E674C9">
        <w:rPr>
          <w:b/>
          <w:sz w:val="26"/>
          <w:szCs w:val="26"/>
        </w:rPr>
        <w:t xml:space="preserve"> </w:t>
      </w:r>
      <w:r w:rsidRPr="00E674C9">
        <w:rPr>
          <w:sz w:val="26"/>
          <w:szCs w:val="26"/>
        </w:rPr>
        <w:t>Всего в мероприятиях, посвященных этой дате, приняли участие более 1000(1008) человек.</w:t>
      </w:r>
    </w:p>
    <w:p w:rsidR="000A2AEB" w:rsidRPr="00E674C9" w:rsidRDefault="000A2AEB" w:rsidP="00C16D14">
      <w:pPr>
        <w:spacing w:line="276" w:lineRule="auto"/>
        <w:ind w:firstLine="708"/>
        <w:jc w:val="both"/>
        <w:rPr>
          <w:sz w:val="26"/>
          <w:szCs w:val="26"/>
        </w:rPr>
      </w:pPr>
      <w:r w:rsidRPr="00E674C9">
        <w:rPr>
          <w:sz w:val="26"/>
          <w:szCs w:val="26"/>
        </w:rPr>
        <w:t xml:space="preserve">9 сентября состоялся 3-й районный фестиваль народных игр и забав «Живи родник», посвящённый Году экологии в России. В фестивале приняло участие 9 команд со всех поселений. Участники и гости могли познакомиться с историей и бытом Шкотовского района, принять участие в народных играх и забавах, узорных хороводах. Побывать на выставке-распродаже изделий прикладного творчества и на </w:t>
      </w:r>
      <w:r w:rsidRPr="00E674C9">
        <w:rPr>
          <w:sz w:val="26"/>
          <w:szCs w:val="26"/>
        </w:rPr>
        <w:lastRenderedPageBreak/>
        <w:t>сельскохозяйственной ярмарке, а также проголосовать за понравившееся подворье или фигуру из соломы.</w:t>
      </w:r>
    </w:p>
    <w:p w:rsidR="000A2AEB" w:rsidRPr="00E674C9" w:rsidRDefault="000A2AEB" w:rsidP="00C16D14">
      <w:pPr>
        <w:spacing w:line="276" w:lineRule="auto"/>
        <w:ind w:firstLine="708"/>
        <w:jc w:val="both"/>
        <w:rPr>
          <w:sz w:val="26"/>
          <w:szCs w:val="26"/>
        </w:rPr>
      </w:pPr>
      <w:r w:rsidRPr="00E674C9">
        <w:rPr>
          <w:sz w:val="26"/>
          <w:szCs w:val="26"/>
        </w:rPr>
        <w:t>23 сентября в п. Подъяпольское прошли праздничные мероприятия, посвящённые празднования Дня поселения «Цвети, мой посёлок»: конкурс рисунков, концертная программа, дискотека. Всего в праздничных мероприятиях приняло участие 465человек.</w:t>
      </w:r>
      <w:r w:rsidRPr="00E674C9">
        <w:rPr>
          <w:sz w:val="26"/>
          <w:szCs w:val="26"/>
        </w:rPr>
        <w:tab/>
      </w:r>
    </w:p>
    <w:p w:rsidR="000A2AEB" w:rsidRPr="00E674C9" w:rsidRDefault="000A2AEB" w:rsidP="00C16D14">
      <w:pPr>
        <w:spacing w:line="276" w:lineRule="auto"/>
        <w:ind w:firstLine="708"/>
        <w:jc w:val="both"/>
        <w:rPr>
          <w:sz w:val="26"/>
          <w:szCs w:val="26"/>
        </w:rPr>
      </w:pPr>
      <w:r w:rsidRPr="00E674C9">
        <w:rPr>
          <w:sz w:val="26"/>
          <w:szCs w:val="26"/>
        </w:rPr>
        <w:t>1 октября в</w:t>
      </w:r>
      <w:r w:rsidRPr="00E674C9">
        <w:rPr>
          <w:b/>
          <w:sz w:val="26"/>
          <w:szCs w:val="26"/>
        </w:rPr>
        <w:t xml:space="preserve"> </w:t>
      </w:r>
      <w:r w:rsidRPr="00E674C9">
        <w:rPr>
          <w:sz w:val="26"/>
          <w:szCs w:val="26"/>
        </w:rPr>
        <w:t xml:space="preserve">учреждениях культуры Шкотовского района состоялись праздничные мероприятия, посвященные Дню пожилого человека. </w:t>
      </w:r>
      <w:proofErr w:type="gramStart"/>
      <w:r w:rsidRPr="00E674C9">
        <w:rPr>
          <w:sz w:val="26"/>
          <w:szCs w:val="26"/>
        </w:rPr>
        <w:t>Для пенсионеров были подготовлены концертные программы «Мы молоды душой» (РДК Смоляниново), «От всей души» (ДК Шкотово), «Не старейте душой» (КДЦ п. Подъяпольское), «Возраст не помеха» (КДЦ Новонежино), «Нам года не беда» (КДЦ Романовка) и развлекательные вечера с весёлыми конкурсами, чаем и пирогами - «Будем молоды душой» (ДК Центральное), «Чай попьём, песни попоём» (ДК Новороссия), «Зажги в душе огонь былой» (КДЦ Анисимовка</w:t>
      </w:r>
      <w:proofErr w:type="gramEnd"/>
      <w:r w:rsidRPr="00E674C9">
        <w:rPr>
          <w:sz w:val="26"/>
          <w:szCs w:val="26"/>
        </w:rPr>
        <w:t>) и т.п. Всего в праздновании Дня пожилого человека приняло участие около 700 (675)  человек.</w:t>
      </w:r>
    </w:p>
    <w:p w:rsidR="000A2AEB" w:rsidRPr="00E674C9" w:rsidRDefault="000A2AEB" w:rsidP="00C16D14">
      <w:pPr>
        <w:spacing w:line="276" w:lineRule="auto"/>
        <w:ind w:firstLine="708"/>
        <w:jc w:val="both"/>
        <w:rPr>
          <w:sz w:val="26"/>
          <w:szCs w:val="26"/>
        </w:rPr>
      </w:pPr>
      <w:r w:rsidRPr="00E674C9">
        <w:rPr>
          <w:sz w:val="26"/>
          <w:szCs w:val="26"/>
        </w:rPr>
        <w:t>8 октября</w:t>
      </w:r>
      <w:r w:rsidRPr="00E674C9">
        <w:rPr>
          <w:b/>
          <w:sz w:val="26"/>
          <w:szCs w:val="26"/>
        </w:rPr>
        <w:t xml:space="preserve"> </w:t>
      </w:r>
      <w:r w:rsidRPr="00E674C9">
        <w:rPr>
          <w:sz w:val="26"/>
          <w:szCs w:val="26"/>
        </w:rPr>
        <w:t>работниками Культурно-досугового центра п. Новонежино подготовили и провели один из этапов краевого конкурса «Юные таланты Приморья» финансируемый благотворительным фондом Владимира Николаева. В конкурсе приняло участие около 200 самодеятельных артистов Шкотовского района. Гран-при конкурса завоевали юные артисты из села Анисимовка.</w:t>
      </w:r>
    </w:p>
    <w:p w:rsidR="000A2AEB" w:rsidRPr="00E674C9" w:rsidRDefault="000A2AEB" w:rsidP="00C16D14">
      <w:pPr>
        <w:spacing w:line="276" w:lineRule="auto"/>
        <w:ind w:firstLine="708"/>
        <w:jc w:val="both"/>
        <w:rPr>
          <w:bCs/>
          <w:sz w:val="26"/>
          <w:szCs w:val="26"/>
        </w:rPr>
      </w:pPr>
      <w:r w:rsidRPr="00E674C9">
        <w:rPr>
          <w:bCs/>
          <w:sz w:val="26"/>
          <w:szCs w:val="26"/>
        </w:rPr>
        <w:t>3 ноября</w:t>
      </w:r>
      <w:r w:rsidRPr="00E674C9">
        <w:rPr>
          <w:b/>
          <w:bCs/>
          <w:sz w:val="26"/>
          <w:szCs w:val="26"/>
        </w:rPr>
        <w:t xml:space="preserve"> </w:t>
      </w:r>
      <w:r w:rsidRPr="00E674C9">
        <w:rPr>
          <w:bCs/>
          <w:sz w:val="26"/>
          <w:szCs w:val="26"/>
        </w:rPr>
        <w:t xml:space="preserve">в Доме культуры </w:t>
      </w:r>
      <w:proofErr w:type="spellStart"/>
      <w:r w:rsidRPr="00E674C9">
        <w:rPr>
          <w:bCs/>
          <w:sz w:val="26"/>
          <w:szCs w:val="26"/>
        </w:rPr>
        <w:t>пгт</w:t>
      </w:r>
      <w:proofErr w:type="spellEnd"/>
      <w:r w:rsidRPr="00E674C9">
        <w:rPr>
          <w:bCs/>
          <w:sz w:val="26"/>
          <w:szCs w:val="26"/>
        </w:rPr>
        <w:t xml:space="preserve"> Шкотово вокальная группа «Горлица» отметила свой 20-летний юбилей отчётным концертом. Руководителя группы Е.Н. </w:t>
      </w:r>
      <w:proofErr w:type="spellStart"/>
      <w:r w:rsidRPr="00E674C9">
        <w:rPr>
          <w:bCs/>
          <w:sz w:val="26"/>
          <w:szCs w:val="26"/>
        </w:rPr>
        <w:t>Идиятову</w:t>
      </w:r>
      <w:proofErr w:type="spellEnd"/>
      <w:r w:rsidRPr="00E674C9">
        <w:rPr>
          <w:bCs/>
          <w:sz w:val="26"/>
          <w:szCs w:val="26"/>
        </w:rPr>
        <w:t xml:space="preserve"> и её участников поздравил глава района Михайлов В.И., глава </w:t>
      </w:r>
      <w:proofErr w:type="spellStart"/>
      <w:r w:rsidRPr="00E674C9">
        <w:rPr>
          <w:bCs/>
          <w:sz w:val="26"/>
          <w:szCs w:val="26"/>
        </w:rPr>
        <w:t>пгт</w:t>
      </w:r>
      <w:proofErr w:type="spellEnd"/>
      <w:r w:rsidRPr="00E674C9">
        <w:rPr>
          <w:bCs/>
          <w:sz w:val="26"/>
          <w:szCs w:val="26"/>
        </w:rPr>
        <w:t xml:space="preserve"> Шкотово, коллеги по творчеству </w:t>
      </w:r>
      <w:proofErr w:type="spellStart"/>
      <w:r w:rsidRPr="00E674C9">
        <w:rPr>
          <w:bCs/>
          <w:sz w:val="26"/>
          <w:szCs w:val="26"/>
        </w:rPr>
        <w:t>вок</w:t>
      </w:r>
      <w:proofErr w:type="spellEnd"/>
      <w:r w:rsidRPr="00E674C9">
        <w:rPr>
          <w:bCs/>
          <w:sz w:val="26"/>
          <w:szCs w:val="26"/>
        </w:rPr>
        <w:t>. ко</w:t>
      </w:r>
      <w:proofErr w:type="gramStart"/>
      <w:r w:rsidRPr="00E674C9">
        <w:rPr>
          <w:bCs/>
          <w:sz w:val="26"/>
          <w:szCs w:val="26"/>
        </w:rPr>
        <w:t>л-</w:t>
      </w:r>
      <w:proofErr w:type="gramEnd"/>
      <w:r w:rsidRPr="00E674C9">
        <w:rPr>
          <w:bCs/>
          <w:sz w:val="26"/>
          <w:szCs w:val="26"/>
        </w:rPr>
        <w:t xml:space="preserve"> вы -  «</w:t>
      </w:r>
      <w:proofErr w:type="spellStart"/>
      <w:r w:rsidRPr="00E674C9">
        <w:rPr>
          <w:bCs/>
          <w:sz w:val="26"/>
          <w:szCs w:val="26"/>
        </w:rPr>
        <w:t>Ивушка</w:t>
      </w:r>
      <w:proofErr w:type="spellEnd"/>
      <w:r w:rsidRPr="00E674C9">
        <w:rPr>
          <w:bCs/>
          <w:sz w:val="26"/>
          <w:szCs w:val="26"/>
        </w:rPr>
        <w:t>»(в/ч83417), «Девчата» (ДК с. Новороссия), «</w:t>
      </w:r>
      <w:proofErr w:type="spellStart"/>
      <w:r w:rsidRPr="00E674C9">
        <w:rPr>
          <w:bCs/>
          <w:sz w:val="26"/>
          <w:szCs w:val="26"/>
        </w:rPr>
        <w:t>Черёмушки</w:t>
      </w:r>
      <w:proofErr w:type="spellEnd"/>
      <w:r w:rsidRPr="00E674C9">
        <w:rPr>
          <w:bCs/>
          <w:sz w:val="26"/>
          <w:szCs w:val="26"/>
        </w:rPr>
        <w:t xml:space="preserve">» (РДК </w:t>
      </w:r>
      <w:proofErr w:type="spellStart"/>
      <w:r w:rsidRPr="00E674C9">
        <w:rPr>
          <w:bCs/>
          <w:sz w:val="26"/>
          <w:szCs w:val="26"/>
        </w:rPr>
        <w:t>пгт</w:t>
      </w:r>
      <w:proofErr w:type="spellEnd"/>
      <w:r w:rsidRPr="00E674C9">
        <w:rPr>
          <w:bCs/>
          <w:sz w:val="26"/>
          <w:szCs w:val="26"/>
        </w:rPr>
        <w:t xml:space="preserve"> Смоляниново). На мероприятии присутствовало 70 человек.</w:t>
      </w:r>
    </w:p>
    <w:p w:rsidR="000A2AEB" w:rsidRPr="00E674C9" w:rsidRDefault="000A2AEB" w:rsidP="00C16D14">
      <w:pPr>
        <w:spacing w:line="276" w:lineRule="auto"/>
        <w:ind w:firstLine="708"/>
        <w:jc w:val="both"/>
        <w:rPr>
          <w:sz w:val="26"/>
          <w:szCs w:val="26"/>
        </w:rPr>
      </w:pPr>
      <w:r w:rsidRPr="00E674C9">
        <w:rPr>
          <w:sz w:val="26"/>
          <w:szCs w:val="26"/>
        </w:rPr>
        <w:t xml:space="preserve">3 - 4 ноября. В сёлах и посёлках района прошли: познавательные «Славься, Русь!», «Колесо истории»; игровые программы «Мы едины!», а также тематические дискотеки для молодёжи, посвященные Дню народного единства. Всего – 14 мероприятий. Их посетило более 500 (537) человек. Самое крупное мероприятие прошло </w:t>
      </w:r>
    </w:p>
    <w:p w:rsidR="000A2AEB" w:rsidRPr="00E674C9" w:rsidRDefault="000A2AEB" w:rsidP="00C16D14">
      <w:pPr>
        <w:spacing w:line="276" w:lineRule="auto"/>
        <w:jc w:val="both"/>
        <w:rPr>
          <w:sz w:val="26"/>
          <w:szCs w:val="26"/>
        </w:rPr>
      </w:pPr>
      <w:r w:rsidRPr="00E674C9">
        <w:rPr>
          <w:b/>
          <w:sz w:val="26"/>
          <w:szCs w:val="26"/>
        </w:rPr>
        <w:t xml:space="preserve">- </w:t>
      </w:r>
      <w:r w:rsidRPr="00E674C9">
        <w:rPr>
          <w:sz w:val="26"/>
          <w:szCs w:val="26"/>
        </w:rPr>
        <w:t>4 ноября</w:t>
      </w:r>
      <w:r w:rsidRPr="00E674C9">
        <w:rPr>
          <w:b/>
          <w:sz w:val="26"/>
          <w:szCs w:val="26"/>
        </w:rPr>
        <w:t xml:space="preserve"> </w:t>
      </w:r>
      <w:r w:rsidRPr="00E674C9">
        <w:rPr>
          <w:sz w:val="26"/>
          <w:szCs w:val="26"/>
        </w:rPr>
        <w:t xml:space="preserve">в Районном Доме культуры - отчётный концерт самодеятельных коллективов Шкотовского муниципального района. На суд зрителей были представлены разножанровые номера: песни, танцы, стихи и сценки. Возраст артистов района представленных в большом отчётном концерте от 4 до 70 лет. На мероприятии присутствовало 270 человек. </w:t>
      </w:r>
    </w:p>
    <w:p w:rsidR="004F3A46" w:rsidRPr="00E674C9" w:rsidRDefault="004F3A46" w:rsidP="00C16D14">
      <w:pPr>
        <w:spacing w:line="276" w:lineRule="auto"/>
        <w:ind w:firstLine="708"/>
        <w:jc w:val="both"/>
        <w:rPr>
          <w:sz w:val="26"/>
          <w:szCs w:val="26"/>
        </w:rPr>
      </w:pPr>
      <w:r w:rsidRPr="00E674C9">
        <w:rPr>
          <w:sz w:val="26"/>
          <w:szCs w:val="26"/>
        </w:rPr>
        <w:t>11 ноября</w:t>
      </w:r>
      <w:r w:rsidRPr="00E674C9">
        <w:rPr>
          <w:b/>
          <w:sz w:val="26"/>
          <w:szCs w:val="26"/>
        </w:rPr>
        <w:t xml:space="preserve"> </w:t>
      </w:r>
      <w:r w:rsidRPr="00E674C9">
        <w:rPr>
          <w:sz w:val="26"/>
          <w:szCs w:val="26"/>
        </w:rPr>
        <w:t xml:space="preserve">в РДК прошёл районный конкурс песенного и прикладного творчества «Весёлая планета 2017». В нём приняли участие 180 (2016 – 110 детей, 2015- 56) с 6 до 17 лет.  Более 95 детей пробовали свои силы в вокальном мастерстве, 95 приняли участие в прикладном творчестве. Свои песни и творческие работы ребята посвятили Году экологии в России. Всем участникам были вручены дипломы и сладкие и призы. </w:t>
      </w:r>
    </w:p>
    <w:p w:rsidR="004F3A46" w:rsidRPr="00E674C9" w:rsidRDefault="004F3A46" w:rsidP="00C16D14">
      <w:pPr>
        <w:spacing w:line="276" w:lineRule="auto"/>
        <w:ind w:firstLine="708"/>
        <w:jc w:val="both"/>
        <w:rPr>
          <w:sz w:val="26"/>
          <w:szCs w:val="26"/>
        </w:rPr>
      </w:pPr>
      <w:r w:rsidRPr="00E674C9">
        <w:rPr>
          <w:sz w:val="26"/>
          <w:szCs w:val="26"/>
        </w:rPr>
        <w:t>15 ноября</w:t>
      </w:r>
      <w:r w:rsidRPr="00E674C9">
        <w:rPr>
          <w:b/>
          <w:sz w:val="26"/>
          <w:szCs w:val="26"/>
        </w:rPr>
        <w:t xml:space="preserve"> </w:t>
      </w:r>
      <w:r w:rsidRPr="00E674C9">
        <w:rPr>
          <w:sz w:val="26"/>
          <w:szCs w:val="26"/>
        </w:rPr>
        <w:t xml:space="preserve">в Районном Доме культуры, по ежегодной традиции, прошла торжественная церемония вручения паспортов </w:t>
      </w:r>
      <w:proofErr w:type="gramStart"/>
      <w:r w:rsidRPr="00E674C9">
        <w:rPr>
          <w:sz w:val="26"/>
          <w:szCs w:val="26"/>
        </w:rPr>
        <w:t>юным</w:t>
      </w:r>
      <w:proofErr w:type="gramEnd"/>
      <w:r w:rsidRPr="00E674C9">
        <w:rPr>
          <w:sz w:val="26"/>
          <w:szCs w:val="26"/>
        </w:rPr>
        <w:t xml:space="preserve"> </w:t>
      </w:r>
      <w:proofErr w:type="spellStart"/>
      <w:r w:rsidRPr="00E674C9">
        <w:rPr>
          <w:sz w:val="26"/>
          <w:szCs w:val="26"/>
        </w:rPr>
        <w:t>смоляниновцам</w:t>
      </w:r>
      <w:proofErr w:type="spellEnd"/>
      <w:r w:rsidRPr="00E674C9">
        <w:rPr>
          <w:sz w:val="26"/>
          <w:szCs w:val="26"/>
        </w:rPr>
        <w:t xml:space="preserve"> «Я гражданин России». В этом году паспорта вручили 55 ребятам. </w:t>
      </w:r>
    </w:p>
    <w:p w:rsidR="004F3A46" w:rsidRPr="00E674C9" w:rsidRDefault="004F3A46" w:rsidP="00C16D14">
      <w:pPr>
        <w:spacing w:line="276" w:lineRule="auto"/>
        <w:ind w:firstLine="708"/>
        <w:jc w:val="both"/>
        <w:rPr>
          <w:sz w:val="26"/>
          <w:szCs w:val="26"/>
        </w:rPr>
      </w:pPr>
      <w:r w:rsidRPr="00E674C9">
        <w:rPr>
          <w:sz w:val="26"/>
          <w:szCs w:val="26"/>
        </w:rPr>
        <w:t>18 ноября</w:t>
      </w:r>
      <w:r w:rsidRPr="00E674C9">
        <w:rPr>
          <w:b/>
          <w:sz w:val="26"/>
          <w:szCs w:val="26"/>
        </w:rPr>
        <w:t xml:space="preserve"> в </w:t>
      </w:r>
      <w:r w:rsidRPr="00E674C9">
        <w:rPr>
          <w:sz w:val="26"/>
          <w:szCs w:val="26"/>
        </w:rPr>
        <w:t>РДК, в 16-00 прошло торжественное собрание для военнослужащих в/</w:t>
      </w:r>
      <w:proofErr w:type="gramStart"/>
      <w:r w:rsidRPr="00E674C9">
        <w:rPr>
          <w:sz w:val="26"/>
          <w:szCs w:val="26"/>
        </w:rPr>
        <w:t>ч</w:t>
      </w:r>
      <w:proofErr w:type="gramEnd"/>
      <w:r w:rsidRPr="00E674C9">
        <w:rPr>
          <w:sz w:val="26"/>
          <w:szCs w:val="26"/>
        </w:rPr>
        <w:t xml:space="preserve"> 15118, посвящённое Дню ракетных войск и артиллерии, присутствовало около 200 </w:t>
      </w:r>
      <w:r w:rsidRPr="00E674C9">
        <w:rPr>
          <w:sz w:val="26"/>
          <w:szCs w:val="26"/>
        </w:rPr>
        <w:lastRenderedPageBreak/>
        <w:t xml:space="preserve">(182) военнослужащих и гостей праздника. Офицеров и рядовых с праздником поздравили – глава Шкотовского района В.И. Михайлов. Творческие коллективы РДК подготовили для защитников Отечества концертную программу. </w:t>
      </w:r>
    </w:p>
    <w:p w:rsidR="00AF26D6" w:rsidRPr="00E674C9" w:rsidRDefault="004F3A46" w:rsidP="00C16D14">
      <w:pPr>
        <w:spacing w:line="276" w:lineRule="auto"/>
        <w:ind w:firstLine="708"/>
        <w:jc w:val="both"/>
        <w:rPr>
          <w:sz w:val="26"/>
          <w:szCs w:val="26"/>
        </w:rPr>
      </w:pPr>
      <w:r w:rsidRPr="00E674C9">
        <w:rPr>
          <w:sz w:val="26"/>
          <w:szCs w:val="26"/>
        </w:rPr>
        <w:t>25- 27ноября</w:t>
      </w:r>
      <w:r w:rsidRPr="00E674C9">
        <w:rPr>
          <w:b/>
          <w:sz w:val="26"/>
          <w:szCs w:val="26"/>
        </w:rPr>
        <w:t xml:space="preserve"> </w:t>
      </w:r>
      <w:r w:rsidRPr="00E674C9">
        <w:rPr>
          <w:sz w:val="26"/>
          <w:szCs w:val="26"/>
        </w:rPr>
        <w:t>во всех поселениях прошли мероприятия, посвященные Дню матери. Концертные программы, выставки были подготовлены работниками клубных учреждений района. Самодеятельные артисты исполняли песни, стихи, танцевали, желали мамам и бабушкам счастья, здоровья, душевного тепла и благополучия. Всего 16 программ, приняло участие более 1200 (1231) человек.</w:t>
      </w:r>
    </w:p>
    <w:p w:rsidR="00271D8C" w:rsidRPr="00E674C9" w:rsidRDefault="004F3A46" w:rsidP="00C16D14">
      <w:pPr>
        <w:spacing w:line="276" w:lineRule="auto"/>
        <w:ind w:firstLine="708"/>
        <w:jc w:val="both"/>
        <w:rPr>
          <w:rStyle w:val="a8"/>
          <w:b w:val="0"/>
          <w:bCs w:val="0"/>
          <w:sz w:val="26"/>
          <w:szCs w:val="26"/>
        </w:rPr>
      </w:pPr>
      <w:r w:rsidRPr="00E674C9">
        <w:rPr>
          <w:szCs w:val="28"/>
        </w:rPr>
        <w:tab/>
      </w:r>
      <w:r w:rsidRPr="00E674C9">
        <w:rPr>
          <w:sz w:val="26"/>
          <w:szCs w:val="26"/>
        </w:rPr>
        <w:t xml:space="preserve">30 ноября 2017 года в Районном Доме культуры </w:t>
      </w:r>
      <w:proofErr w:type="spellStart"/>
      <w:r w:rsidRPr="00E674C9">
        <w:rPr>
          <w:sz w:val="26"/>
          <w:szCs w:val="26"/>
        </w:rPr>
        <w:t>пгт</w:t>
      </w:r>
      <w:proofErr w:type="spellEnd"/>
      <w:r w:rsidRPr="00E674C9">
        <w:rPr>
          <w:sz w:val="26"/>
          <w:szCs w:val="26"/>
        </w:rPr>
        <w:t xml:space="preserve">. Смоляниново для участников детских и взрослых самодеятельных коллективов Шкотовского муниципального района прошёл районный конкурс чтецов «Поэзия России любимой моей». В нём приняло участие 60 человек. Самому маленькому конкурсанту едва исполнилось 4 года, самому взрослому 57. Компетентное жюри, отметило высокий уровень подготовки  участников и желание читать серьезную поэзию. </w:t>
      </w:r>
      <w:proofErr w:type="gramStart"/>
      <w:r w:rsidRPr="00E674C9">
        <w:rPr>
          <w:sz w:val="26"/>
          <w:szCs w:val="26"/>
        </w:rPr>
        <w:t>Со сцены звучали произведения Евтушенко, Ахмадулиной, Казаковой, Вяземского, Бальмонта, рождественского, Чуковского и т.д.</w:t>
      </w:r>
      <w:proofErr w:type="gramEnd"/>
      <w:r w:rsidRPr="00E674C9">
        <w:rPr>
          <w:sz w:val="26"/>
          <w:szCs w:val="26"/>
        </w:rPr>
        <w:t xml:space="preserve"> </w:t>
      </w:r>
      <w:proofErr w:type="gramStart"/>
      <w:r w:rsidRPr="00E674C9">
        <w:rPr>
          <w:sz w:val="26"/>
          <w:szCs w:val="26"/>
        </w:rPr>
        <w:t xml:space="preserve">Высшую награду - Гран-при конкурса вручили  </w:t>
      </w:r>
      <w:r w:rsidR="00271D8C" w:rsidRPr="00E674C9">
        <w:rPr>
          <w:sz w:val="26"/>
          <w:szCs w:val="26"/>
        </w:rPr>
        <w:t>Владимиру Колесову</w:t>
      </w:r>
      <w:r w:rsidRPr="00E674C9">
        <w:rPr>
          <w:sz w:val="26"/>
          <w:szCs w:val="26"/>
        </w:rPr>
        <w:t xml:space="preserve"> участнику кружка выразительного чтения «Лукоморье» (рук.</w:t>
      </w:r>
      <w:proofErr w:type="gramEnd"/>
      <w:r w:rsidRPr="00E674C9">
        <w:rPr>
          <w:sz w:val="26"/>
          <w:szCs w:val="26"/>
        </w:rPr>
        <w:t xml:space="preserve"> Сапетина Е.А.).</w:t>
      </w:r>
    </w:p>
    <w:p w:rsidR="00233444" w:rsidRPr="00E674C9" w:rsidRDefault="00233444" w:rsidP="00C16D14">
      <w:pPr>
        <w:tabs>
          <w:tab w:val="left" w:pos="567"/>
        </w:tabs>
        <w:spacing w:line="276" w:lineRule="auto"/>
        <w:jc w:val="center"/>
        <w:rPr>
          <w:b/>
          <w:sz w:val="26"/>
          <w:szCs w:val="26"/>
        </w:rPr>
      </w:pPr>
    </w:p>
    <w:p w:rsidR="00AF26D6" w:rsidRPr="00E674C9" w:rsidRDefault="00AF26D6" w:rsidP="00C16D14">
      <w:pPr>
        <w:tabs>
          <w:tab w:val="left" w:pos="567"/>
        </w:tabs>
        <w:spacing w:line="276" w:lineRule="auto"/>
        <w:jc w:val="center"/>
        <w:rPr>
          <w:b/>
          <w:sz w:val="26"/>
          <w:szCs w:val="26"/>
        </w:rPr>
      </w:pPr>
      <w:r w:rsidRPr="00E674C9">
        <w:rPr>
          <w:b/>
          <w:sz w:val="26"/>
          <w:szCs w:val="26"/>
        </w:rPr>
        <w:t>Мероприятия по воспитанию и пропаганде физической культуры, за здоровый образ жизни.</w:t>
      </w:r>
    </w:p>
    <w:p w:rsidR="009F0457" w:rsidRPr="00E674C9" w:rsidRDefault="009F0457" w:rsidP="00C16D14">
      <w:pPr>
        <w:spacing w:line="276" w:lineRule="auto"/>
        <w:jc w:val="both"/>
        <w:rPr>
          <w:sz w:val="26"/>
          <w:szCs w:val="26"/>
        </w:rPr>
      </w:pPr>
      <w:r w:rsidRPr="00E674C9">
        <w:rPr>
          <w:sz w:val="26"/>
          <w:szCs w:val="26"/>
        </w:rPr>
        <w:t xml:space="preserve">В рамках ежегодной Всероссийской </w:t>
      </w:r>
      <w:proofErr w:type="spellStart"/>
      <w:r w:rsidRPr="00E674C9">
        <w:rPr>
          <w:sz w:val="26"/>
          <w:szCs w:val="26"/>
        </w:rPr>
        <w:t>антинаркотической</w:t>
      </w:r>
      <w:proofErr w:type="spellEnd"/>
      <w:r w:rsidRPr="00E674C9">
        <w:rPr>
          <w:sz w:val="26"/>
          <w:szCs w:val="26"/>
        </w:rPr>
        <w:t xml:space="preserve"> акции учреждениями культуры Шкотовского муниципального района в феврале-марте месяце 2017 года было запланировано 29 мероприятий, проведено 38. Все они были посвящены пропаганде здорового образа жизни. В них приняло участие 1878 человек. </w:t>
      </w:r>
    </w:p>
    <w:p w:rsidR="009F0457" w:rsidRPr="00E674C9" w:rsidRDefault="009F0457" w:rsidP="00C16D14">
      <w:pPr>
        <w:spacing w:line="276" w:lineRule="auto"/>
        <w:ind w:firstLine="708"/>
        <w:jc w:val="both"/>
        <w:rPr>
          <w:sz w:val="26"/>
          <w:szCs w:val="26"/>
        </w:rPr>
      </w:pPr>
      <w:r w:rsidRPr="00E674C9">
        <w:rPr>
          <w:sz w:val="26"/>
          <w:szCs w:val="26"/>
        </w:rPr>
        <w:t xml:space="preserve">Мероприятия проводились с учётом возрастной категории участников. Например, для младших школьников  и ребят подросткового возраста игровые, конкурсные и спортивные программы: </w:t>
      </w:r>
      <w:proofErr w:type="gramStart"/>
      <w:r w:rsidRPr="00E674C9">
        <w:rPr>
          <w:sz w:val="26"/>
          <w:szCs w:val="26"/>
        </w:rPr>
        <w:t xml:space="preserve">«Берегись бед, пока их нет» КДЦ с. Анисимовка, «Турнир дружных и спортивных» КДЦ д. Речица, «Здорово быть здоровым» ДК </w:t>
      </w:r>
      <w:proofErr w:type="spellStart"/>
      <w:r w:rsidRPr="00E674C9">
        <w:rPr>
          <w:sz w:val="26"/>
          <w:szCs w:val="26"/>
        </w:rPr>
        <w:t>пгт</w:t>
      </w:r>
      <w:proofErr w:type="spellEnd"/>
      <w:r w:rsidRPr="00E674C9">
        <w:rPr>
          <w:sz w:val="26"/>
          <w:szCs w:val="26"/>
        </w:rPr>
        <w:t xml:space="preserve"> Шкотово, «Сильные, быстрые, смелые» РДК </w:t>
      </w:r>
      <w:proofErr w:type="spellStart"/>
      <w:r w:rsidRPr="00E674C9">
        <w:rPr>
          <w:sz w:val="26"/>
          <w:szCs w:val="26"/>
        </w:rPr>
        <w:t>пгт</w:t>
      </w:r>
      <w:proofErr w:type="spellEnd"/>
      <w:r w:rsidRPr="00E674C9">
        <w:rPr>
          <w:sz w:val="26"/>
          <w:szCs w:val="26"/>
        </w:rPr>
        <w:t xml:space="preserve"> Смоляниново и пр.</w:t>
      </w:r>
      <w:proofErr w:type="gramEnd"/>
      <w:r w:rsidRPr="00E674C9">
        <w:rPr>
          <w:sz w:val="26"/>
          <w:szCs w:val="26"/>
        </w:rPr>
        <w:t xml:space="preserve"> Дети соревновались в силе, ловкости, смекалке и быстроте. Всего в программах направленных на популяризацию физической культуры и спорта принял участие 598 школьник.</w:t>
      </w:r>
    </w:p>
    <w:p w:rsidR="009F0457" w:rsidRPr="00E674C9" w:rsidRDefault="009F0457" w:rsidP="00C16D14">
      <w:pPr>
        <w:spacing w:line="276" w:lineRule="auto"/>
        <w:ind w:firstLine="708"/>
        <w:jc w:val="both"/>
      </w:pPr>
      <w:r w:rsidRPr="00E674C9">
        <w:rPr>
          <w:sz w:val="26"/>
          <w:szCs w:val="26"/>
        </w:rPr>
        <w:t xml:space="preserve">Не только спортивно-игровые и познавательные программы проводились для детей в рамках оперативно-профилактической операции «Территория безопасности», для школьников были организованы творческие, конкурсные программы. В </w:t>
      </w:r>
      <w:proofErr w:type="spellStart"/>
      <w:r w:rsidRPr="00E674C9">
        <w:rPr>
          <w:sz w:val="26"/>
          <w:szCs w:val="26"/>
        </w:rPr>
        <w:t>Культурно-досуговом</w:t>
      </w:r>
      <w:proofErr w:type="spellEnd"/>
      <w:r w:rsidRPr="00E674C9">
        <w:rPr>
          <w:sz w:val="26"/>
          <w:szCs w:val="26"/>
        </w:rPr>
        <w:t xml:space="preserve"> центре для подростков и старшеклассников п. Подъяпольское</w:t>
      </w:r>
      <w:r w:rsidRPr="00E674C9">
        <w:t xml:space="preserve"> </w:t>
      </w:r>
      <w:r w:rsidRPr="00E674C9">
        <w:rPr>
          <w:sz w:val="26"/>
          <w:szCs w:val="26"/>
        </w:rPr>
        <w:t xml:space="preserve">прошёл конкурс плакатов «Что такое хорошо и что такое плохо». Ребят не ограничивали, темы на рассмотрение были предложенные разные: от здорового образа жизни, до угрозы теракта; от правил дорожного движения, до действий при возникновении пожара. Юные художники постарались, работы получились яркими и запоминающимися. Всех наградили сладкими призами. Работники КДЦ с. Анисимовка пригласили подростков принять участие в конкурсе рисунков на снегу «Зимняя сказка». Ребята рисовали разноцветной водой (используя бутылки распылители) прямо на снегу, поучаствовали в викторине «Безопасность – основа жизни». Дети из села Анисимовка также приняли </w:t>
      </w:r>
      <w:r w:rsidRPr="00E674C9">
        <w:rPr>
          <w:sz w:val="26"/>
          <w:szCs w:val="26"/>
        </w:rPr>
        <w:lastRenderedPageBreak/>
        <w:t xml:space="preserve">участие в конкурсе видео роликов «Моё кино», все видеоролики демонстрировались потом во время дискотек. </w:t>
      </w:r>
    </w:p>
    <w:p w:rsidR="009F0457" w:rsidRPr="00E674C9" w:rsidRDefault="009F0457" w:rsidP="00C16D14">
      <w:pPr>
        <w:spacing w:line="276" w:lineRule="auto"/>
        <w:ind w:firstLine="708"/>
        <w:jc w:val="both"/>
        <w:rPr>
          <w:sz w:val="26"/>
          <w:szCs w:val="26"/>
        </w:rPr>
      </w:pPr>
      <w:r w:rsidRPr="00E674C9">
        <w:rPr>
          <w:sz w:val="26"/>
          <w:szCs w:val="26"/>
        </w:rPr>
        <w:t xml:space="preserve">Для молодёжи и подростковой категории проводились беседы, познавательные программы с видео фильмами и презентациями на тему борьбы с алкогольной и наркотической зависимостью. </w:t>
      </w:r>
      <w:proofErr w:type="gramStart"/>
      <w:r w:rsidRPr="00E674C9">
        <w:rPr>
          <w:sz w:val="26"/>
          <w:szCs w:val="26"/>
        </w:rPr>
        <w:t xml:space="preserve">Такие мероприятия прошли: в ДК </w:t>
      </w:r>
      <w:proofErr w:type="spellStart"/>
      <w:r w:rsidRPr="00E674C9">
        <w:rPr>
          <w:sz w:val="26"/>
          <w:szCs w:val="26"/>
        </w:rPr>
        <w:t>пгт</w:t>
      </w:r>
      <w:proofErr w:type="spellEnd"/>
      <w:r w:rsidRPr="00E674C9">
        <w:rPr>
          <w:sz w:val="26"/>
          <w:szCs w:val="26"/>
        </w:rPr>
        <w:t xml:space="preserve"> Шкотово («Пристрастия – уносящие жизнь», «Безнадзорность и правонарушения»), в п. Новонежино («Умей сказать – НЕТ!», «Быть здоровым – здорово!»), в КДЦ с. Романовка («Откровенный разговор», «Один дома»), в ДК с. Стеклянуха («Твой выбор») и др. </w:t>
      </w:r>
      <w:proofErr w:type="gramEnd"/>
    </w:p>
    <w:p w:rsidR="009F0457" w:rsidRPr="00E674C9" w:rsidRDefault="009F0457" w:rsidP="00C16D14">
      <w:pPr>
        <w:spacing w:line="276" w:lineRule="auto"/>
        <w:jc w:val="both"/>
        <w:rPr>
          <w:sz w:val="26"/>
          <w:szCs w:val="26"/>
        </w:rPr>
      </w:pPr>
      <w:r w:rsidRPr="00E674C9">
        <w:rPr>
          <w:sz w:val="26"/>
          <w:szCs w:val="26"/>
        </w:rPr>
        <w:t>Работники Культурно-досуговых центров старались привлечь к обсуждению  подростков и старшеклассников таких общечеловеческих понятий, как «истинные ценности», «что такое счастье», «хорошо ли быть здоровым», «зависимость что это?». Всего в подобных программах приняло участие 458 школьников.</w:t>
      </w:r>
    </w:p>
    <w:p w:rsidR="009F0457" w:rsidRPr="00E674C9" w:rsidRDefault="009F0457" w:rsidP="00C16D14">
      <w:pPr>
        <w:pStyle w:val="aa"/>
        <w:spacing w:line="276" w:lineRule="auto"/>
        <w:ind w:firstLine="707"/>
        <w:rPr>
          <w:sz w:val="26"/>
          <w:szCs w:val="26"/>
        </w:rPr>
      </w:pPr>
      <w:r w:rsidRPr="00E674C9">
        <w:rPr>
          <w:iCs/>
          <w:sz w:val="26"/>
          <w:szCs w:val="26"/>
        </w:rPr>
        <w:t>За период действия межведомственной операции «Подросток» (15мая – 1 октября)</w:t>
      </w:r>
      <w:r w:rsidRPr="00E674C9">
        <w:rPr>
          <w:sz w:val="26"/>
          <w:szCs w:val="26"/>
        </w:rPr>
        <w:t xml:space="preserve"> в 2017 на тему здорового образа жизни было проведено – 39 мероприятия, в них приняло участие 985 детей и подростков. </w:t>
      </w:r>
    </w:p>
    <w:p w:rsidR="009F0457" w:rsidRPr="00E674C9" w:rsidRDefault="009F0457" w:rsidP="00C16D14">
      <w:pPr>
        <w:pStyle w:val="aa"/>
        <w:spacing w:line="276" w:lineRule="auto"/>
        <w:ind w:firstLine="707"/>
        <w:rPr>
          <w:sz w:val="26"/>
          <w:szCs w:val="26"/>
        </w:rPr>
      </w:pPr>
      <w:r w:rsidRPr="00E674C9">
        <w:rPr>
          <w:sz w:val="26"/>
          <w:szCs w:val="26"/>
        </w:rPr>
        <w:t xml:space="preserve">Работниками культуры проведено множество программ спортивного, игрового, состязательного характера, где каждый ребёнок смог проявить свои способности, проникнутся соревновательным духом. Всего было проведено 20 подобных программ, в них приняло участие 496 подростков. Это были футбольные, волейбольные, шахматные и шашечные турниры, спортивные эстафеты, а также спортивно-развлекательные программы. Например:  </w:t>
      </w:r>
      <w:proofErr w:type="gramStart"/>
      <w:r w:rsidRPr="00E674C9">
        <w:rPr>
          <w:sz w:val="26"/>
          <w:szCs w:val="26"/>
        </w:rPr>
        <w:t>«Спорт – это сила» и  «Весёлая планета» - п. Новонежино; «Весёлые старты» и «</w:t>
      </w:r>
      <w:proofErr w:type="spellStart"/>
      <w:r w:rsidRPr="00E674C9">
        <w:rPr>
          <w:sz w:val="26"/>
          <w:szCs w:val="26"/>
        </w:rPr>
        <w:t>Зарничка</w:t>
      </w:r>
      <w:proofErr w:type="spellEnd"/>
      <w:r w:rsidRPr="00E674C9">
        <w:rPr>
          <w:sz w:val="26"/>
          <w:szCs w:val="26"/>
        </w:rPr>
        <w:t xml:space="preserve">» - с. Анисимовка; «В поход за здоровьем» и «Здоровье от природы» - д. Речица; «Следопыт» и «Под звон мячей» - с. Новороссия; «Самый, самый» и «Здоровым, быть здорово!» - с. Стеклянуха; «Новые олимпийские игры!» - п. Подъяпольское, «Олимпийские резервы» РДК </w:t>
      </w:r>
      <w:proofErr w:type="spellStart"/>
      <w:r w:rsidRPr="00E674C9">
        <w:rPr>
          <w:sz w:val="26"/>
          <w:szCs w:val="26"/>
        </w:rPr>
        <w:t>пгт</w:t>
      </w:r>
      <w:proofErr w:type="spellEnd"/>
      <w:r w:rsidRPr="00E674C9">
        <w:rPr>
          <w:sz w:val="26"/>
          <w:szCs w:val="26"/>
        </w:rPr>
        <w:t xml:space="preserve"> Смоляниново и т.п. </w:t>
      </w:r>
      <w:proofErr w:type="gramEnd"/>
    </w:p>
    <w:p w:rsidR="009F0457" w:rsidRPr="00E674C9" w:rsidRDefault="009F0457" w:rsidP="00C16D14">
      <w:pPr>
        <w:pStyle w:val="aa"/>
        <w:spacing w:line="276" w:lineRule="auto"/>
        <w:ind w:firstLine="707"/>
        <w:rPr>
          <w:sz w:val="26"/>
          <w:szCs w:val="26"/>
        </w:rPr>
      </w:pPr>
      <w:r w:rsidRPr="00E674C9">
        <w:rPr>
          <w:sz w:val="26"/>
          <w:szCs w:val="26"/>
        </w:rPr>
        <w:t xml:space="preserve">Были проведены познавательные программы, беседы, диспуты и видео презентации: </w:t>
      </w:r>
      <w:proofErr w:type="gramStart"/>
      <w:r w:rsidRPr="00E674C9">
        <w:rPr>
          <w:sz w:val="26"/>
          <w:szCs w:val="26"/>
        </w:rPr>
        <w:t>«Берегитесь никотина» (с. Стеклянуха), «Вредная привычка не нужна» (с. Новороссия), «Не тратьте время зря» и «Всероссийский день трезвости» (</w:t>
      </w:r>
      <w:proofErr w:type="spellStart"/>
      <w:r w:rsidRPr="00E674C9">
        <w:rPr>
          <w:sz w:val="26"/>
          <w:szCs w:val="26"/>
        </w:rPr>
        <w:t>пгт</w:t>
      </w:r>
      <w:proofErr w:type="spellEnd"/>
      <w:r w:rsidRPr="00E674C9">
        <w:rPr>
          <w:sz w:val="26"/>
          <w:szCs w:val="26"/>
        </w:rPr>
        <w:t xml:space="preserve"> Шкотово), «Мы за здоровый образ жизни» (п. Новонежино), «Что значит здоровый образ жизни» и «Разрушители здоровья» (д. Речица), «Опасно для жизни» (п. Подъяпольский), «Губительная сигарета» (с. Романовка), «Смерть за собственные деньги» (с. Анисимовка), «Ваш выбор» (</w:t>
      </w:r>
      <w:proofErr w:type="spellStart"/>
      <w:r w:rsidRPr="00E674C9">
        <w:rPr>
          <w:sz w:val="26"/>
          <w:szCs w:val="26"/>
        </w:rPr>
        <w:t>пгт</w:t>
      </w:r>
      <w:proofErr w:type="spellEnd"/>
      <w:r w:rsidRPr="00E674C9">
        <w:rPr>
          <w:sz w:val="26"/>
          <w:szCs w:val="26"/>
        </w:rPr>
        <w:t xml:space="preserve"> Смоляниново).</w:t>
      </w:r>
      <w:proofErr w:type="gramEnd"/>
      <w:r w:rsidRPr="00E674C9">
        <w:rPr>
          <w:sz w:val="26"/>
          <w:szCs w:val="26"/>
        </w:rPr>
        <w:t xml:space="preserve"> Всего 19 мероприятий, посетило 467 подростков.</w:t>
      </w:r>
    </w:p>
    <w:p w:rsidR="009F0457" w:rsidRPr="00E674C9" w:rsidRDefault="009F0457" w:rsidP="00C16D14">
      <w:pPr>
        <w:pStyle w:val="aa"/>
        <w:tabs>
          <w:tab w:val="left" w:pos="709"/>
        </w:tabs>
        <w:spacing w:line="276" w:lineRule="auto"/>
        <w:ind w:firstLine="709"/>
        <w:rPr>
          <w:sz w:val="26"/>
          <w:szCs w:val="26"/>
        </w:rPr>
      </w:pPr>
      <w:r w:rsidRPr="00E674C9">
        <w:rPr>
          <w:sz w:val="26"/>
          <w:szCs w:val="26"/>
        </w:rPr>
        <w:t>В рамках Межведомственной операции «Мир без наркотиков» (с 16 ноября по 16 декабря) проведено 45 мероприятий, в них приняло участие 2 245 школьников. В десяти населённых пунктах района прошли познавательные, спортивно-игровые, конкурсные, развлекательные программы, а также выставки, видео презентации, литературно-музыкальные композиции и акции.</w:t>
      </w:r>
    </w:p>
    <w:p w:rsidR="009F0457" w:rsidRPr="00E674C9" w:rsidRDefault="009F0457" w:rsidP="00C16D14">
      <w:pPr>
        <w:spacing w:line="276" w:lineRule="auto"/>
        <w:ind w:firstLine="708"/>
        <w:jc w:val="both"/>
        <w:rPr>
          <w:sz w:val="26"/>
          <w:szCs w:val="26"/>
        </w:rPr>
      </w:pPr>
      <w:r w:rsidRPr="00E674C9">
        <w:rPr>
          <w:sz w:val="26"/>
          <w:szCs w:val="26"/>
        </w:rPr>
        <w:t xml:space="preserve">Больше всего со школьниками было проведено познавательных программ и бесед:  </w:t>
      </w:r>
      <w:proofErr w:type="gramStart"/>
      <w:r w:rsidRPr="00E674C9">
        <w:rPr>
          <w:sz w:val="26"/>
          <w:szCs w:val="26"/>
        </w:rPr>
        <w:t xml:space="preserve">«Влияние наркотических средств» (КДЦ п. Новонежино), «Не говори ДА, если хочешь сказать НЕТ» (КДЦ с. Анисимовка), «Право выбирать» (ДК с. Стеклянуха), «У семи нянек дитя без глазу»  (ДК с. Новороссия), «Наркотики – путь в никуда» (КДЦ с. Романовка), «Счастливое будущее» (ДК </w:t>
      </w:r>
      <w:proofErr w:type="spellStart"/>
      <w:r w:rsidRPr="00E674C9">
        <w:rPr>
          <w:sz w:val="26"/>
          <w:szCs w:val="26"/>
        </w:rPr>
        <w:t>пгт</w:t>
      </w:r>
      <w:proofErr w:type="spellEnd"/>
      <w:r w:rsidRPr="00E674C9">
        <w:rPr>
          <w:sz w:val="26"/>
          <w:szCs w:val="26"/>
        </w:rPr>
        <w:t xml:space="preserve"> Шкотово), «Наркомания – дело не личное» (ДК с. Центральное) и пр.</w:t>
      </w:r>
      <w:proofErr w:type="gramEnd"/>
      <w:r w:rsidRPr="00E674C9">
        <w:rPr>
          <w:sz w:val="26"/>
          <w:szCs w:val="26"/>
        </w:rPr>
        <w:t xml:space="preserve"> Всего в данных программах приняло участие 504 человека.</w:t>
      </w:r>
    </w:p>
    <w:p w:rsidR="009F0457" w:rsidRPr="00E674C9" w:rsidRDefault="009F0457" w:rsidP="00C16D14">
      <w:pPr>
        <w:spacing w:line="276" w:lineRule="auto"/>
        <w:jc w:val="both"/>
        <w:rPr>
          <w:sz w:val="26"/>
          <w:szCs w:val="26"/>
        </w:rPr>
      </w:pPr>
      <w:r w:rsidRPr="00E674C9">
        <w:rPr>
          <w:sz w:val="26"/>
          <w:szCs w:val="26"/>
        </w:rPr>
        <w:lastRenderedPageBreak/>
        <w:tab/>
        <w:t xml:space="preserve">Самыми массовыми стали тематические выставки, выставки-конкурсы рисунков и плакатов ««Современному подростку»  (КДЦ с. Анисимовка), «Мир без наркотиков!» (КДЦ Подъяпольское), «Дорога в бездну» (КДЦ п. Подъяпольское), «Мир без наркотиков» (РДК </w:t>
      </w:r>
      <w:proofErr w:type="spellStart"/>
      <w:r w:rsidRPr="00E674C9">
        <w:rPr>
          <w:sz w:val="26"/>
          <w:szCs w:val="26"/>
        </w:rPr>
        <w:t>пгт</w:t>
      </w:r>
      <w:proofErr w:type="spellEnd"/>
      <w:r w:rsidRPr="00E674C9">
        <w:rPr>
          <w:sz w:val="26"/>
          <w:szCs w:val="26"/>
        </w:rPr>
        <w:t xml:space="preserve"> Смоляниново), «Здоровье не купишь» (ДК </w:t>
      </w:r>
      <w:proofErr w:type="spellStart"/>
      <w:r w:rsidRPr="00E674C9">
        <w:rPr>
          <w:sz w:val="26"/>
          <w:szCs w:val="26"/>
        </w:rPr>
        <w:t>пгт</w:t>
      </w:r>
      <w:proofErr w:type="spellEnd"/>
      <w:r w:rsidRPr="00E674C9">
        <w:rPr>
          <w:sz w:val="26"/>
          <w:szCs w:val="26"/>
        </w:rPr>
        <w:t xml:space="preserve"> Шкотово), «Пристрастия уносящие жизнь» (КДЦ с. Анисимовка). В них приняло участие 923 человека.</w:t>
      </w:r>
    </w:p>
    <w:p w:rsidR="009F0457" w:rsidRPr="00E674C9" w:rsidRDefault="009F0457" w:rsidP="00C16D14">
      <w:pPr>
        <w:spacing w:line="276" w:lineRule="auto"/>
        <w:jc w:val="both"/>
        <w:rPr>
          <w:sz w:val="26"/>
          <w:szCs w:val="26"/>
        </w:rPr>
      </w:pPr>
      <w:r w:rsidRPr="00E674C9">
        <w:rPr>
          <w:sz w:val="26"/>
          <w:szCs w:val="26"/>
        </w:rPr>
        <w:tab/>
        <w:t xml:space="preserve">Старшеклассникам п. Подъяпольское запомнилась литературно-музыкальная композиция «Уж, сколько их упало в эту бездну…»  Им рассказали о музыкальных группах и их лидерах, которые подвергались наркотической зависимости. Рассказы </w:t>
      </w:r>
      <w:proofErr w:type="gramStart"/>
      <w:r w:rsidRPr="00E674C9">
        <w:rPr>
          <w:sz w:val="26"/>
          <w:szCs w:val="26"/>
        </w:rPr>
        <w:t>о</w:t>
      </w:r>
      <w:proofErr w:type="gramEnd"/>
      <w:r w:rsidRPr="00E674C9">
        <w:rPr>
          <w:sz w:val="26"/>
          <w:szCs w:val="26"/>
        </w:rPr>
        <w:t xml:space="preserve"> знаменитых сопровождались их песнями, мелодиями и музыкальными композициями.</w:t>
      </w:r>
    </w:p>
    <w:p w:rsidR="009F0457" w:rsidRPr="00E674C9" w:rsidRDefault="009F0457" w:rsidP="00C16D14">
      <w:pPr>
        <w:spacing w:line="276" w:lineRule="auto"/>
        <w:jc w:val="both"/>
        <w:rPr>
          <w:sz w:val="26"/>
          <w:szCs w:val="26"/>
        </w:rPr>
      </w:pPr>
      <w:r w:rsidRPr="00E674C9">
        <w:rPr>
          <w:sz w:val="26"/>
          <w:szCs w:val="26"/>
        </w:rPr>
        <w:tab/>
        <w:t xml:space="preserve">Девиз «Здоровый человек – успешный человек» стал темой мероприятия прошедшего в КДЦ Анисимовка. Использовались примеры успешной молодёжи закончившей среднюю школу в </w:t>
      </w:r>
      <w:proofErr w:type="spellStart"/>
      <w:r w:rsidRPr="00E674C9">
        <w:rPr>
          <w:sz w:val="26"/>
          <w:szCs w:val="26"/>
        </w:rPr>
        <w:t>Анисимовке</w:t>
      </w:r>
      <w:proofErr w:type="spellEnd"/>
      <w:r w:rsidRPr="00E674C9">
        <w:rPr>
          <w:sz w:val="26"/>
          <w:szCs w:val="26"/>
        </w:rPr>
        <w:t xml:space="preserve">, ребятам показали </w:t>
      </w:r>
      <w:proofErr w:type="spellStart"/>
      <w:r w:rsidRPr="00E674C9">
        <w:rPr>
          <w:sz w:val="26"/>
          <w:szCs w:val="26"/>
        </w:rPr>
        <w:t>видеообращение</w:t>
      </w:r>
      <w:proofErr w:type="spellEnd"/>
      <w:r w:rsidRPr="00E674C9">
        <w:rPr>
          <w:sz w:val="26"/>
          <w:szCs w:val="26"/>
        </w:rPr>
        <w:t xml:space="preserve"> родителей, а мини-спектакль  поведал подросткам об опасностях, которые могут испортить жизнь.</w:t>
      </w:r>
    </w:p>
    <w:p w:rsidR="009F0457" w:rsidRPr="00E674C9" w:rsidRDefault="009F0457" w:rsidP="00C16D14">
      <w:pPr>
        <w:spacing w:line="276" w:lineRule="auto"/>
        <w:jc w:val="both"/>
        <w:rPr>
          <w:sz w:val="26"/>
          <w:szCs w:val="26"/>
        </w:rPr>
      </w:pPr>
      <w:r w:rsidRPr="00E674C9">
        <w:rPr>
          <w:sz w:val="26"/>
          <w:szCs w:val="26"/>
        </w:rPr>
        <w:tab/>
        <w:t>В деревне Речица на программе «Курить не модно» дети не были пассивными слушателями, они приняли участие в составлении пирамиды «Жизненных ценностей». Ребята сделали вывод, что основой данной пирамиды является личное здоровье и здоровье близких людей.</w:t>
      </w:r>
    </w:p>
    <w:p w:rsidR="00EF08C1" w:rsidRPr="00E674C9" w:rsidRDefault="00EF08C1" w:rsidP="00C16D14">
      <w:pPr>
        <w:spacing w:line="276" w:lineRule="auto"/>
        <w:jc w:val="center"/>
        <w:rPr>
          <w:rStyle w:val="a8"/>
          <w:sz w:val="26"/>
          <w:szCs w:val="26"/>
        </w:rPr>
      </w:pPr>
    </w:p>
    <w:p w:rsidR="00AF26D6" w:rsidRPr="00E674C9" w:rsidRDefault="00AF26D6" w:rsidP="00C16D14">
      <w:pPr>
        <w:spacing w:line="276" w:lineRule="auto"/>
        <w:jc w:val="center"/>
        <w:rPr>
          <w:rStyle w:val="a8"/>
          <w:sz w:val="26"/>
          <w:szCs w:val="26"/>
        </w:rPr>
      </w:pPr>
      <w:r w:rsidRPr="00E674C9">
        <w:rPr>
          <w:rStyle w:val="a8"/>
          <w:sz w:val="26"/>
          <w:szCs w:val="26"/>
        </w:rPr>
        <w:t xml:space="preserve">Мероприятия по формированию гражданского сознания </w:t>
      </w:r>
    </w:p>
    <w:p w:rsidR="00AF26D6" w:rsidRPr="00E674C9" w:rsidRDefault="00AF26D6" w:rsidP="00C16D14">
      <w:pPr>
        <w:spacing w:line="276" w:lineRule="auto"/>
        <w:jc w:val="center"/>
        <w:rPr>
          <w:rStyle w:val="a8"/>
          <w:sz w:val="26"/>
          <w:szCs w:val="26"/>
        </w:rPr>
      </w:pPr>
      <w:r w:rsidRPr="00E674C9">
        <w:rPr>
          <w:rStyle w:val="a8"/>
          <w:sz w:val="26"/>
          <w:szCs w:val="26"/>
        </w:rPr>
        <w:t>и патриотических ценностей</w:t>
      </w:r>
    </w:p>
    <w:p w:rsidR="009F0457" w:rsidRPr="00E674C9" w:rsidRDefault="009F0457" w:rsidP="00C16D14">
      <w:pPr>
        <w:spacing w:line="276" w:lineRule="auto"/>
        <w:ind w:firstLine="708"/>
        <w:jc w:val="both"/>
        <w:rPr>
          <w:sz w:val="26"/>
          <w:szCs w:val="26"/>
        </w:rPr>
      </w:pPr>
      <w:r w:rsidRPr="00E674C9">
        <w:rPr>
          <w:sz w:val="26"/>
          <w:szCs w:val="26"/>
        </w:rPr>
        <w:t>Учреждениями культуры Шкотовского муниципального района в период месячника военно-патриотического воспитания (23 января - 23 февраля) было запланировано провести  44 мероприятия, по факту проведено 44. Всего в них приняло участие 2368 человек. Мероприятия были направлены на формирование гражданского сознания и патриотических ценностей у различных возрастных категорий населения района. Темами данных мероприятий были – знание культурных ценностей своего народа, история родного края и района, престиж военной профессии, боевой подвиг российского народа в годы Великой Отечественной войны.</w:t>
      </w:r>
    </w:p>
    <w:p w:rsidR="009F0457" w:rsidRPr="00E674C9" w:rsidRDefault="009F0457" w:rsidP="00C16D14">
      <w:pPr>
        <w:spacing w:line="276" w:lineRule="auto"/>
        <w:ind w:firstLine="708"/>
        <w:jc w:val="both"/>
        <w:rPr>
          <w:sz w:val="26"/>
          <w:szCs w:val="26"/>
        </w:rPr>
      </w:pPr>
      <w:r w:rsidRPr="00E674C9">
        <w:rPr>
          <w:sz w:val="26"/>
          <w:szCs w:val="26"/>
        </w:rPr>
        <w:t xml:space="preserve">Для школьников и дошкольников проводились игровые, конкурсные мероприятия под девизом «Прояви молодёцкую удаль и сноровку». Дети могли проявить свои способности и таланты, побывав роли рыцарей, богатырей или современного солдата. Ребята состязались не только в ловкости, быстроте и умении взаимодействовать в команде, их ждали конкурсы на смекалку, чувство юмора и умении проявить свои творческие способности. </w:t>
      </w:r>
      <w:proofErr w:type="gramStart"/>
      <w:r w:rsidRPr="00E674C9">
        <w:rPr>
          <w:sz w:val="26"/>
          <w:szCs w:val="26"/>
        </w:rPr>
        <w:t>Всего было проведено 18 подобных программ – «Настоящие мужчины» ДК с. Стеклянуха, «Я богатырь» ДК с. Центральное, «Солдатская рыбалка» РДК Смоляниново, «Мы защитники страны» КДЦ Речица, «Солдат умом и силою богат» Новороссия, «А ну-ка, парни» КДЦ Анисимовка и т.п.</w:t>
      </w:r>
      <w:proofErr w:type="gramEnd"/>
    </w:p>
    <w:p w:rsidR="009F0457" w:rsidRPr="00E674C9" w:rsidRDefault="009F0457" w:rsidP="00C16D14">
      <w:pPr>
        <w:spacing w:line="276" w:lineRule="auto"/>
        <w:ind w:firstLine="708"/>
        <w:jc w:val="both"/>
        <w:rPr>
          <w:sz w:val="26"/>
          <w:szCs w:val="26"/>
        </w:rPr>
      </w:pPr>
      <w:r w:rsidRPr="00E674C9">
        <w:rPr>
          <w:sz w:val="26"/>
          <w:szCs w:val="26"/>
        </w:rPr>
        <w:t xml:space="preserve">Для старшеклассников и ребят среднего звена проводились познавательные программы, диспуты, беседы, спектакли – «Что такое патриотизм?» КДЦ Романовка, «Солдаты России» РДК Смоляниново, «Маршалы Победы» ДК Новороссия, «Расскажи о ветеране» КДЦ Новонежино, «Ленинградская победа» ДК Шкотово, «Освобождение </w:t>
      </w:r>
      <w:r w:rsidRPr="00E674C9">
        <w:rPr>
          <w:sz w:val="26"/>
          <w:szCs w:val="26"/>
        </w:rPr>
        <w:lastRenderedPageBreak/>
        <w:t>блокадного Ленинграда» ДК Стеклянуха и пр. Всего проведено, для подростков и старшеклассников, 21 мероприятие.</w:t>
      </w:r>
    </w:p>
    <w:p w:rsidR="009F0457" w:rsidRPr="00E674C9" w:rsidRDefault="009F0457" w:rsidP="00C16D14">
      <w:pPr>
        <w:spacing w:line="276" w:lineRule="auto"/>
        <w:ind w:firstLine="708"/>
        <w:jc w:val="both"/>
        <w:rPr>
          <w:sz w:val="26"/>
          <w:szCs w:val="26"/>
        </w:rPr>
      </w:pPr>
      <w:r w:rsidRPr="00E674C9">
        <w:rPr>
          <w:sz w:val="26"/>
          <w:szCs w:val="26"/>
        </w:rPr>
        <w:t>Для взрослого населения района во всех учреждениях культуры прошли концертные, конкурсные и развлекательные программы, посвящённые Дню защитника Отечества – «С чего начинается Родина?» РДК Смоляниново, «Служу Отечеству» ДК Шкотово, «Хвала тебе России солдат» КДЦ Новонежино, «За мужчин» ДК Центральное и пр.</w:t>
      </w:r>
    </w:p>
    <w:p w:rsidR="009F0457" w:rsidRPr="00E674C9" w:rsidRDefault="009F0457" w:rsidP="00C16D14">
      <w:pPr>
        <w:spacing w:line="276" w:lineRule="auto"/>
        <w:jc w:val="both"/>
        <w:rPr>
          <w:sz w:val="26"/>
          <w:szCs w:val="26"/>
        </w:rPr>
      </w:pPr>
      <w:r w:rsidRPr="00E674C9">
        <w:rPr>
          <w:sz w:val="26"/>
          <w:szCs w:val="26"/>
        </w:rPr>
        <w:tab/>
        <w:t xml:space="preserve">Так же Дню защитника Отечества в учреждениях культуры прошли выставки и конкурсы рисунков и прикладных работ «Нет сильнее армии Российской», «Рисуют мальчики войну», «На страже Родины», «Память в наших сердцах жива» и т.д. </w:t>
      </w:r>
    </w:p>
    <w:p w:rsidR="009F0457" w:rsidRPr="00E674C9" w:rsidRDefault="009F0457" w:rsidP="00C16D14">
      <w:pPr>
        <w:spacing w:line="276" w:lineRule="auto"/>
        <w:ind w:firstLine="708"/>
        <w:jc w:val="both"/>
        <w:rPr>
          <w:sz w:val="26"/>
          <w:szCs w:val="26"/>
        </w:rPr>
      </w:pPr>
      <w:r w:rsidRPr="00E674C9">
        <w:rPr>
          <w:sz w:val="26"/>
          <w:szCs w:val="26"/>
        </w:rPr>
        <w:t>В библиотеках района работали тематические полки «Воинская слава России», проводилась акция «Прочти книгу о войне».</w:t>
      </w:r>
    </w:p>
    <w:p w:rsidR="00A23C1C" w:rsidRPr="00E674C9" w:rsidRDefault="00A23C1C" w:rsidP="00C16D14">
      <w:pPr>
        <w:spacing w:line="276" w:lineRule="auto"/>
        <w:ind w:firstLine="708"/>
        <w:jc w:val="both"/>
        <w:rPr>
          <w:sz w:val="26"/>
          <w:szCs w:val="26"/>
        </w:rPr>
      </w:pPr>
      <w:r w:rsidRPr="00E674C9">
        <w:rPr>
          <w:sz w:val="26"/>
          <w:szCs w:val="26"/>
        </w:rPr>
        <w:t>Со 2 по 7 мая</w:t>
      </w:r>
      <w:r w:rsidRPr="00E674C9">
        <w:rPr>
          <w:b/>
          <w:sz w:val="26"/>
          <w:szCs w:val="26"/>
        </w:rPr>
        <w:t xml:space="preserve"> </w:t>
      </w:r>
      <w:r w:rsidRPr="00E674C9">
        <w:rPr>
          <w:sz w:val="26"/>
          <w:szCs w:val="26"/>
        </w:rPr>
        <w:t xml:space="preserve">в учреждениях культуры прошли мероприятия, приуроченные к памятной дате Победы в Великой Отечественной войне. В населённых пунктах района  накануне праздника звучали </w:t>
      </w:r>
      <w:proofErr w:type="gramStart"/>
      <w:r w:rsidRPr="00E674C9">
        <w:rPr>
          <w:sz w:val="26"/>
          <w:szCs w:val="26"/>
        </w:rPr>
        <w:t>радио газеты</w:t>
      </w:r>
      <w:proofErr w:type="gramEnd"/>
      <w:r w:rsidRPr="00E674C9">
        <w:rPr>
          <w:sz w:val="26"/>
          <w:szCs w:val="26"/>
        </w:rPr>
        <w:t xml:space="preserve"> и трансляция песен о войне. Были проведены конкурсы чтецов, </w:t>
      </w:r>
    </w:p>
    <w:p w:rsidR="00A23C1C" w:rsidRPr="00E674C9" w:rsidRDefault="00A23C1C" w:rsidP="00C16D14">
      <w:pPr>
        <w:spacing w:line="276" w:lineRule="auto"/>
        <w:ind w:firstLine="708"/>
        <w:jc w:val="both"/>
        <w:rPr>
          <w:sz w:val="26"/>
          <w:szCs w:val="26"/>
        </w:rPr>
      </w:pPr>
      <w:r w:rsidRPr="00E674C9">
        <w:rPr>
          <w:sz w:val="26"/>
          <w:szCs w:val="26"/>
        </w:rPr>
        <w:t xml:space="preserve">познавательные, конкурсные и игровые программы («Красная звезда» ДК Новороссия, «Давайте вспомним» РДК Смоляниново, «Дедова Победа» ДК </w:t>
      </w:r>
      <w:proofErr w:type="gramStart"/>
      <w:r w:rsidRPr="00E674C9">
        <w:rPr>
          <w:sz w:val="26"/>
          <w:szCs w:val="26"/>
        </w:rPr>
        <w:t>Центральное</w:t>
      </w:r>
      <w:proofErr w:type="gramEnd"/>
      <w:r w:rsidRPr="00E674C9">
        <w:rPr>
          <w:sz w:val="26"/>
          <w:szCs w:val="26"/>
        </w:rPr>
        <w:t xml:space="preserve">, «Листая страницы великой Победы» КДЦ Романовка,  «Четыре года славы и побед» КДЦ Подъяпольское). Подготовлены выставки изобразительного и прикладного творчества «Мы против войны» (Смоляниново), «День Победы» (Подъяпольский), «Мы помним о подвиге» (Шкотово), «Встречаем День Победы» (Речица) и т.п. В Центральненской долине  стало доброй традицией проводить велопробег, посвящённый памятной дате. Начинается он  в селе </w:t>
      </w:r>
      <w:proofErr w:type="gramStart"/>
      <w:r w:rsidRPr="00E674C9">
        <w:rPr>
          <w:sz w:val="26"/>
          <w:szCs w:val="26"/>
        </w:rPr>
        <w:t>Центральное</w:t>
      </w:r>
      <w:proofErr w:type="gramEnd"/>
      <w:r w:rsidRPr="00E674C9">
        <w:rPr>
          <w:sz w:val="26"/>
          <w:szCs w:val="26"/>
        </w:rPr>
        <w:t xml:space="preserve"> и финиширует в селе Новороссия у памятника погибшим в годы Великой Отечественной. В велопробеге приняло участие 25 взрослых и детей. </w:t>
      </w:r>
    </w:p>
    <w:p w:rsidR="00A23C1C" w:rsidRPr="00E674C9" w:rsidRDefault="00A23C1C" w:rsidP="00C16D14">
      <w:pPr>
        <w:spacing w:line="276" w:lineRule="auto"/>
        <w:ind w:firstLine="708"/>
        <w:jc w:val="both"/>
        <w:rPr>
          <w:sz w:val="26"/>
          <w:szCs w:val="26"/>
        </w:rPr>
      </w:pPr>
      <w:r w:rsidRPr="00E674C9">
        <w:rPr>
          <w:sz w:val="26"/>
          <w:szCs w:val="26"/>
        </w:rPr>
        <w:t>Работники учреждений культуры и участники самодеятельности активно участвовали в благоустройстве  памятников и прилегающих к ним территорий. Работники библиотек района приняли активное участие в подготовке и проведении акций «Георгиевская ленточка», «Свеча памяти», «Бессмертный полк». Накануне в библиотеках района прошли уроки мужества и патриотические часы, громкие чтения произведений о войне («Святая память ПБ Шкотово, «Дети блокадного Ленинграда» ПБ Анисимовка, «Победа одна на всех ПБ Стеклянуха и пр.)</w:t>
      </w:r>
    </w:p>
    <w:p w:rsidR="009F0457" w:rsidRPr="00E674C9" w:rsidRDefault="00A23C1C" w:rsidP="00C16D14">
      <w:pPr>
        <w:spacing w:line="276" w:lineRule="auto"/>
        <w:ind w:firstLine="708"/>
        <w:jc w:val="both"/>
        <w:rPr>
          <w:sz w:val="26"/>
          <w:szCs w:val="26"/>
        </w:rPr>
      </w:pPr>
      <w:r w:rsidRPr="00E674C9">
        <w:rPr>
          <w:sz w:val="26"/>
          <w:szCs w:val="26"/>
        </w:rPr>
        <w:t>Всего накануне празднования 72-ой годовщины окончания Великой Отечественной было проведено 28 мероприятий, в них приняло участие более 2000 (2236) человек.</w:t>
      </w:r>
    </w:p>
    <w:p w:rsidR="009F0457" w:rsidRPr="00E674C9" w:rsidRDefault="009F0457" w:rsidP="00C16D14">
      <w:pPr>
        <w:pStyle w:val="aa"/>
        <w:spacing w:line="276" w:lineRule="auto"/>
        <w:ind w:firstLine="707"/>
        <w:rPr>
          <w:sz w:val="26"/>
          <w:szCs w:val="26"/>
        </w:rPr>
      </w:pPr>
      <w:r w:rsidRPr="00E674C9">
        <w:rPr>
          <w:sz w:val="26"/>
          <w:szCs w:val="26"/>
        </w:rPr>
        <w:t>Не прекращалась работа в летний период с детьми и подростками по формированию гражданского сознания и формированию патриотических ценностей. Во всех учреждениях культуры прошли мероприятия, посвященные, Дню России, Дню Российского флага и окончанию</w:t>
      </w:r>
      <w:proofErr w:type="gramStart"/>
      <w:r w:rsidRPr="00E674C9">
        <w:rPr>
          <w:sz w:val="26"/>
          <w:szCs w:val="26"/>
        </w:rPr>
        <w:t xml:space="preserve"> В</w:t>
      </w:r>
      <w:proofErr w:type="gramEnd"/>
      <w:r w:rsidRPr="00E674C9">
        <w:rPr>
          <w:sz w:val="26"/>
          <w:szCs w:val="26"/>
        </w:rPr>
        <w:t xml:space="preserve">торой Мировой войны на Дальнем Востоке. Множество мероприятий было посвящёно 100-летнему юбилею революции в России. Это были познавательные программы, видео показы презентаций и </w:t>
      </w:r>
      <w:proofErr w:type="spellStart"/>
      <w:r w:rsidRPr="00E674C9">
        <w:rPr>
          <w:sz w:val="26"/>
          <w:szCs w:val="26"/>
        </w:rPr>
        <w:t>худ</w:t>
      </w:r>
      <w:proofErr w:type="gramStart"/>
      <w:r w:rsidRPr="00E674C9">
        <w:rPr>
          <w:sz w:val="26"/>
          <w:szCs w:val="26"/>
        </w:rPr>
        <w:t>.ф</w:t>
      </w:r>
      <w:proofErr w:type="gramEnd"/>
      <w:r w:rsidRPr="00E674C9">
        <w:rPr>
          <w:sz w:val="26"/>
          <w:szCs w:val="26"/>
        </w:rPr>
        <w:t>ильмов</w:t>
      </w:r>
      <w:proofErr w:type="spellEnd"/>
      <w:r w:rsidRPr="00E674C9">
        <w:rPr>
          <w:sz w:val="26"/>
          <w:szCs w:val="26"/>
        </w:rPr>
        <w:t xml:space="preserve">, посвящённых данной теме. Районный Дом культуры подготовил и провёл торжественную программу «Я гражданин России», где ребятам вручали паспорта. Всего </w:t>
      </w:r>
      <w:r w:rsidRPr="00E674C9">
        <w:rPr>
          <w:sz w:val="26"/>
          <w:szCs w:val="26"/>
        </w:rPr>
        <w:lastRenderedPageBreak/>
        <w:t>за период действия операции «Подросток» было проведено 49 мероприятий по формированию гражданского сознания и патриотических ценностей. В них принял участие 2241 школьник.</w:t>
      </w:r>
    </w:p>
    <w:p w:rsidR="00AF26D6" w:rsidRPr="00E674C9" w:rsidRDefault="00AF26D6" w:rsidP="00C16D14">
      <w:pPr>
        <w:spacing w:before="100" w:beforeAutospacing="1" w:line="276" w:lineRule="auto"/>
        <w:jc w:val="center"/>
        <w:rPr>
          <w:rStyle w:val="a8"/>
          <w:sz w:val="26"/>
          <w:szCs w:val="26"/>
        </w:rPr>
      </w:pPr>
      <w:r w:rsidRPr="00E674C9">
        <w:rPr>
          <w:rStyle w:val="a8"/>
          <w:sz w:val="26"/>
          <w:szCs w:val="26"/>
        </w:rPr>
        <w:t>Мероприятия по экологическому воспитанию и образованию</w:t>
      </w:r>
    </w:p>
    <w:p w:rsidR="008411AC" w:rsidRPr="00E674C9" w:rsidRDefault="008411AC" w:rsidP="00C16D14">
      <w:pPr>
        <w:tabs>
          <w:tab w:val="left" w:pos="851"/>
        </w:tabs>
        <w:spacing w:line="276" w:lineRule="auto"/>
        <w:ind w:firstLine="708"/>
        <w:jc w:val="both"/>
        <w:rPr>
          <w:rStyle w:val="a8"/>
          <w:b w:val="0"/>
          <w:bCs w:val="0"/>
          <w:sz w:val="26"/>
          <w:szCs w:val="26"/>
        </w:rPr>
      </w:pPr>
      <w:r w:rsidRPr="00E674C9">
        <w:rPr>
          <w:sz w:val="26"/>
          <w:szCs w:val="26"/>
        </w:rPr>
        <w:t xml:space="preserve">В рамках ежегодной акции «Дни экологической безопасности» проходящей в период с 5 мая по 15 июня было проведено 77 познавательных, игровых программ и акций по экологическому воспитанию, в них приняло участие более 4000 (4705) детей и подростков. </w:t>
      </w:r>
    </w:p>
    <w:p w:rsidR="008411AC" w:rsidRPr="00E674C9" w:rsidRDefault="008411AC" w:rsidP="00C16D14">
      <w:pPr>
        <w:spacing w:line="276" w:lineRule="auto"/>
        <w:ind w:firstLine="708"/>
        <w:jc w:val="both"/>
        <w:rPr>
          <w:sz w:val="26"/>
          <w:szCs w:val="26"/>
        </w:rPr>
      </w:pPr>
      <w:r w:rsidRPr="00E674C9">
        <w:rPr>
          <w:sz w:val="26"/>
          <w:szCs w:val="26"/>
        </w:rPr>
        <w:t>2017 год – объявлен Годом экологии в России, поэтому в апреле</w:t>
      </w:r>
      <w:r w:rsidR="000D40FD" w:rsidRPr="00E674C9">
        <w:rPr>
          <w:sz w:val="26"/>
          <w:szCs w:val="26"/>
        </w:rPr>
        <w:t>-июне</w:t>
      </w:r>
      <w:r w:rsidRPr="00E674C9">
        <w:rPr>
          <w:sz w:val="26"/>
          <w:szCs w:val="26"/>
        </w:rPr>
        <w:t xml:space="preserve"> в рамках районного конкурса на лучшее мероприятие среди досуговых учреждений</w:t>
      </w:r>
      <w:r w:rsidRPr="00E674C9">
        <w:rPr>
          <w:b/>
          <w:sz w:val="26"/>
          <w:szCs w:val="26"/>
        </w:rPr>
        <w:t xml:space="preserve"> </w:t>
      </w:r>
      <w:r w:rsidRPr="00E674C9">
        <w:rPr>
          <w:sz w:val="26"/>
          <w:szCs w:val="26"/>
        </w:rPr>
        <w:t>работники культуры проводили программы, посвящённые теме бережного отношения к окружающей среде. Всего прошло уже 6 мероприятий в рамках районного конкурса, в них приняло участие около 500 человек.</w:t>
      </w:r>
    </w:p>
    <w:p w:rsidR="008411AC" w:rsidRPr="00E674C9" w:rsidRDefault="008411AC" w:rsidP="00C16D14">
      <w:pPr>
        <w:spacing w:line="276" w:lineRule="auto"/>
        <w:ind w:firstLine="708"/>
        <w:jc w:val="both"/>
        <w:rPr>
          <w:sz w:val="26"/>
          <w:szCs w:val="26"/>
        </w:rPr>
      </w:pPr>
      <w:r w:rsidRPr="00E674C9">
        <w:rPr>
          <w:sz w:val="26"/>
          <w:szCs w:val="26"/>
        </w:rPr>
        <w:t xml:space="preserve">14 апреля работники </w:t>
      </w:r>
      <w:proofErr w:type="spellStart"/>
      <w:r w:rsidRPr="00E674C9">
        <w:rPr>
          <w:sz w:val="26"/>
          <w:szCs w:val="26"/>
        </w:rPr>
        <w:t>культурно-досугового</w:t>
      </w:r>
      <w:proofErr w:type="spellEnd"/>
      <w:r w:rsidRPr="00E674C9">
        <w:rPr>
          <w:sz w:val="26"/>
          <w:szCs w:val="26"/>
        </w:rPr>
        <w:t xml:space="preserve"> центра посёлка Новонежино представили на суд жюри и жителей села театрализованный концерт «Земля наш общий дом». Зрители совершили экскурсию по посёлку, персонажи концерта обратились к ним с призывом соблюдать чистоту своей малой родины, пояснив, что с малого начинается большое, и если каждый будет заботиться о месте, где он живёт, то и вся наша планета в целом не будет страдать от загрязнения.</w:t>
      </w:r>
    </w:p>
    <w:p w:rsidR="008411AC" w:rsidRPr="00E674C9" w:rsidRDefault="008411AC" w:rsidP="00C16D14">
      <w:pPr>
        <w:spacing w:line="276" w:lineRule="auto"/>
        <w:ind w:firstLine="708"/>
        <w:jc w:val="both"/>
        <w:rPr>
          <w:sz w:val="26"/>
          <w:szCs w:val="26"/>
        </w:rPr>
      </w:pPr>
      <w:r w:rsidRPr="00E674C9">
        <w:rPr>
          <w:sz w:val="26"/>
          <w:szCs w:val="26"/>
        </w:rPr>
        <w:t xml:space="preserve">20 апреля в КДЦ Романовка прошла театрализованная познавательная программа «Земля - планета красоты»». </w:t>
      </w:r>
    </w:p>
    <w:p w:rsidR="008411AC" w:rsidRPr="00E674C9" w:rsidRDefault="008411AC" w:rsidP="00C16D14">
      <w:pPr>
        <w:spacing w:line="276" w:lineRule="auto"/>
        <w:ind w:firstLine="708"/>
        <w:jc w:val="both"/>
        <w:rPr>
          <w:sz w:val="26"/>
          <w:szCs w:val="26"/>
        </w:rPr>
      </w:pPr>
      <w:r w:rsidRPr="00E674C9">
        <w:rPr>
          <w:sz w:val="26"/>
          <w:szCs w:val="26"/>
        </w:rPr>
        <w:t xml:space="preserve">22 апреля  Дом культуры </w:t>
      </w:r>
      <w:proofErr w:type="spellStart"/>
      <w:r w:rsidRPr="00E674C9">
        <w:rPr>
          <w:sz w:val="26"/>
          <w:szCs w:val="26"/>
        </w:rPr>
        <w:t>пгт</w:t>
      </w:r>
      <w:proofErr w:type="spellEnd"/>
      <w:r w:rsidRPr="00E674C9">
        <w:rPr>
          <w:sz w:val="26"/>
          <w:szCs w:val="26"/>
        </w:rPr>
        <w:t xml:space="preserve"> Шкотово подготовил театрализованный концерт «Как природу не обидеть».</w:t>
      </w:r>
    </w:p>
    <w:p w:rsidR="008411AC" w:rsidRPr="00E674C9" w:rsidRDefault="008411AC" w:rsidP="00C16D14">
      <w:pPr>
        <w:spacing w:line="276" w:lineRule="auto"/>
        <w:ind w:firstLine="708"/>
        <w:jc w:val="both"/>
        <w:rPr>
          <w:sz w:val="26"/>
          <w:szCs w:val="26"/>
        </w:rPr>
      </w:pPr>
      <w:r w:rsidRPr="00E674C9">
        <w:rPr>
          <w:sz w:val="26"/>
          <w:szCs w:val="26"/>
        </w:rPr>
        <w:t xml:space="preserve">26 апреля в </w:t>
      </w:r>
      <w:proofErr w:type="spellStart"/>
      <w:r w:rsidRPr="00E674C9">
        <w:rPr>
          <w:sz w:val="26"/>
          <w:szCs w:val="26"/>
        </w:rPr>
        <w:t>Культурно-досуговом</w:t>
      </w:r>
      <w:proofErr w:type="spellEnd"/>
      <w:r w:rsidRPr="00E674C9">
        <w:rPr>
          <w:sz w:val="26"/>
          <w:szCs w:val="26"/>
        </w:rPr>
        <w:t xml:space="preserve"> центре Анисимовка ребятам начальных и средних классов продемонстрировали спектакль «Об экологии в шутку и всерьез».</w:t>
      </w:r>
    </w:p>
    <w:p w:rsidR="008411AC" w:rsidRPr="00E674C9" w:rsidRDefault="008411AC" w:rsidP="00C16D14">
      <w:pPr>
        <w:spacing w:line="276" w:lineRule="auto"/>
        <w:ind w:firstLine="708"/>
        <w:jc w:val="both"/>
        <w:rPr>
          <w:sz w:val="26"/>
          <w:szCs w:val="26"/>
        </w:rPr>
      </w:pPr>
      <w:r w:rsidRPr="00E674C9">
        <w:rPr>
          <w:sz w:val="26"/>
          <w:szCs w:val="26"/>
        </w:rPr>
        <w:t>29 апреля:</w:t>
      </w:r>
    </w:p>
    <w:p w:rsidR="008411AC" w:rsidRPr="00E674C9" w:rsidRDefault="008411AC" w:rsidP="00C16D14">
      <w:pPr>
        <w:spacing w:line="276" w:lineRule="auto"/>
        <w:ind w:firstLine="708"/>
        <w:jc w:val="both"/>
        <w:rPr>
          <w:sz w:val="26"/>
          <w:szCs w:val="26"/>
        </w:rPr>
      </w:pPr>
      <w:r w:rsidRPr="00E674C9">
        <w:rPr>
          <w:sz w:val="26"/>
          <w:szCs w:val="26"/>
        </w:rPr>
        <w:t>- в Районном Доме культуры</w:t>
      </w:r>
      <w:r w:rsidRPr="00E674C9">
        <w:rPr>
          <w:b/>
          <w:sz w:val="26"/>
          <w:szCs w:val="26"/>
        </w:rPr>
        <w:t xml:space="preserve"> </w:t>
      </w:r>
      <w:r w:rsidRPr="00E674C9">
        <w:rPr>
          <w:sz w:val="26"/>
          <w:szCs w:val="26"/>
        </w:rPr>
        <w:t xml:space="preserve">прошло настоящее театрализованное шоу. </w:t>
      </w:r>
      <w:proofErr w:type="gramStart"/>
      <w:r w:rsidRPr="00E674C9">
        <w:rPr>
          <w:sz w:val="26"/>
          <w:szCs w:val="26"/>
        </w:rPr>
        <w:t>Программа, подготовленная в рамках районного конкурса называлась</w:t>
      </w:r>
      <w:proofErr w:type="gramEnd"/>
      <w:r w:rsidRPr="00E674C9">
        <w:rPr>
          <w:sz w:val="26"/>
          <w:szCs w:val="26"/>
        </w:rPr>
        <w:t xml:space="preserve"> «Здоровье планеты в моих руках». Зрители настолько были увлечены происходящим на сцене, что не заметили, как пролетело время. Всего в программе приняло участие более 200 человек. </w:t>
      </w:r>
    </w:p>
    <w:p w:rsidR="008411AC" w:rsidRPr="00E674C9" w:rsidRDefault="008411AC" w:rsidP="00C16D14">
      <w:pPr>
        <w:spacing w:line="276" w:lineRule="auto"/>
        <w:ind w:firstLine="708"/>
        <w:jc w:val="both"/>
        <w:rPr>
          <w:sz w:val="26"/>
          <w:szCs w:val="26"/>
        </w:rPr>
      </w:pPr>
      <w:r w:rsidRPr="00E674C9">
        <w:rPr>
          <w:sz w:val="26"/>
          <w:szCs w:val="26"/>
        </w:rPr>
        <w:t>30 апреля</w:t>
      </w:r>
      <w:r w:rsidRPr="00E674C9">
        <w:rPr>
          <w:b/>
          <w:sz w:val="26"/>
          <w:szCs w:val="26"/>
        </w:rPr>
        <w:t xml:space="preserve"> </w:t>
      </w:r>
      <w:r w:rsidRPr="00E674C9">
        <w:rPr>
          <w:sz w:val="26"/>
          <w:szCs w:val="26"/>
        </w:rPr>
        <w:t xml:space="preserve">работники КДЦ деревни Речица показали театрализованный концерт «Давайте, люди, беречь планету» С любовью к моей деревне». </w:t>
      </w:r>
      <w:r w:rsidR="000D40FD" w:rsidRPr="00E674C9">
        <w:rPr>
          <w:sz w:val="26"/>
          <w:szCs w:val="26"/>
        </w:rPr>
        <w:t>На к</w:t>
      </w:r>
      <w:r w:rsidRPr="00E674C9">
        <w:rPr>
          <w:sz w:val="26"/>
          <w:szCs w:val="26"/>
        </w:rPr>
        <w:t>онцерте присутствовало 67 зрителей.</w:t>
      </w:r>
    </w:p>
    <w:p w:rsidR="000D40FD" w:rsidRPr="00E674C9" w:rsidRDefault="000D40FD" w:rsidP="00C16D14">
      <w:pPr>
        <w:spacing w:line="276" w:lineRule="auto"/>
        <w:ind w:firstLine="708"/>
        <w:jc w:val="both"/>
        <w:rPr>
          <w:sz w:val="26"/>
          <w:szCs w:val="26"/>
        </w:rPr>
      </w:pPr>
      <w:r w:rsidRPr="00E674C9">
        <w:rPr>
          <w:color w:val="000000"/>
          <w:sz w:val="26"/>
          <w:szCs w:val="26"/>
        </w:rPr>
        <w:t>Театрализованную акцию-эстафету «Зелёная лента» провели 7 июня работники ДК с. Стеклянуха. В акции приняли участие не только жители Центральненской долины, но и гости из 4 поселений района. Символом экологического мероприятия стала зелёная лента, которую всем гостям Центральненской долины вручили местные жители с пожеланием «изменить этот мир».</w:t>
      </w:r>
    </w:p>
    <w:p w:rsidR="008411AC" w:rsidRPr="00E674C9" w:rsidRDefault="008411AC" w:rsidP="00C16D14">
      <w:pPr>
        <w:pStyle w:val="aa"/>
        <w:spacing w:line="276" w:lineRule="auto"/>
        <w:ind w:firstLine="707"/>
        <w:rPr>
          <w:sz w:val="26"/>
          <w:szCs w:val="26"/>
        </w:rPr>
      </w:pPr>
      <w:r w:rsidRPr="00E674C9">
        <w:rPr>
          <w:sz w:val="26"/>
          <w:szCs w:val="26"/>
        </w:rPr>
        <w:t xml:space="preserve">В рамках проведения операции «Подросток-2017» </w:t>
      </w:r>
      <w:r w:rsidR="000D40FD" w:rsidRPr="00E674C9">
        <w:rPr>
          <w:sz w:val="26"/>
          <w:szCs w:val="26"/>
        </w:rPr>
        <w:t xml:space="preserve">(июнь-сентябрь) </w:t>
      </w:r>
      <w:r w:rsidRPr="00E674C9">
        <w:rPr>
          <w:sz w:val="26"/>
          <w:szCs w:val="26"/>
        </w:rPr>
        <w:t xml:space="preserve">проводились мероприятия, посвящённые экологическому воспитанию и образованию. Учреждениями культуры было проведено 24 мероприятия, </w:t>
      </w:r>
      <w:proofErr w:type="gramStart"/>
      <w:r w:rsidRPr="00E674C9">
        <w:rPr>
          <w:sz w:val="26"/>
          <w:szCs w:val="26"/>
        </w:rPr>
        <w:t>различных</w:t>
      </w:r>
      <w:proofErr w:type="gramEnd"/>
      <w:r w:rsidRPr="00E674C9">
        <w:rPr>
          <w:sz w:val="26"/>
          <w:szCs w:val="26"/>
        </w:rPr>
        <w:t xml:space="preserve"> по форме и содержанию. Экологические турниры: «Что? Где? Когда?» (КДЦ Анисимовка), «Поле чудес. </w:t>
      </w:r>
      <w:proofErr w:type="gramStart"/>
      <w:r w:rsidRPr="00E674C9">
        <w:rPr>
          <w:sz w:val="26"/>
          <w:szCs w:val="26"/>
        </w:rPr>
        <w:lastRenderedPageBreak/>
        <w:t>Заповедное Приморье» (ДК с. Центральное); познавательные программы:</w:t>
      </w:r>
      <w:proofErr w:type="gramEnd"/>
      <w:r w:rsidRPr="00E674C9">
        <w:rPr>
          <w:sz w:val="26"/>
          <w:szCs w:val="26"/>
        </w:rPr>
        <w:t xml:space="preserve"> «Лекарственные растения нашего района» (КДЦ Новонежино), «Хозяин Уссурийской тайги» (ДК с. Новороссия), «Друзья наши меньшие» (КДЦ п. Подъяпольское); тематические выставки, викторины, выставки рисунков и конкурсы. Ребята приняли участие в акциях по уборке берегов водоёмов и лесных </w:t>
      </w:r>
      <w:proofErr w:type="gramStart"/>
      <w:r w:rsidRPr="00E674C9">
        <w:rPr>
          <w:sz w:val="26"/>
          <w:szCs w:val="26"/>
        </w:rPr>
        <w:t>территорий</w:t>
      </w:r>
      <w:proofErr w:type="gramEnd"/>
      <w:r w:rsidRPr="00E674C9">
        <w:rPr>
          <w:sz w:val="26"/>
          <w:szCs w:val="26"/>
        </w:rPr>
        <w:t xml:space="preserve"> наиболее часто посещаемых жителями Приморского края. Данные мероприятия посетили всего в общей сложности 679 детей и подростков района.</w:t>
      </w:r>
    </w:p>
    <w:p w:rsidR="000D40FD" w:rsidRPr="00E674C9" w:rsidRDefault="000D40FD" w:rsidP="00C16D14">
      <w:pPr>
        <w:spacing w:line="276" w:lineRule="auto"/>
        <w:ind w:firstLine="707"/>
        <w:jc w:val="both"/>
        <w:rPr>
          <w:sz w:val="26"/>
          <w:szCs w:val="26"/>
        </w:rPr>
      </w:pPr>
      <w:r w:rsidRPr="00E674C9">
        <w:rPr>
          <w:sz w:val="26"/>
          <w:szCs w:val="26"/>
        </w:rPr>
        <w:t>Учреждениями культуры Шкотовского муниципального района за сентябрь-октябрь 2017 года было проведено 21 мероприятие, посвящённое Году экологии в России. В них приняло участие 576 человек. Мероприятия были направлены на воспитание бережного отношения к окружающему миру, формированию экологической культуры у жителей Шкотовского муниципального района. Темами проведённых мероприятий стали – «Человек – гость в лесу, на реке и море», «Экология – путь к пониманию природы», «Посмотри, как хорош, мир, в котором ты живёшь».</w:t>
      </w:r>
    </w:p>
    <w:p w:rsidR="000D40FD" w:rsidRPr="00E674C9" w:rsidRDefault="000D40FD" w:rsidP="00C16D14">
      <w:pPr>
        <w:spacing w:line="276" w:lineRule="auto"/>
        <w:ind w:firstLine="708"/>
        <w:jc w:val="both"/>
        <w:rPr>
          <w:sz w:val="26"/>
          <w:szCs w:val="26"/>
        </w:rPr>
      </w:pPr>
      <w:proofErr w:type="gramStart"/>
      <w:r w:rsidRPr="00E674C9">
        <w:rPr>
          <w:sz w:val="26"/>
          <w:szCs w:val="26"/>
        </w:rPr>
        <w:t xml:space="preserve">Работниками досуговых учреждений района проводились различные по форме мероприятия: игровые «Этот удивительный водный мир» (ДК с. Центральное), «В царстве Берендея» (КДЦ п. Подъяпольское), «Флора и Фауна» (КДЦ д. Речица); познавательные «Жалобная книга природы» (КДЦ с. Анисимовка), «Хорошо, что есть вода» (КДЦ с. Романовка), «Наши следы в природе» (ДК </w:t>
      </w:r>
      <w:proofErr w:type="spellStart"/>
      <w:r w:rsidRPr="00E674C9">
        <w:rPr>
          <w:sz w:val="26"/>
          <w:szCs w:val="26"/>
        </w:rPr>
        <w:t>пгт</w:t>
      </w:r>
      <w:proofErr w:type="spellEnd"/>
      <w:r w:rsidRPr="00E674C9">
        <w:rPr>
          <w:sz w:val="26"/>
          <w:szCs w:val="26"/>
        </w:rPr>
        <w:t xml:space="preserve"> Шкотово), «Осень в Уссурийской тайге» (ДК с. Новороссия);</w:t>
      </w:r>
      <w:proofErr w:type="gramEnd"/>
      <w:r w:rsidRPr="00E674C9">
        <w:rPr>
          <w:sz w:val="26"/>
          <w:szCs w:val="26"/>
        </w:rPr>
        <w:t xml:space="preserve"> конкурсные «Зоологические забавы» (ДК с. </w:t>
      </w:r>
      <w:proofErr w:type="gramStart"/>
      <w:r w:rsidRPr="00E674C9">
        <w:rPr>
          <w:sz w:val="26"/>
          <w:szCs w:val="26"/>
        </w:rPr>
        <w:t>Центральное</w:t>
      </w:r>
      <w:proofErr w:type="gramEnd"/>
      <w:r w:rsidRPr="00E674C9">
        <w:rPr>
          <w:sz w:val="26"/>
          <w:szCs w:val="26"/>
        </w:rPr>
        <w:t>), «Природа лучшая аптека» (КДЦ с. Анисимовка),» «Птицы наши друзья» (КДЦ п. Подъяпольское).</w:t>
      </w:r>
    </w:p>
    <w:p w:rsidR="000D40FD" w:rsidRPr="00E674C9" w:rsidRDefault="000D40FD" w:rsidP="00C16D14">
      <w:pPr>
        <w:spacing w:line="276" w:lineRule="auto"/>
        <w:ind w:firstLine="708"/>
        <w:jc w:val="both"/>
        <w:rPr>
          <w:sz w:val="26"/>
          <w:szCs w:val="26"/>
        </w:rPr>
      </w:pPr>
      <w:r w:rsidRPr="00E674C9">
        <w:rPr>
          <w:sz w:val="26"/>
          <w:szCs w:val="26"/>
        </w:rPr>
        <w:t xml:space="preserve"> Работниками КДЦ Новонежино и Романовка организованы экологические десанты по уборке территорий у водоёмов и в местах отдыха жителей и гостей ШМР. </w:t>
      </w:r>
    </w:p>
    <w:p w:rsidR="000D40FD" w:rsidRPr="00E674C9" w:rsidRDefault="000D40FD" w:rsidP="00C16D14">
      <w:pPr>
        <w:spacing w:line="276" w:lineRule="auto"/>
        <w:ind w:firstLine="708"/>
        <w:jc w:val="both"/>
        <w:rPr>
          <w:sz w:val="26"/>
          <w:szCs w:val="26"/>
        </w:rPr>
      </w:pPr>
      <w:r w:rsidRPr="00E674C9">
        <w:rPr>
          <w:sz w:val="26"/>
          <w:szCs w:val="26"/>
        </w:rPr>
        <w:t xml:space="preserve">Самыми массовыми стали - экологический спектакль «Лесная история» в Районном Доме культуры </w:t>
      </w:r>
      <w:proofErr w:type="spellStart"/>
      <w:r w:rsidRPr="00E674C9">
        <w:rPr>
          <w:sz w:val="26"/>
          <w:szCs w:val="26"/>
        </w:rPr>
        <w:t>пгт</w:t>
      </w:r>
      <w:proofErr w:type="spellEnd"/>
      <w:r w:rsidRPr="00E674C9">
        <w:rPr>
          <w:sz w:val="26"/>
          <w:szCs w:val="26"/>
        </w:rPr>
        <w:t xml:space="preserve"> Смоляниново и театрализованная игровая программа «День Амурского тигра» проведённая работниками ДК </w:t>
      </w:r>
      <w:proofErr w:type="spellStart"/>
      <w:r w:rsidRPr="00E674C9">
        <w:rPr>
          <w:sz w:val="26"/>
          <w:szCs w:val="26"/>
        </w:rPr>
        <w:t>пгт</w:t>
      </w:r>
      <w:proofErr w:type="spellEnd"/>
      <w:r w:rsidRPr="00E674C9">
        <w:rPr>
          <w:sz w:val="26"/>
          <w:szCs w:val="26"/>
        </w:rPr>
        <w:t xml:space="preserve"> Шкотово в Сафари-парке.</w:t>
      </w:r>
    </w:p>
    <w:p w:rsidR="00AF26D6" w:rsidRPr="00E674C9" w:rsidRDefault="00AF26D6" w:rsidP="00C16D14">
      <w:pPr>
        <w:pStyle w:val="aa"/>
        <w:spacing w:line="276" w:lineRule="auto"/>
        <w:ind w:firstLine="707"/>
        <w:rPr>
          <w:sz w:val="26"/>
          <w:szCs w:val="26"/>
        </w:rPr>
      </w:pPr>
    </w:p>
    <w:p w:rsidR="00AF26D6" w:rsidRPr="00E674C9" w:rsidRDefault="00AF26D6" w:rsidP="00C16D14">
      <w:pPr>
        <w:pStyle w:val="a4"/>
        <w:spacing w:line="276" w:lineRule="auto"/>
        <w:jc w:val="center"/>
        <w:rPr>
          <w:b/>
          <w:sz w:val="26"/>
          <w:szCs w:val="26"/>
        </w:rPr>
      </w:pPr>
      <w:r w:rsidRPr="00E674C9">
        <w:rPr>
          <w:b/>
          <w:sz w:val="26"/>
          <w:szCs w:val="26"/>
        </w:rPr>
        <w:t>ДЕЯТЕЛЬНОСТЬ БИБЛИОТЕК ШКОТОВСКОГО РАЙОНА ЗА 2017 ГОД</w:t>
      </w:r>
    </w:p>
    <w:p w:rsidR="00F43A25" w:rsidRPr="00E674C9" w:rsidRDefault="00F43A25" w:rsidP="00C16D14">
      <w:pPr>
        <w:pStyle w:val="a4"/>
        <w:spacing w:line="276" w:lineRule="auto"/>
        <w:jc w:val="center"/>
        <w:rPr>
          <w:b/>
          <w:sz w:val="26"/>
          <w:szCs w:val="26"/>
        </w:rPr>
      </w:pPr>
    </w:p>
    <w:tbl>
      <w:tblPr>
        <w:tblStyle w:val="a3"/>
        <w:tblW w:w="0" w:type="auto"/>
        <w:tblInd w:w="534" w:type="dxa"/>
        <w:tblLayout w:type="fixed"/>
        <w:tblLook w:val="04A0"/>
      </w:tblPr>
      <w:tblGrid>
        <w:gridCol w:w="2835"/>
        <w:gridCol w:w="1417"/>
        <w:gridCol w:w="1276"/>
        <w:gridCol w:w="1276"/>
        <w:gridCol w:w="1134"/>
        <w:gridCol w:w="1559"/>
      </w:tblGrid>
      <w:tr w:rsidR="00F60D1E" w:rsidRPr="00E674C9" w:rsidTr="00F60D1E">
        <w:tc>
          <w:tcPr>
            <w:tcW w:w="2835" w:type="dxa"/>
          </w:tcPr>
          <w:p w:rsidR="00F43A25" w:rsidRPr="00E674C9" w:rsidRDefault="00F43A25" w:rsidP="00C16D14">
            <w:pPr>
              <w:spacing w:line="276" w:lineRule="auto"/>
              <w:jc w:val="center"/>
              <w:rPr>
                <w:b/>
                <w:sz w:val="24"/>
                <w:szCs w:val="24"/>
              </w:rPr>
            </w:pPr>
            <w:r w:rsidRPr="00E674C9">
              <w:rPr>
                <w:b/>
                <w:sz w:val="24"/>
                <w:szCs w:val="24"/>
              </w:rPr>
              <w:t>Показатели</w:t>
            </w:r>
          </w:p>
        </w:tc>
        <w:tc>
          <w:tcPr>
            <w:tcW w:w="1417" w:type="dxa"/>
          </w:tcPr>
          <w:p w:rsidR="00F43A25" w:rsidRPr="00E674C9" w:rsidRDefault="00F43A25" w:rsidP="00C16D14">
            <w:pPr>
              <w:spacing w:line="276" w:lineRule="auto"/>
              <w:jc w:val="center"/>
              <w:rPr>
                <w:b/>
                <w:sz w:val="24"/>
                <w:szCs w:val="24"/>
              </w:rPr>
            </w:pPr>
            <w:r w:rsidRPr="00E674C9">
              <w:rPr>
                <w:b/>
                <w:sz w:val="24"/>
                <w:szCs w:val="24"/>
              </w:rPr>
              <w:t>Единица измерения</w:t>
            </w:r>
          </w:p>
        </w:tc>
        <w:tc>
          <w:tcPr>
            <w:tcW w:w="1276" w:type="dxa"/>
          </w:tcPr>
          <w:p w:rsidR="00F43A25" w:rsidRPr="00E674C9" w:rsidRDefault="00F43A25" w:rsidP="00C16D14">
            <w:pPr>
              <w:spacing w:line="276" w:lineRule="auto"/>
              <w:jc w:val="center"/>
              <w:rPr>
                <w:b/>
                <w:sz w:val="24"/>
                <w:szCs w:val="24"/>
              </w:rPr>
            </w:pPr>
            <w:r w:rsidRPr="00E674C9">
              <w:rPr>
                <w:b/>
                <w:sz w:val="24"/>
                <w:szCs w:val="24"/>
              </w:rPr>
              <w:t>2015</w:t>
            </w:r>
          </w:p>
        </w:tc>
        <w:tc>
          <w:tcPr>
            <w:tcW w:w="1276" w:type="dxa"/>
          </w:tcPr>
          <w:p w:rsidR="00F43A25" w:rsidRPr="00E674C9" w:rsidRDefault="00F43A25" w:rsidP="00C16D14">
            <w:pPr>
              <w:spacing w:line="276" w:lineRule="auto"/>
              <w:jc w:val="center"/>
              <w:rPr>
                <w:b/>
                <w:sz w:val="24"/>
                <w:szCs w:val="24"/>
              </w:rPr>
            </w:pPr>
            <w:r w:rsidRPr="00E674C9">
              <w:rPr>
                <w:b/>
                <w:sz w:val="24"/>
                <w:szCs w:val="24"/>
              </w:rPr>
              <w:t>2016</w:t>
            </w:r>
          </w:p>
        </w:tc>
        <w:tc>
          <w:tcPr>
            <w:tcW w:w="1134" w:type="dxa"/>
          </w:tcPr>
          <w:p w:rsidR="00F43A25" w:rsidRPr="00E674C9" w:rsidRDefault="00F43A25" w:rsidP="00C16D14">
            <w:pPr>
              <w:spacing w:line="276" w:lineRule="auto"/>
              <w:jc w:val="center"/>
              <w:rPr>
                <w:b/>
                <w:sz w:val="24"/>
                <w:szCs w:val="24"/>
              </w:rPr>
            </w:pPr>
            <w:r w:rsidRPr="00E674C9">
              <w:rPr>
                <w:b/>
                <w:sz w:val="24"/>
                <w:szCs w:val="24"/>
              </w:rPr>
              <w:t>2017</w:t>
            </w:r>
          </w:p>
        </w:tc>
        <w:tc>
          <w:tcPr>
            <w:tcW w:w="1559" w:type="dxa"/>
          </w:tcPr>
          <w:p w:rsidR="00F43A25" w:rsidRPr="00E674C9" w:rsidRDefault="00F43A25" w:rsidP="00C16D14">
            <w:pPr>
              <w:spacing w:line="276" w:lineRule="auto"/>
              <w:jc w:val="center"/>
              <w:rPr>
                <w:b/>
                <w:sz w:val="24"/>
                <w:szCs w:val="24"/>
              </w:rPr>
            </w:pPr>
            <w:r w:rsidRPr="00E674C9">
              <w:rPr>
                <w:b/>
                <w:sz w:val="24"/>
                <w:szCs w:val="24"/>
              </w:rPr>
              <w:t>динамика</w:t>
            </w:r>
          </w:p>
        </w:tc>
      </w:tr>
      <w:tr w:rsidR="00F60D1E" w:rsidRPr="00E674C9" w:rsidTr="00F60D1E">
        <w:tc>
          <w:tcPr>
            <w:tcW w:w="2835" w:type="dxa"/>
          </w:tcPr>
          <w:p w:rsidR="00F43A25" w:rsidRPr="00E674C9" w:rsidRDefault="00F43A25" w:rsidP="00C16D14">
            <w:pPr>
              <w:spacing w:line="276" w:lineRule="auto"/>
              <w:rPr>
                <w:sz w:val="24"/>
                <w:szCs w:val="24"/>
              </w:rPr>
            </w:pPr>
            <w:r w:rsidRPr="00E674C9">
              <w:rPr>
                <w:sz w:val="24"/>
                <w:szCs w:val="24"/>
              </w:rPr>
              <w:t>Библиотечный фонд</w:t>
            </w:r>
          </w:p>
        </w:tc>
        <w:tc>
          <w:tcPr>
            <w:tcW w:w="1417" w:type="dxa"/>
          </w:tcPr>
          <w:p w:rsidR="00F43A25" w:rsidRPr="00E674C9" w:rsidRDefault="00F43A25" w:rsidP="00C16D14">
            <w:pPr>
              <w:spacing w:line="276" w:lineRule="auto"/>
              <w:jc w:val="center"/>
              <w:rPr>
                <w:sz w:val="24"/>
                <w:szCs w:val="24"/>
              </w:rPr>
            </w:pPr>
            <w:r w:rsidRPr="00E674C9">
              <w:rPr>
                <w:sz w:val="24"/>
                <w:szCs w:val="24"/>
              </w:rPr>
              <w:t>экз.</w:t>
            </w:r>
          </w:p>
        </w:tc>
        <w:tc>
          <w:tcPr>
            <w:tcW w:w="1276" w:type="dxa"/>
          </w:tcPr>
          <w:p w:rsidR="00F43A25" w:rsidRPr="00E674C9" w:rsidRDefault="00F43A25" w:rsidP="00C16D14">
            <w:pPr>
              <w:spacing w:line="276" w:lineRule="auto"/>
              <w:jc w:val="center"/>
              <w:rPr>
                <w:sz w:val="24"/>
                <w:szCs w:val="24"/>
              </w:rPr>
            </w:pPr>
            <w:r w:rsidRPr="00E674C9">
              <w:rPr>
                <w:sz w:val="24"/>
                <w:szCs w:val="24"/>
              </w:rPr>
              <w:t>111.098</w:t>
            </w:r>
          </w:p>
        </w:tc>
        <w:tc>
          <w:tcPr>
            <w:tcW w:w="1276" w:type="dxa"/>
          </w:tcPr>
          <w:p w:rsidR="00F43A25" w:rsidRPr="00E674C9" w:rsidRDefault="00F43A25" w:rsidP="00092C36">
            <w:pPr>
              <w:spacing w:line="276" w:lineRule="auto"/>
              <w:jc w:val="center"/>
              <w:rPr>
                <w:sz w:val="24"/>
                <w:szCs w:val="24"/>
              </w:rPr>
            </w:pPr>
            <w:r w:rsidRPr="00E674C9">
              <w:rPr>
                <w:sz w:val="24"/>
                <w:szCs w:val="24"/>
              </w:rPr>
              <w:t>107.592</w:t>
            </w:r>
          </w:p>
        </w:tc>
        <w:tc>
          <w:tcPr>
            <w:tcW w:w="1134" w:type="dxa"/>
          </w:tcPr>
          <w:p w:rsidR="00F43A25" w:rsidRPr="00E674C9" w:rsidRDefault="00F43A25" w:rsidP="00C16D14">
            <w:pPr>
              <w:spacing w:line="276" w:lineRule="auto"/>
              <w:jc w:val="center"/>
              <w:rPr>
                <w:sz w:val="24"/>
                <w:szCs w:val="24"/>
              </w:rPr>
            </w:pPr>
            <w:r w:rsidRPr="00E674C9">
              <w:rPr>
                <w:sz w:val="24"/>
                <w:szCs w:val="24"/>
              </w:rPr>
              <w:t>104951</w:t>
            </w:r>
          </w:p>
        </w:tc>
        <w:tc>
          <w:tcPr>
            <w:tcW w:w="1559" w:type="dxa"/>
          </w:tcPr>
          <w:p w:rsidR="00F43A25" w:rsidRPr="00E674C9" w:rsidRDefault="00F43A25" w:rsidP="00EF08C1">
            <w:pPr>
              <w:spacing w:line="276" w:lineRule="auto"/>
              <w:jc w:val="center"/>
              <w:rPr>
                <w:sz w:val="24"/>
                <w:szCs w:val="24"/>
              </w:rPr>
            </w:pPr>
            <w:r w:rsidRPr="00E674C9">
              <w:rPr>
                <w:sz w:val="24"/>
                <w:szCs w:val="24"/>
              </w:rPr>
              <w:t>+494</w:t>
            </w:r>
          </w:p>
        </w:tc>
      </w:tr>
      <w:tr w:rsidR="00F60D1E" w:rsidRPr="00E674C9" w:rsidTr="00F60D1E">
        <w:tc>
          <w:tcPr>
            <w:tcW w:w="2835" w:type="dxa"/>
          </w:tcPr>
          <w:p w:rsidR="00F43A25" w:rsidRPr="00E674C9" w:rsidRDefault="00F43A25" w:rsidP="00C16D14">
            <w:pPr>
              <w:spacing w:line="276" w:lineRule="auto"/>
              <w:rPr>
                <w:sz w:val="24"/>
                <w:szCs w:val="24"/>
              </w:rPr>
            </w:pPr>
            <w:r w:rsidRPr="00E674C9">
              <w:rPr>
                <w:sz w:val="24"/>
                <w:szCs w:val="24"/>
              </w:rPr>
              <w:t>Поступило новых изданий</w:t>
            </w:r>
          </w:p>
        </w:tc>
        <w:tc>
          <w:tcPr>
            <w:tcW w:w="1417" w:type="dxa"/>
          </w:tcPr>
          <w:p w:rsidR="00F43A25" w:rsidRPr="00E674C9" w:rsidRDefault="00F43A25" w:rsidP="00C16D14">
            <w:pPr>
              <w:spacing w:line="276" w:lineRule="auto"/>
              <w:jc w:val="center"/>
              <w:rPr>
                <w:sz w:val="24"/>
                <w:szCs w:val="24"/>
              </w:rPr>
            </w:pPr>
            <w:proofErr w:type="spellStart"/>
            <w:proofErr w:type="gramStart"/>
            <w:r w:rsidRPr="00E674C9">
              <w:rPr>
                <w:sz w:val="24"/>
                <w:szCs w:val="24"/>
              </w:rPr>
              <w:t>экз</w:t>
            </w:r>
            <w:proofErr w:type="spellEnd"/>
            <w:proofErr w:type="gramEnd"/>
          </w:p>
        </w:tc>
        <w:tc>
          <w:tcPr>
            <w:tcW w:w="1276" w:type="dxa"/>
          </w:tcPr>
          <w:p w:rsidR="00F43A25" w:rsidRPr="00E674C9" w:rsidRDefault="00F43A25" w:rsidP="00C16D14">
            <w:pPr>
              <w:spacing w:line="276" w:lineRule="auto"/>
              <w:jc w:val="center"/>
              <w:rPr>
                <w:sz w:val="24"/>
                <w:szCs w:val="24"/>
              </w:rPr>
            </w:pPr>
            <w:r w:rsidRPr="00E674C9">
              <w:rPr>
                <w:sz w:val="24"/>
                <w:szCs w:val="24"/>
              </w:rPr>
              <w:t>3735</w:t>
            </w:r>
          </w:p>
        </w:tc>
        <w:tc>
          <w:tcPr>
            <w:tcW w:w="1276" w:type="dxa"/>
          </w:tcPr>
          <w:p w:rsidR="00F43A25" w:rsidRPr="00E674C9" w:rsidRDefault="00F43A25" w:rsidP="00092C36">
            <w:pPr>
              <w:spacing w:line="276" w:lineRule="auto"/>
              <w:jc w:val="center"/>
              <w:rPr>
                <w:sz w:val="24"/>
                <w:szCs w:val="24"/>
              </w:rPr>
            </w:pPr>
            <w:r w:rsidRPr="00E674C9">
              <w:rPr>
                <w:sz w:val="24"/>
                <w:szCs w:val="24"/>
              </w:rPr>
              <w:t>415</w:t>
            </w:r>
          </w:p>
        </w:tc>
        <w:tc>
          <w:tcPr>
            <w:tcW w:w="1134" w:type="dxa"/>
          </w:tcPr>
          <w:p w:rsidR="00F43A25" w:rsidRPr="00E674C9" w:rsidRDefault="00F43A25" w:rsidP="00092C36">
            <w:pPr>
              <w:spacing w:line="276" w:lineRule="auto"/>
              <w:jc w:val="center"/>
              <w:rPr>
                <w:sz w:val="24"/>
                <w:szCs w:val="24"/>
              </w:rPr>
            </w:pPr>
            <w:r w:rsidRPr="00E674C9">
              <w:rPr>
                <w:sz w:val="24"/>
                <w:szCs w:val="24"/>
              </w:rPr>
              <w:t>954</w:t>
            </w:r>
          </w:p>
        </w:tc>
        <w:tc>
          <w:tcPr>
            <w:tcW w:w="1559" w:type="dxa"/>
          </w:tcPr>
          <w:p w:rsidR="00F43A25" w:rsidRPr="00E674C9" w:rsidRDefault="00F43A25" w:rsidP="00EF08C1">
            <w:pPr>
              <w:spacing w:line="276" w:lineRule="auto"/>
              <w:jc w:val="center"/>
              <w:rPr>
                <w:sz w:val="24"/>
                <w:szCs w:val="24"/>
              </w:rPr>
            </w:pPr>
            <w:r w:rsidRPr="00E674C9">
              <w:rPr>
                <w:sz w:val="24"/>
                <w:szCs w:val="24"/>
              </w:rPr>
              <w:t>+539</w:t>
            </w:r>
          </w:p>
        </w:tc>
      </w:tr>
      <w:tr w:rsidR="00F60D1E" w:rsidRPr="00E674C9" w:rsidTr="00F60D1E">
        <w:tc>
          <w:tcPr>
            <w:tcW w:w="2835" w:type="dxa"/>
          </w:tcPr>
          <w:p w:rsidR="00F43A25" w:rsidRPr="00E674C9" w:rsidRDefault="00F43A25" w:rsidP="00C16D14">
            <w:pPr>
              <w:spacing w:line="276" w:lineRule="auto"/>
              <w:rPr>
                <w:sz w:val="24"/>
                <w:szCs w:val="24"/>
              </w:rPr>
            </w:pPr>
            <w:r w:rsidRPr="00E674C9">
              <w:rPr>
                <w:sz w:val="24"/>
                <w:szCs w:val="24"/>
              </w:rPr>
              <w:t>Выбыло</w:t>
            </w:r>
          </w:p>
        </w:tc>
        <w:tc>
          <w:tcPr>
            <w:tcW w:w="1417" w:type="dxa"/>
          </w:tcPr>
          <w:p w:rsidR="00F43A25" w:rsidRPr="00E674C9" w:rsidRDefault="00F43A25" w:rsidP="00C16D14">
            <w:pPr>
              <w:spacing w:line="276" w:lineRule="auto"/>
              <w:jc w:val="center"/>
              <w:rPr>
                <w:sz w:val="24"/>
                <w:szCs w:val="24"/>
              </w:rPr>
            </w:pPr>
            <w:proofErr w:type="spellStart"/>
            <w:proofErr w:type="gramStart"/>
            <w:r w:rsidRPr="00E674C9">
              <w:rPr>
                <w:sz w:val="24"/>
                <w:szCs w:val="24"/>
              </w:rPr>
              <w:t>экз</w:t>
            </w:r>
            <w:proofErr w:type="spellEnd"/>
            <w:proofErr w:type="gramEnd"/>
          </w:p>
        </w:tc>
        <w:tc>
          <w:tcPr>
            <w:tcW w:w="1276" w:type="dxa"/>
          </w:tcPr>
          <w:p w:rsidR="00F43A25" w:rsidRPr="00E674C9" w:rsidRDefault="00F43A25" w:rsidP="00C16D14">
            <w:pPr>
              <w:spacing w:line="276" w:lineRule="auto"/>
              <w:jc w:val="center"/>
              <w:rPr>
                <w:sz w:val="24"/>
                <w:szCs w:val="24"/>
              </w:rPr>
            </w:pPr>
            <w:r w:rsidRPr="00E674C9">
              <w:rPr>
                <w:sz w:val="24"/>
                <w:szCs w:val="24"/>
              </w:rPr>
              <w:t>3937</w:t>
            </w:r>
          </w:p>
        </w:tc>
        <w:tc>
          <w:tcPr>
            <w:tcW w:w="1276" w:type="dxa"/>
          </w:tcPr>
          <w:p w:rsidR="00F43A25" w:rsidRPr="00E674C9" w:rsidRDefault="00F43A25" w:rsidP="00092C36">
            <w:pPr>
              <w:spacing w:line="276" w:lineRule="auto"/>
              <w:jc w:val="center"/>
              <w:rPr>
                <w:sz w:val="24"/>
                <w:szCs w:val="24"/>
              </w:rPr>
            </w:pPr>
            <w:r w:rsidRPr="00E674C9">
              <w:rPr>
                <w:sz w:val="24"/>
                <w:szCs w:val="24"/>
              </w:rPr>
              <w:t>3921</w:t>
            </w:r>
          </w:p>
        </w:tc>
        <w:tc>
          <w:tcPr>
            <w:tcW w:w="1134" w:type="dxa"/>
          </w:tcPr>
          <w:p w:rsidR="00F43A25" w:rsidRPr="00E674C9" w:rsidRDefault="00F43A25" w:rsidP="00092C36">
            <w:pPr>
              <w:spacing w:line="276" w:lineRule="auto"/>
              <w:jc w:val="center"/>
              <w:rPr>
                <w:sz w:val="24"/>
                <w:szCs w:val="24"/>
              </w:rPr>
            </w:pPr>
            <w:r w:rsidRPr="00E674C9">
              <w:rPr>
                <w:sz w:val="24"/>
                <w:szCs w:val="24"/>
              </w:rPr>
              <w:t>3595</w:t>
            </w:r>
          </w:p>
        </w:tc>
        <w:tc>
          <w:tcPr>
            <w:tcW w:w="1559" w:type="dxa"/>
          </w:tcPr>
          <w:p w:rsidR="00F43A25" w:rsidRPr="00E674C9" w:rsidRDefault="00F43A25" w:rsidP="00EF08C1">
            <w:pPr>
              <w:spacing w:line="276" w:lineRule="auto"/>
              <w:jc w:val="center"/>
              <w:rPr>
                <w:sz w:val="24"/>
                <w:szCs w:val="24"/>
              </w:rPr>
            </w:pPr>
            <w:r w:rsidRPr="00E674C9">
              <w:rPr>
                <w:sz w:val="24"/>
                <w:szCs w:val="24"/>
              </w:rPr>
              <w:t>+3,34</w:t>
            </w:r>
          </w:p>
        </w:tc>
      </w:tr>
      <w:tr w:rsidR="00F60D1E" w:rsidRPr="00E674C9" w:rsidTr="00F60D1E">
        <w:tc>
          <w:tcPr>
            <w:tcW w:w="2835" w:type="dxa"/>
          </w:tcPr>
          <w:p w:rsidR="00F43A25" w:rsidRPr="00E674C9" w:rsidRDefault="00F43A25" w:rsidP="00C16D14">
            <w:pPr>
              <w:spacing w:line="276" w:lineRule="auto"/>
              <w:rPr>
                <w:sz w:val="24"/>
                <w:szCs w:val="24"/>
              </w:rPr>
            </w:pPr>
            <w:proofErr w:type="spellStart"/>
            <w:r w:rsidRPr="00E674C9">
              <w:rPr>
                <w:sz w:val="24"/>
                <w:szCs w:val="24"/>
              </w:rPr>
              <w:t>Обновляемость</w:t>
            </w:r>
            <w:proofErr w:type="spellEnd"/>
          </w:p>
        </w:tc>
        <w:tc>
          <w:tcPr>
            <w:tcW w:w="1417" w:type="dxa"/>
          </w:tcPr>
          <w:p w:rsidR="00F43A25" w:rsidRPr="00E674C9" w:rsidRDefault="00F43A25" w:rsidP="00C16D14">
            <w:pPr>
              <w:spacing w:line="276" w:lineRule="auto"/>
              <w:jc w:val="center"/>
              <w:rPr>
                <w:sz w:val="24"/>
                <w:szCs w:val="24"/>
              </w:rPr>
            </w:pPr>
            <w:r w:rsidRPr="00E674C9">
              <w:rPr>
                <w:sz w:val="24"/>
                <w:szCs w:val="24"/>
              </w:rPr>
              <w:t>%</w:t>
            </w:r>
          </w:p>
        </w:tc>
        <w:tc>
          <w:tcPr>
            <w:tcW w:w="1276" w:type="dxa"/>
          </w:tcPr>
          <w:p w:rsidR="00F43A25" w:rsidRPr="00E674C9" w:rsidRDefault="00F43A25" w:rsidP="00C16D14">
            <w:pPr>
              <w:spacing w:line="276" w:lineRule="auto"/>
              <w:jc w:val="center"/>
              <w:rPr>
                <w:sz w:val="24"/>
                <w:szCs w:val="24"/>
              </w:rPr>
            </w:pPr>
            <w:r w:rsidRPr="00E674C9">
              <w:rPr>
                <w:sz w:val="24"/>
                <w:szCs w:val="24"/>
              </w:rPr>
              <w:t>3,37</w:t>
            </w:r>
          </w:p>
        </w:tc>
        <w:tc>
          <w:tcPr>
            <w:tcW w:w="1276" w:type="dxa"/>
          </w:tcPr>
          <w:p w:rsidR="00F43A25" w:rsidRPr="00E674C9" w:rsidRDefault="00F43A25" w:rsidP="00092C36">
            <w:pPr>
              <w:spacing w:line="276" w:lineRule="auto"/>
              <w:jc w:val="center"/>
              <w:rPr>
                <w:sz w:val="24"/>
                <w:szCs w:val="24"/>
              </w:rPr>
            </w:pPr>
            <w:r w:rsidRPr="00E674C9">
              <w:rPr>
                <w:sz w:val="24"/>
                <w:szCs w:val="24"/>
              </w:rPr>
              <w:t>0,004</w:t>
            </w:r>
          </w:p>
        </w:tc>
        <w:tc>
          <w:tcPr>
            <w:tcW w:w="1134" w:type="dxa"/>
          </w:tcPr>
          <w:p w:rsidR="00F43A25" w:rsidRPr="00E674C9" w:rsidRDefault="00F43A25" w:rsidP="00092C36">
            <w:pPr>
              <w:spacing w:line="276" w:lineRule="auto"/>
              <w:jc w:val="center"/>
              <w:rPr>
                <w:sz w:val="24"/>
                <w:szCs w:val="24"/>
              </w:rPr>
            </w:pPr>
            <w:r w:rsidRPr="00E674C9">
              <w:rPr>
                <w:sz w:val="24"/>
                <w:szCs w:val="24"/>
              </w:rPr>
              <w:t>3,43</w:t>
            </w:r>
          </w:p>
        </w:tc>
        <w:tc>
          <w:tcPr>
            <w:tcW w:w="1559" w:type="dxa"/>
          </w:tcPr>
          <w:p w:rsidR="00F43A25" w:rsidRPr="00E674C9" w:rsidRDefault="00F43A25" w:rsidP="00EF08C1">
            <w:pPr>
              <w:spacing w:line="276" w:lineRule="auto"/>
              <w:jc w:val="center"/>
              <w:rPr>
                <w:sz w:val="24"/>
                <w:szCs w:val="24"/>
              </w:rPr>
            </w:pPr>
            <w:r w:rsidRPr="00E674C9">
              <w:rPr>
                <w:sz w:val="24"/>
                <w:szCs w:val="24"/>
              </w:rPr>
              <w:t>+3.42</w:t>
            </w:r>
          </w:p>
        </w:tc>
      </w:tr>
      <w:tr w:rsidR="00F60D1E" w:rsidRPr="00E674C9" w:rsidTr="00F60D1E">
        <w:tc>
          <w:tcPr>
            <w:tcW w:w="2835" w:type="dxa"/>
          </w:tcPr>
          <w:p w:rsidR="00F43A25" w:rsidRPr="00E674C9" w:rsidRDefault="00F43A25" w:rsidP="00C16D14">
            <w:pPr>
              <w:spacing w:line="276" w:lineRule="auto"/>
              <w:rPr>
                <w:sz w:val="24"/>
                <w:szCs w:val="24"/>
              </w:rPr>
            </w:pPr>
            <w:r w:rsidRPr="00E674C9">
              <w:rPr>
                <w:sz w:val="24"/>
                <w:szCs w:val="24"/>
              </w:rPr>
              <w:t>Обращаемость</w:t>
            </w:r>
          </w:p>
        </w:tc>
        <w:tc>
          <w:tcPr>
            <w:tcW w:w="1417" w:type="dxa"/>
          </w:tcPr>
          <w:p w:rsidR="00F43A25" w:rsidRPr="00E674C9" w:rsidRDefault="00F43A25" w:rsidP="00C16D14">
            <w:pPr>
              <w:spacing w:line="276" w:lineRule="auto"/>
              <w:jc w:val="center"/>
              <w:rPr>
                <w:sz w:val="24"/>
                <w:szCs w:val="24"/>
              </w:rPr>
            </w:pPr>
            <w:proofErr w:type="spellStart"/>
            <w:proofErr w:type="gramStart"/>
            <w:r w:rsidRPr="00E674C9">
              <w:rPr>
                <w:sz w:val="24"/>
                <w:szCs w:val="24"/>
              </w:rPr>
              <w:t>экз</w:t>
            </w:r>
            <w:proofErr w:type="spellEnd"/>
            <w:proofErr w:type="gramEnd"/>
          </w:p>
        </w:tc>
        <w:tc>
          <w:tcPr>
            <w:tcW w:w="1276" w:type="dxa"/>
          </w:tcPr>
          <w:p w:rsidR="00F43A25" w:rsidRPr="00E674C9" w:rsidRDefault="00F43A25" w:rsidP="00C16D14">
            <w:pPr>
              <w:spacing w:line="276" w:lineRule="auto"/>
              <w:jc w:val="center"/>
              <w:rPr>
                <w:sz w:val="24"/>
                <w:szCs w:val="24"/>
              </w:rPr>
            </w:pPr>
            <w:r w:rsidRPr="00E674C9">
              <w:rPr>
                <w:sz w:val="24"/>
                <w:szCs w:val="24"/>
              </w:rPr>
              <w:t>1,45</w:t>
            </w:r>
          </w:p>
        </w:tc>
        <w:tc>
          <w:tcPr>
            <w:tcW w:w="1276" w:type="dxa"/>
          </w:tcPr>
          <w:p w:rsidR="00F43A25" w:rsidRPr="00E674C9" w:rsidRDefault="00F43A25" w:rsidP="00092C36">
            <w:pPr>
              <w:spacing w:line="276" w:lineRule="auto"/>
              <w:jc w:val="center"/>
              <w:rPr>
                <w:sz w:val="24"/>
                <w:szCs w:val="24"/>
              </w:rPr>
            </w:pPr>
            <w:r w:rsidRPr="00E674C9">
              <w:rPr>
                <w:sz w:val="24"/>
                <w:szCs w:val="24"/>
              </w:rPr>
              <w:t>0,002</w:t>
            </w:r>
          </w:p>
        </w:tc>
        <w:tc>
          <w:tcPr>
            <w:tcW w:w="1134" w:type="dxa"/>
          </w:tcPr>
          <w:p w:rsidR="00F43A25" w:rsidRPr="00E674C9" w:rsidRDefault="00F43A25" w:rsidP="00092C36">
            <w:pPr>
              <w:spacing w:line="276" w:lineRule="auto"/>
              <w:jc w:val="center"/>
              <w:rPr>
                <w:sz w:val="24"/>
                <w:szCs w:val="24"/>
              </w:rPr>
            </w:pPr>
            <w:r w:rsidRPr="00E674C9">
              <w:rPr>
                <w:sz w:val="24"/>
                <w:szCs w:val="24"/>
              </w:rPr>
              <w:t>0,001</w:t>
            </w:r>
          </w:p>
        </w:tc>
        <w:tc>
          <w:tcPr>
            <w:tcW w:w="1559" w:type="dxa"/>
          </w:tcPr>
          <w:p w:rsidR="00F43A25" w:rsidRPr="00E674C9" w:rsidRDefault="00F43A25" w:rsidP="00EF08C1">
            <w:pPr>
              <w:spacing w:line="276" w:lineRule="auto"/>
              <w:jc w:val="center"/>
              <w:rPr>
                <w:sz w:val="24"/>
                <w:szCs w:val="24"/>
              </w:rPr>
            </w:pPr>
            <w:r w:rsidRPr="00E674C9">
              <w:rPr>
                <w:sz w:val="24"/>
                <w:szCs w:val="24"/>
              </w:rPr>
              <w:t>- 0,001</w:t>
            </w:r>
          </w:p>
        </w:tc>
      </w:tr>
      <w:tr w:rsidR="00F60D1E" w:rsidRPr="00E674C9" w:rsidTr="00F60D1E">
        <w:tc>
          <w:tcPr>
            <w:tcW w:w="2835" w:type="dxa"/>
          </w:tcPr>
          <w:p w:rsidR="00F43A25" w:rsidRPr="00E674C9" w:rsidRDefault="00F43A25" w:rsidP="00C16D14">
            <w:pPr>
              <w:spacing w:line="276" w:lineRule="auto"/>
              <w:rPr>
                <w:sz w:val="24"/>
                <w:szCs w:val="24"/>
              </w:rPr>
            </w:pPr>
            <w:proofErr w:type="spellStart"/>
            <w:r w:rsidRPr="00E674C9">
              <w:rPr>
                <w:sz w:val="24"/>
                <w:szCs w:val="24"/>
              </w:rPr>
              <w:t>Книгообеспеченность</w:t>
            </w:r>
            <w:proofErr w:type="spellEnd"/>
            <w:r w:rsidRPr="00E674C9">
              <w:rPr>
                <w:sz w:val="24"/>
                <w:szCs w:val="24"/>
              </w:rPr>
              <w:t xml:space="preserve"> на 1 пользователя</w:t>
            </w:r>
          </w:p>
        </w:tc>
        <w:tc>
          <w:tcPr>
            <w:tcW w:w="1417" w:type="dxa"/>
          </w:tcPr>
          <w:p w:rsidR="00F43A25" w:rsidRPr="00E674C9" w:rsidRDefault="00F43A25" w:rsidP="00C16D14">
            <w:pPr>
              <w:spacing w:line="276" w:lineRule="auto"/>
              <w:jc w:val="center"/>
              <w:rPr>
                <w:sz w:val="24"/>
                <w:szCs w:val="24"/>
              </w:rPr>
            </w:pPr>
            <w:proofErr w:type="spellStart"/>
            <w:proofErr w:type="gramStart"/>
            <w:r w:rsidRPr="00E674C9">
              <w:rPr>
                <w:sz w:val="24"/>
                <w:szCs w:val="24"/>
              </w:rPr>
              <w:t>экз</w:t>
            </w:r>
            <w:proofErr w:type="spellEnd"/>
            <w:proofErr w:type="gramEnd"/>
          </w:p>
        </w:tc>
        <w:tc>
          <w:tcPr>
            <w:tcW w:w="1276" w:type="dxa"/>
          </w:tcPr>
          <w:p w:rsidR="00F43A25" w:rsidRPr="00E674C9" w:rsidRDefault="00F43A25" w:rsidP="00C16D14">
            <w:pPr>
              <w:spacing w:line="276" w:lineRule="auto"/>
              <w:jc w:val="center"/>
              <w:rPr>
                <w:sz w:val="24"/>
                <w:szCs w:val="24"/>
              </w:rPr>
            </w:pPr>
            <w:r w:rsidRPr="00E674C9">
              <w:rPr>
                <w:sz w:val="24"/>
                <w:szCs w:val="24"/>
              </w:rPr>
              <w:t>13,32</w:t>
            </w:r>
          </w:p>
        </w:tc>
        <w:tc>
          <w:tcPr>
            <w:tcW w:w="1276" w:type="dxa"/>
          </w:tcPr>
          <w:p w:rsidR="00F43A25" w:rsidRPr="00E674C9" w:rsidRDefault="00F43A25" w:rsidP="00092C36">
            <w:pPr>
              <w:spacing w:line="276" w:lineRule="auto"/>
              <w:jc w:val="center"/>
              <w:rPr>
                <w:sz w:val="24"/>
                <w:szCs w:val="24"/>
              </w:rPr>
            </w:pPr>
            <w:r w:rsidRPr="00E674C9">
              <w:rPr>
                <w:sz w:val="24"/>
                <w:szCs w:val="24"/>
              </w:rPr>
              <w:t>13.52</w:t>
            </w:r>
          </w:p>
        </w:tc>
        <w:tc>
          <w:tcPr>
            <w:tcW w:w="1134" w:type="dxa"/>
          </w:tcPr>
          <w:p w:rsidR="00F43A25" w:rsidRPr="00E674C9" w:rsidRDefault="00F43A25" w:rsidP="00092C36">
            <w:pPr>
              <w:spacing w:line="276" w:lineRule="auto"/>
              <w:jc w:val="center"/>
              <w:rPr>
                <w:sz w:val="24"/>
                <w:szCs w:val="24"/>
              </w:rPr>
            </w:pPr>
            <w:r w:rsidRPr="00E674C9">
              <w:rPr>
                <w:sz w:val="24"/>
                <w:szCs w:val="24"/>
              </w:rPr>
              <w:t>12.82</w:t>
            </w:r>
          </w:p>
        </w:tc>
        <w:tc>
          <w:tcPr>
            <w:tcW w:w="1559" w:type="dxa"/>
          </w:tcPr>
          <w:p w:rsidR="00F43A25" w:rsidRPr="00E674C9" w:rsidRDefault="00F43A25" w:rsidP="00EF08C1">
            <w:pPr>
              <w:spacing w:line="276" w:lineRule="auto"/>
              <w:jc w:val="center"/>
              <w:rPr>
                <w:sz w:val="24"/>
                <w:szCs w:val="24"/>
              </w:rPr>
            </w:pPr>
            <w:r w:rsidRPr="00E674C9">
              <w:rPr>
                <w:sz w:val="24"/>
                <w:szCs w:val="24"/>
              </w:rPr>
              <w:t>- 0,7</w:t>
            </w:r>
          </w:p>
        </w:tc>
      </w:tr>
      <w:tr w:rsidR="00F60D1E" w:rsidRPr="00E674C9" w:rsidTr="00F60D1E">
        <w:tc>
          <w:tcPr>
            <w:tcW w:w="2835" w:type="dxa"/>
          </w:tcPr>
          <w:p w:rsidR="00F43A25" w:rsidRPr="00E674C9" w:rsidRDefault="00F43A25" w:rsidP="00C16D14">
            <w:pPr>
              <w:spacing w:line="276" w:lineRule="auto"/>
              <w:rPr>
                <w:sz w:val="24"/>
                <w:szCs w:val="24"/>
              </w:rPr>
            </w:pPr>
            <w:proofErr w:type="spellStart"/>
            <w:r w:rsidRPr="00E674C9">
              <w:rPr>
                <w:sz w:val="24"/>
                <w:szCs w:val="24"/>
              </w:rPr>
              <w:t>Книгоопеспеченность</w:t>
            </w:r>
            <w:proofErr w:type="spellEnd"/>
            <w:r w:rsidRPr="00E674C9">
              <w:rPr>
                <w:sz w:val="24"/>
                <w:szCs w:val="24"/>
              </w:rPr>
              <w:t xml:space="preserve"> на 1 жителя</w:t>
            </w:r>
          </w:p>
        </w:tc>
        <w:tc>
          <w:tcPr>
            <w:tcW w:w="1417" w:type="dxa"/>
          </w:tcPr>
          <w:p w:rsidR="00F43A25" w:rsidRPr="00E674C9" w:rsidRDefault="00F43A25" w:rsidP="00C16D14">
            <w:pPr>
              <w:spacing w:line="276" w:lineRule="auto"/>
              <w:jc w:val="center"/>
              <w:rPr>
                <w:sz w:val="24"/>
                <w:szCs w:val="24"/>
              </w:rPr>
            </w:pPr>
            <w:r w:rsidRPr="00E674C9">
              <w:rPr>
                <w:sz w:val="24"/>
                <w:szCs w:val="24"/>
              </w:rPr>
              <w:t>экз.</w:t>
            </w:r>
          </w:p>
        </w:tc>
        <w:tc>
          <w:tcPr>
            <w:tcW w:w="1276" w:type="dxa"/>
          </w:tcPr>
          <w:p w:rsidR="00F43A25" w:rsidRPr="00E674C9" w:rsidRDefault="00F43A25" w:rsidP="00C16D14">
            <w:pPr>
              <w:spacing w:line="276" w:lineRule="auto"/>
              <w:jc w:val="center"/>
              <w:rPr>
                <w:sz w:val="24"/>
                <w:szCs w:val="24"/>
              </w:rPr>
            </w:pPr>
            <w:r w:rsidRPr="00E674C9">
              <w:rPr>
                <w:sz w:val="24"/>
                <w:szCs w:val="24"/>
              </w:rPr>
              <w:t>13,32</w:t>
            </w:r>
          </w:p>
        </w:tc>
        <w:tc>
          <w:tcPr>
            <w:tcW w:w="1276" w:type="dxa"/>
          </w:tcPr>
          <w:p w:rsidR="00F43A25" w:rsidRPr="00E674C9" w:rsidRDefault="00F43A25" w:rsidP="00092C36">
            <w:pPr>
              <w:spacing w:line="276" w:lineRule="auto"/>
              <w:jc w:val="center"/>
              <w:rPr>
                <w:sz w:val="24"/>
                <w:szCs w:val="24"/>
              </w:rPr>
            </w:pPr>
            <w:r w:rsidRPr="00E674C9">
              <w:rPr>
                <w:sz w:val="24"/>
                <w:szCs w:val="24"/>
              </w:rPr>
              <w:t>13,5</w:t>
            </w:r>
          </w:p>
        </w:tc>
        <w:tc>
          <w:tcPr>
            <w:tcW w:w="1134" w:type="dxa"/>
          </w:tcPr>
          <w:p w:rsidR="00F43A25" w:rsidRPr="00E674C9" w:rsidRDefault="00F43A25" w:rsidP="00092C36">
            <w:pPr>
              <w:spacing w:line="276" w:lineRule="auto"/>
              <w:jc w:val="center"/>
              <w:rPr>
                <w:sz w:val="24"/>
                <w:szCs w:val="24"/>
              </w:rPr>
            </w:pPr>
            <w:r w:rsidRPr="00E674C9">
              <w:rPr>
                <w:sz w:val="24"/>
                <w:szCs w:val="24"/>
              </w:rPr>
              <w:t>4,28</w:t>
            </w:r>
          </w:p>
        </w:tc>
        <w:tc>
          <w:tcPr>
            <w:tcW w:w="1559" w:type="dxa"/>
          </w:tcPr>
          <w:p w:rsidR="00F43A25" w:rsidRPr="00E674C9" w:rsidRDefault="00F43A25" w:rsidP="00EF08C1">
            <w:pPr>
              <w:spacing w:line="276" w:lineRule="auto"/>
              <w:jc w:val="center"/>
              <w:rPr>
                <w:sz w:val="24"/>
                <w:szCs w:val="24"/>
              </w:rPr>
            </w:pPr>
            <w:r w:rsidRPr="00E674C9">
              <w:rPr>
                <w:sz w:val="24"/>
                <w:szCs w:val="24"/>
              </w:rPr>
              <w:t>- 9,22</w:t>
            </w:r>
          </w:p>
        </w:tc>
      </w:tr>
      <w:tr w:rsidR="00F60D1E" w:rsidRPr="00E674C9" w:rsidTr="00F60D1E">
        <w:tc>
          <w:tcPr>
            <w:tcW w:w="2835" w:type="dxa"/>
          </w:tcPr>
          <w:p w:rsidR="00F43A25" w:rsidRPr="00E674C9" w:rsidRDefault="00F43A25" w:rsidP="00C16D14">
            <w:pPr>
              <w:spacing w:line="276" w:lineRule="auto"/>
              <w:rPr>
                <w:sz w:val="24"/>
                <w:szCs w:val="24"/>
              </w:rPr>
            </w:pPr>
            <w:r w:rsidRPr="00E674C9">
              <w:rPr>
                <w:sz w:val="24"/>
                <w:szCs w:val="24"/>
              </w:rPr>
              <w:t>Количество пользователей. Всего</w:t>
            </w:r>
          </w:p>
        </w:tc>
        <w:tc>
          <w:tcPr>
            <w:tcW w:w="1417" w:type="dxa"/>
          </w:tcPr>
          <w:p w:rsidR="00F43A25" w:rsidRPr="00E674C9" w:rsidRDefault="00F43A25" w:rsidP="00C16D14">
            <w:pPr>
              <w:spacing w:line="276" w:lineRule="auto"/>
              <w:jc w:val="center"/>
              <w:rPr>
                <w:sz w:val="24"/>
                <w:szCs w:val="24"/>
              </w:rPr>
            </w:pPr>
            <w:proofErr w:type="spellStart"/>
            <w:r w:rsidRPr="00E674C9">
              <w:rPr>
                <w:sz w:val="24"/>
                <w:szCs w:val="24"/>
              </w:rPr>
              <w:t>чит</w:t>
            </w:r>
            <w:proofErr w:type="spellEnd"/>
            <w:r w:rsidRPr="00E674C9">
              <w:rPr>
                <w:sz w:val="24"/>
                <w:szCs w:val="24"/>
              </w:rPr>
              <w:t>.</w:t>
            </w:r>
          </w:p>
        </w:tc>
        <w:tc>
          <w:tcPr>
            <w:tcW w:w="1276" w:type="dxa"/>
          </w:tcPr>
          <w:p w:rsidR="00F43A25" w:rsidRPr="00E674C9" w:rsidRDefault="00F43A25" w:rsidP="00C16D14">
            <w:pPr>
              <w:spacing w:line="276" w:lineRule="auto"/>
              <w:jc w:val="center"/>
              <w:rPr>
                <w:sz w:val="24"/>
                <w:szCs w:val="24"/>
              </w:rPr>
            </w:pPr>
            <w:r w:rsidRPr="00E674C9">
              <w:rPr>
                <w:sz w:val="24"/>
                <w:szCs w:val="24"/>
              </w:rPr>
              <w:t>8197</w:t>
            </w:r>
          </w:p>
        </w:tc>
        <w:tc>
          <w:tcPr>
            <w:tcW w:w="1276" w:type="dxa"/>
          </w:tcPr>
          <w:p w:rsidR="00F43A25" w:rsidRPr="00E674C9" w:rsidRDefault="00F43A25" w:rsidP="00092C36">
            <w:pPr>
              <w:spacing w:line="276" w:lineRule="auto"/>
              <w:jc w:val="center"/>
              <w:rPr>
                <w:sz w:val="24"/>
                <w:szCs w:val="24"/>
              </w:rPr>
            </w:pPr>
            <w:r w:rsidRPr="00E674C9">
              <w:rPr>
                <w:sz w:val="24"/>
                <w:szCs w:val="24"/>
              </w:rPr>
              <w:t>7955</w:t>
            </w:r>
          </w:p>
        </w:tc>
        <w:tc>
          <w:tcPr>
            <w:tcW w:w="1134" w:type="dxa"/>
          </w:tcPr>
          <w:p w:rsidR="00F43A25" w:rsidRPr="00E674C9" w:rsidRDefault="00EF08C1" w:rsidP="00092C36">
            <w:pPr>
              <w:spacing w:line="276" w:lineRule="auto"/>
              <w:jc w:val="center"/>
              <w:rPr>
                <w:sz w:val="24"/>
                <w:szCs w:val="24"/>
              </w:rPr>
            </w:pPr>
            <w:r w:rsidRPr="00E674C9">
              <w:rPr>
                <w:sz w:val="24"/>
                <w:szCs w:val="24"/>
              </w:rPr>
              <w:t>8278</w:t>
            </w:r>
          </w:p>
        </w:tc>
        <w:tc>
          <w:tcPr>
            <w:tcW w:w="1559" w:type="dxa"/>
          </w:tcPr>
          <w:p w:rsidR="00F43A25" w:rsidRPr="00E674C9" w:rsidRDefault="00F43A25" w:rsidP="00EF08C1">
            <w:pPr>
              <w:spacing w:line="276" w:lineRule="auto"/>
              <w:jc w:val="center"/>
              <w:rPr>
                <w:sz w:val="24"/>
                <w:szCs w:val="24"/>
              </w:rPr>
            </w:pPr>
            <w:r w:rsidRPr="00E674C9">
              <w:rPr>
                <w:sz w:val="24"/>
                <w:szCs w:val="24"/>
              </w:rPr>
              <w:t>+ 226</w:t>
            </w:r>
          </w:p>
        </w:tc>
      </w:tr>
      <w:tr w:rsidR="00F60D1E" w:rsidRPr="00E674C9" w:rsidTr="00F60D1E">
        <w:tc>
          <w:tcPr>
            <w:tcW w:w="2835" w:type="dxa"/>
          </w:tcPr>
          <w:p w:rsidR="00F43A25" w:rsidRPr="00E674C9" w:rsidRDefault="00F60D1E" w:rsidP="00C16D14">
            <w:pPr>
              <w:spacing w:line="276" w:lineRule="auto"/>
              <w:rPr>
                <w:sz w:val="24"/>
                <w:szCs w:val="24"/>
              </w:rPr>
            </w:pPr>
            <w:r w:rsidRPr="00E674C9">
              <w:rPr>
                <w:sz w:val="24"/>
                <w:szCs w:val="24"/>
              </w:rPr>
              <w:t>Охват</w:t>
            </w:r>
            <w:r w:rsidR="00F43A25" w:rsidRPr="00E674C9">
              <w:rPr>
                <w:sz w:val="24"/>
                <w:szCs w:val="24"/>
              </w:rPr>
              <w:t xml:space="preserve"> населения</w:t>
            </w:r>
            <w:r w:rsidRPr="00E674C9">
              <w:rPr>
                <w:sz w:val="24"/>
                <w:szCs w:val="24"/>
              </w:rPr>
              <w:t xml:space="preserve"> </w:t>
            </w:r>
            <w:r w:rsidRPr="00E674C9">
              <w:rPr>
                <w:sz w:val="24"/>
                <w:szCs w:val="24"/>
              </w:rPr>
              <w:lastRenderedPageBreak/>
              <w:t xml:space="preserve">библиотечным </w:t>
            </w:r>
            <w:r w:rsidR="00F43A25" w:rsidRPr="00E674C9">
              <w:rPr>
                <w:sz w:val="24"/>
                <w:szCs w:val="24"/>
              </w:rPr>
              <w:t>обслуживанием</w:t>
            </w:r>
          </w:p>
        </w:tc>
        <w:tc>
          <w:tcPr>
            <w:tcW w:w="1417" w:type="dxa"/>
          </w:tcPr>
          <w:p w:rsidR="00F43A25" w:rsidRPr="00E674C9" w:rsidRDefault="00F43A25" w:rsidP="00C16D14">
            <w:pPr>
              <w:spacing w:line="276" w:lineRule="auto"/>
              <w:jc w:val="center"/>
              <w:rPr>
                <w:sz w:val="24"/>
                <w:szCs w:val="24"/>
              </w:rPr>
            </w:pPr>
            <w:r w:rsidRPr="00E674C9">
              <w:rPr>
                <w:sz w:val="24"/>
                <w:szCs w:val="24"/>
              </w:rPr>
              <w:lastRenderedPageBreak/>
              <w:t>%</w:t>
            </w:r>
          </w:p>
        </w:tc>
        <w:tc>
          <w:tcPr>
            <w:tcW w:w="1276" w:type="dxa"/>
          </w:tcPr>
          <w:p w:rsidR="00F43A25" w:rsidRPr="00E674C9" w:rsidRDefault="00F43A25" w:rsidP="00C16D14">
            <w:pPr>
              <w:spacing w:line="276" w:lineRule="auto"/>
              <w:jc w:val="center"/>
              <w:rPr>
                <w:sz w:val="24"/>
                <w:szCs w:val="24"/>
              </w:rPr>
            </w:pPr>
            <w:r w:rsidRPr="00E674C9">
              <w:rPr>
                <w:sz w:val="24"/>
                <w:szCs w:val="24"/>
              </w:rPr>
              <w:t>33</w:t>
            </w:r>
          </w:p>
        </w:tc>
        <w:tc>
          <w:tcPr>
            <w:tcW w:w="1276" w:type="dxa"/>
          </w:tcPr>
          <w:p w:rsidR="00F43A25" w:rsidRPr="00E674C9" w:rsidRDefault="00F43A25" w:rsidP="00092C36">
            <w:pPr>
              <w:spacing w:line="276" w:lineRule="auto"/>
              <w:jc w:val="center"/>
              <w:rPr>
                <w:sz w:val="24"/>
                <w:szCs w:val="24"/>
              </w:rPr>
            </w:pPr>
            <w:r w:rsidRPr="00E674C9">
              <w:rPr>
                <w:sz w:val="24"/>
                <w:szCs w:val="24"/>
              </w:rPr>
              <w:t>31</w:t>
            </w:r>
          </w:p>
        </w:tc>
        <w:tc>
          <w:tcPr>
            <w:tcW w:w="1134" w:type="dxa"/>
          </w:tcPr>
          <w:p w:rsidR="00F43A25" w:rsidRPr="00E674C9" w:rsidRDefault="00F43A25" w:rsidP="00092C36">
            <w:pPr>
              <w:spacing w:line="276" w:lineRule="auto"/>
              <w:jc w:val="center"/>
              <w:rPr>
                <w:sz w:val="24"/>
                <w:szCs w:val="24"/>
              </w:rPr>
            </w:pPr>
            <w:r w:rsidRPr="00E674C9">
              <w:rPr>
                <w:sz w:val="24"/>
                <w:szCs w:val="24"/>
              </w:rPr>
              <w:t>33,3</w:t>
            </w:r>
          </w:p>
        </w:tc>
        <w:tc>
          <w:tcPr>
            <w:tcW w:w="1559" w:type="dxa"/>
          </w:tcPr>
          <w:p w:rsidR="00F43A25" w:rsidRPr="00E674C9" w:rsidRDefault="00F43A25" w:rsidP="00EF08C1">
            <w:pPr>
              <w:spacing w:line="276" w:lineRule="auto"/>
              <w:jc w:val="center"/>
              <w:rPr>
                <w:sz w:val="24"/>
                <w:szCs w:val="24"/>
              </w:rPr>
            </w:pPr>
            <w:r w:rsidRPr="00E674C9">
              <w:rPr>
                <w:sz w:val="24"/>
                <w:szCs w:val="24"/>
              </w:rPr>
              <w:t>+2,3</w:t>
            </w:r>
          </w:p>
        </w:tc>
      </w:tr>
      <w:tr w:rsidR="00F60D1E" w:rsidRPr="00E674C9" w:rsidTr="00F60D1E">
        <w:tc>
          <w:tcPr>
            <w:tcW w:w="2835" w:type="dxa"/>
          </w:tcPr>
          <w:p w:rsidR="00F43A25" w:rsidRPr="00E674C9" w:rsidRDefault="00F60D1E" w:rsidP="00C16D14">
            <w:pPr>
              <w:spacing w:line="276" w:lineRule="auto"/>
              <w:rPr>
                <w:sz w:val="24"/>
                <w:szCs w:val="24"/>
              </w:rPr>
            </w:pPr>
            <w:r w:rsidRPr="00E674C9">
              <w:rPr>
                <w:sz w:val="24"/>
                <w:szCs w:val="24"/>
              </w:rPr>
              <w:lastRenderedPageBreak/>
              <w:t xml:space="preserve">Количество читателей до </w:t>
            </w:r>
            <w:r w:rsidR="00F43A25" w:rsidRPr="00E674C9">
              <w:rPr>
                <w:sz w:val="24"/>
                <w:szCs w:val="24"/>
              </w:rPr>
              <w:t>14 лет (детей)</w:t>
            </w:r>
          </w:p>
        </w:tc>
        <w:tc>
          <w:tcPr>
            <w:tcW w:w="1417" w:type="dxa"/>
          </w:tcPr>
          <w:p w:rsidR="00F43A25" w:rsidRPr="00E674C9" w:rsidRDefault="00F43A25" w:rsidP="00C16D14">
            <w:pPr>
              <w:spacing w:line="276" w:lineRule="auto"/>
              <w:jc w:val="center"/>
              <w:rPr>
                <w:sz w:val="24"/>
                <w:szCs w:val="24"/>
              </w:rPr>
            </w:pPr>
            <w:proofErr w:type="spellStart"/>
            <w:r w:rsidRPr="00E674C9">
              <w:rPr>
                <w:sz w:val="24"/>
                <w:szCs w:val="24"/>
              </w:rPr>
              <w:t>чит</w:t>
            </w:r>
            <w:proofErr w:type="spellEnd"/>
            <w:r w:rsidRPr="00E674C9">
              <w:rPr>
                <w:sz w:val="24"/>
                <w:szCs w:val="24"/>
              </w:rPr>
              <w:t>.</w:t>
            </w:r>
          </w:p>
        </w:tc>
        <w:tc>
          <w:tcPr>
            <w:tcW w:w="1276" w:type="dxa"/>
          </w:tcPr>
          <w:p w:rsidR="00F43A25" w:rsidRPr="00E674C9" w:rsidRDefault="00F43A25" w:rsidP="00092C36">
            <w:pPr>
              <w:spacing w:line="276" w:lineRule="auto"/>
              <w:jc w:val="center"/>
              <w:rPr>
                <w:sz w:val="24"/>
                <w:szCs w:val="24"/>
              </w:rPr>
            </w:pPr>
            <w:r w:rsidRPr="00E674C9">
              <w:rPr>
                <w:sz w:val="24"/>
                <w:szCs w:val="24"/>
              </w:rPr>
              <w:t>2943</w:t>
            </w:r>
          </w:p>
        </w:tc>
        <w:tc>
          <w:tcPr>
            <w:tcW w:w="1276" w:type="dxa"/>
          </w:tcPr>
          <w:p w:rsidR="00F43A25" w:rsidRPr="00E674C9" w:rsidRDefault="00F43A25" w:rsidP="00092C36">
            <w:pPr>
              <w:spacing w:line="276" w:lineRule="auto"/>
              <w:jc w:val="center"/>
              <w:rPr>
                <w:sz w:val="24"/>
                <w:szCs w:val="24"/>
              </w:rPr>
            </w:pPr>
            <w:r w:rsidRPr="00E674C9">
              <w:rPr>
                <w:sz w:val="24"/>
                <w:szCs w:val="24"/>
              </w:rPr>
              <w:t>2007</w:t>
            </w:r>
          </w:p>
        </w:tc>
        <w:tc>
          <w:tcPr>
            <w:tcW w:w="1134" w:type="dxa"/>
          </w:tcPr>
          <w:p w:rsidR="00F43A25" w:rsidRPr="00E674C9" w:rsidRDefault="00F43A25" w:rsidP="00092C36">
            <w:pPr>
              <w:spacing w:line="276" w:lineRule="auto"/>
              <w:jc w:val="center"/>
              <w:rPr>
                <w:sz w:val="24"/>
                <w:szCs w:val="24"/>
              </w:rPr>
            </w:pPr>
            <w:r w:rsidRPr="00E674C9">
              <w:rPr>
                <w:sz w:val="24"/>
                <w:szCs w:val="24"/>
              </w:rPr>
              <w:t>3264</w:t>
            </w:r>
          </w:p>
        </w:tc>
        <w:tc>
          <w:tcPr>
            <w:tcW w:w="1559" w:type="dxa"/>
          </w:tcPr>
          <w:p w:rsidR="00F43A25" w:rsidRPr="00E674C9" w:rsidRDefault="00F43A25" w:rsidP="00EF08C1">
            <w:pPr>
              <w:spacing w:line="276" w:lineRule="auto"/>
              <w:jc w:val="center"/>
              <w:rPr>
                <w:sz w:val="24"/>
                <w:szCs w:val="24"/>
              </w:rPr>
            </w:pPr>
            <w:r w:rsidRPr="00E674C9">
              <w:rPr>
                <w:sz w:val="24"/>
                <w:szCs w:val="24"/>
              </w:rPr>
              <w:t>+ 1257</w:t>
            </w:r>
          </w:p>
        </w:tc>
      </w:tr>
      <w:tr w:rsidR="00F60D1E" w:rsidRPr="00E674C9" w:rsidTr="00F60D1E">
        <w:tc>
          <w:tcPr>
            <w:tcW w:w="2835" w:type="dxa"/>
          </w:tcPr>
          <w:p w:rsidR="00F43A25" w:rsidRPr="00E674C9" w:rsidRDefault="00F60D1E" w:rsidP="00C16D14">
            <w:pPr>
              <w:spacing w:line="276" w:lineRule="auto"/>
              <w:rPr>
                <w:sz w:val="24"/>
                <w:szCs w:val="24"/>
              </w:rPr>
            </w:pPr>
            <w:r w:rsidRPr="00E674C9">
              <w:rPr>
                <w:sz w:val="24"/>
                <w:szCs w:val="24"/>
              </w:rPr>
              <w:t xml:space="preserve">Охват библиотечным обслуживанием до 14 лет  от общего числа </w:t>
            </w:r>
            <w:r w:rsidR="00F43A25" w:rsidRPr="00E674C9">
              <w:rPr>
                <w:sz w:val="24"/>
                <w:szCs w:val="24"/>
              </w:rPr>
              <w:t>пользователей</w:t>
            </w:r>
          </w:p>
        </w:tc>
        <w:tc>
          <w:tcPr>
            <w:tcW w:w="1417" w:type="dxa"/>
          </w:tcPr>
          <w:p w:rsidR="00F43A25" w:rsidRPr="00E674C9" w:rsidRDefault="00F43A25" w:rsidP="00C16D14">
            <w:pPr>
              <w:spacing w:line="276" w:lineRule="auto"/>
              <w:jc w:val="center"/>
              <w:rPr>
                <w:sz w:val="24"/>
                <w:szCs w:val="24"/>
              </w:rPr>
            </w:pPr>
            <w:r w:rsidRPr="00E674C9">
              <w:rPr>
                <w:sz w:val="24"/>
                <w:szCs w:val="24"/>
              </w:rPr>
              <w:t>%</w:t>
            </w:r>
          </w:p>
        </w:tc>
        <w:tc>
          <w:tcPr>
            <w:tcW w:w="1276" w:type="dxa"/>
          </w:tcPr>
          <w:p w:rsidR="00F43A25" w:rsidRPr="00E674C9" w:rsidRDefault="00F43A25" w:rsidP="00092C36">
            <w:pPr>
              <w:spacing w:line="276" w:lineRule="auto"/>
              <w:jc w:val="center"/>
              <w:rPr>
                <w:sz w:val="24"/>
                <w:szCs w:val="24"/>
              </w:rPr>
            </w:pPr>
            <w:r w:rsidRPr="00E674C9">
              <w:rPr>
                <w:sz w:val="24"/>
                <w:szCs w:val="24"/>
              </w:rPr>
              <w:t>13</w:t>
            </w:r>
          </w:p>
        </w:tc>
        <w:tc>
          <w:tcPr>
            <w:tcW w:w="1276" w:type="dxa"/>
          </w:tcPr>
          <w:p w:rsidR="00F43A25" w:rsidRPr="00E674C9" w:rsidRDefault="00F43A25" w:rsidP="00092C36">
            <w:pPr>
              <w:spacing w:line="276" w:lineRule="auto"/>
              <w:jc w:val="center"/>
              <w:rPr>
                <w:sz w:val="24"/>
                <w:szCs w:val="24"/>
              </w:rPr>
            </w:pPr>
            <w:r w:rsidRPr="00E674C9">
              <w:rPr>
                <w:sz w:val="24"/>
                <w:szCs w:val="24"/>
              </w:rPr>
              <w:t>12</w:t>
            </w:r>
          </w:p>
        </w:tc>
        <w:tc>
          <w:tcPr>
            <w:tcW w:w="1134" w:type="dxa"/>
          </w:tcPr>
          <w:p w:rsidR="00F43A25" w:rsidRPr="00E674C9" w:rsidRDefault="00F43A25" w:rsidP="00092C36">
            <w:pPr>
              <w:spacing w:line="276" w:lineRule="auto"/>
              <w:jc w:val="center"/>
              <w:rPr>
                <w:sz w:val="24"/>
                <w:szCs w:val="24"/>
              </w:rPr>
            </w:pPr>
            <w:r w:rsidRPr="00E674C9">
              <w:rPr>
                <w:sz w:val="24"/>
                <w:szCs w:val="24"/>
              </w:rPr>
              <w:t>13,3</w:t>
            </w:r>
          </w:p>
        </w:tc>
        <w:tc>
          <w:tcPr>
            <w:tcW w:w="1559" w:type="dxa"/>
          </w:tcPr>
          <w:p w:rsidR="00F43A25" w:rsidRPr="00E674C9" w:rsidRDefault="00F43A25" w:rsidP="00EF08C1">
            <w:pPr>
              <w:spacing w:line="276" w:lineRule="auto"/>
              <w:jc w:val="center"/>
              <w:rPr>
                <w:sz w:val="24"/>
                <w:szCs w:val="24"/>
              </w:rPr>
            </w:pPr>
            <w:r w:rsidRPr="00E674C9">
              <w:rPr>
                <w:sz w:val="24"/>
                <w:szCs w:val="24"/>
              </w:rPr>
              <w:t>+1,3</w:t>
            </w:r>
          </w:p>
        </w:tc>
      </w:tr>
      <w:tr w:rsidR="00F60D1E" w:rsidRPr="00E674C9" w:rsidTr="00F60D1E">
        <w:trPr>
          <w:trHeight w:val="360"/>
        </w:trPr>
        <w:tc>
          <w:tcPr>
            <w:tcW w:w="2835" w:type="dxa"/>
            <w:tcBorders>
              <w:bottom w:val="single" w:sz="4" w:space="0" w:color="auto"/>
            </w:tcBorders>
          </w:tcPr>
          <w:p w:rsidR="00F43A25" w:rsidRPr="00E674C9" w:rsidRDefault="00F43A25" w:rsidP="00C16D14">
            <w:pPr>
              <w:spacing w:line="276" w:lineRule="auto"/>
              <w:rPr>
                <w:sz w:val="24"/>
                <w:szCs w:val="24"/>
              </w:rPr>
            </w:pPr>
            <w:r w:rsidRPr="00E674C9">
              <w:rPr>
                <w:sz w:val="24"/>
                <w:szCs w:val="24"/>
              </w:rPr>
              <w:t xml:space="preserve">Книговыдача </w:t>
            </w:r>
          </w:p>
        </w:tc>
        <w:tc>
          <w:tcPr>
            <w:tcW w:w="1417" w:type="dxa"/>
            <w:tcBorders>
              <w:bottom w:val="single" w:sz="4" w:space="0" w:color="auto"/>
            </w:tcBorders>
          </w:tcPr>
          <w:p w:rsidR="00F43A25" w:rsidRPr="00E674C9" w:rsidRDefault="00F43A25" w:rsidP="00C16D14">
            <w:pPr>
              <w:spacing w:line="276" w:lineRule="auto"/>
              <w:jc w:val="center"/>
              <w:rPr>
                <w:sz w:val="24"/>
                <w:szCs w:val="24"/>
              </w:rPr>
            </w:pPr>
            <w:r w:rsidRPr="00E674C9">
              <w:rPr>
                <w:sz w:val="24"/>
                <w:szCs w:val="24"/>
              </w:rPr>
              <w:t>экз.</w:t>
            </w:r>
          </w:p>
        </w:tc>
        <w:tc>
          <w:tcPr>
            <w:tcW w:w="1276" w:type="dxa"/>
            <w:tcBorders>
              <w:bottom w:val="single" w:sz="4" w:space="0" w:color="auto"/>
            </w:tcBorders>
          </w:tcPr>
          <w:p w:rsidR="00F43A25" w:rsidRPr="00E674C9" w:rsidRDefault="00F43A25" w:rsidP="00092C36">
            <w:pPr>
              <w:spacing w:line="276" w:lineRule="auto"/>
              <w:jc w:val="center"/>
              <w:rPr>
                <w:sz w:val="24"/>
                <w:szCs w:val="24"/>
              </w:rPr>
            </w:pPr>
            <w:r w:rsidRPr="00E674C9">
              <w:rPr>
                <w:sz w:val="24"/>
                <w:szCs w:val="24"/>
              </w:rPr>
              <w:t>161.212</w:t>
            </w:r>
          </w:p>
        </w:tc>
        <w:tc>
          <w:tcPr>
            <w:tcW w:w="1276" w:type="dxa"/>
            <w:tcBorders>
              <w:bottom w:val="single" w:sz="4" w:space="0" w:color="auto"/>
            </w:tcBorders>
          </w:tcPr>
          <w:p w:rsidR="00F43A25" w:rsidRPr="00E674C9" w:rsidRDefault="00F43A25" w:rsidP="00092C36">
            <w:pPr>
              <w:spacing w:line="276" w:lineRule="auto"/>
              <w:jc w:val="center"/>
              <w:rPr>
                <w:sz w:val="24"/>
                <w:szCs w:val="24"/>
              </w:rPr>
            </w:pPr>
            <w:r w:rsidRPr="00E674C9">
              <w:rPr>
                <w:sz w:val="24"/>
                <w:szCs w:val="24"/>
              </w:rPr>
              <w:t>155.899</w:t>
            </w:r>
          </w:p>
        </w:tc>
        <w:tc>
          <w:tcPr>
            <w:tcW w:w="1134" w:type="dxa"/>
            <w:tcBorders>
              <w:bottom w:val="single" w:sz="4" w:space="0" w:color="auto"/>
            </w:tcBorders>
          </w:tcPr>
          <w:p w:rsidR="00F43A25" w:rsidRPr="00E674C9" w:rsidRDefault="00F43A25" w:rsidP="00092C36">
            <w:pPr>
              <w:spacing w:line="276" w:lineRule="auto"/>
              <w:jc w:val="center"/>
              <w:rPr>
                <w:sz w:val="24"/>
                <w:szCs w:val="24"/>
              </w:rPr>
            </w:pPr>
            <w:r w:rsidRPr="00E674C9">
              <w:rPr>
                <w:sz w:val="24"/>
                <w:szCs w:val="24"/>
              </w:rPr>
              <w:t>163.079</w:t>
            </w:r>
          </w:p>
        </w:tc>
        <w:tc>
          <w:tcPr>
            <w:tcW w:w="1559" w:type="dxa"/>
            <w:tcBorders>
              <w:bottom w:val="single" w:sz="4" w:space="0" w:color="auto"/>
            </w:tcBorders>
          </w:tcPr>
          <w:p w:rsidR="00F43A25" w:rsidRPr="00E674C9" w:rsidRDefault="00F43A25" w:rsidP="00EF08C1">
            <w:pPr>
              <w:spacing w:line="276" w:lineRule="auto"/>
              <w:jc w:val="center"/>
              <w:rPr>
                <w:sz w:val="24"/>
                <w:szCs w:val="24"/>
              </w:rPr>
            </w:pPr>
            <w:r w:rsidRPr="00E674C9">
              <w:rPr>
                <w:sz w:val="24"/>
                <w:szCs w:val="24"/>
              </w:rPr>
              <w:t>+7.180</w:t>
            </w:r>
          </w:p>
        </w:tc>
      </w:tr>
      <w:tr w:rsidR="00F60D1E" w:rsidRPr="00E674C9" w:rsidTr="00F60D1E">
        <w:trPr>
          <w:trHeight w:val="200"/>
        </w:trPr>
        <w:tc>
          <w:tcPr>
            <w:tcW w:w="2835" w:type="dxa"/>
            <w:tcBorders>
              <w:top w:val="single" w:sz="4" w:space="0" w:color="auto"/>
            </w:tcBorders>
          </w:tcPr>
          <w:p w:rsidR="00F43A25" w:rsidRPr="00E674C9" w:rsidRDefault="00F43A25" w:rsidP="00C16D14">
            <w:pPr>
              <w:spacing w:line="276" w:lineRule="auto"/>
              <w:rPr>
                <w:sz w:val="24"/>
                <w:szCs w:val="24"/>
              </w:rPr>
            </w:pPr>
            <w:r w:rsidRPr="00E674C9">
              <w:rPr>
                <w:sz w:val="24"/>
                <w:szCs w:val="24"/>
              </w:rPr>
              <w:t>Детская  книговыдача</w:t>
            </w:r>
          </w:p>
        </w:tc>
        <w:tc>
          <w:tcPr>
            <w:tcW w:w="1417" w:type="dxa"/>
            <w:tcBorders>
              <w:top w:val="single" w:sz="4" w:space="0" w:color="auto"/>
            </w:tcBorders>
          </w:tcPr>
          <w:p w:rsidR="00F43A25" w:rsidRPr="00E674C9" w:rsidRDefault="00F43A25" w:rsidP="00C16D14">
            <w:pPr>
              <w:spacing w:line="276" w:lineRule="auto"/>
              <w:jc w:val="center"/>
              <w:rPr>
                <w:sz w:val="24"/>
                <w:szCs w:val="24"/>
              </w:rPr>
            </w:pPr>
            <w:proofErr w:type="spellStart"/>
            <w:proofErr w:type="gramStart"/>
            <w:r w:rsidRPr="00E674C9">
              <w:rPr>
                <w:sz w:val="24"/>
                <w:szCs w:val="24"/>
              </w:rPr>
              <w:t>экз</w:t>
            </w:r>
            <w:proofErr w:type="spellEnd"/>
            <w:proofErr w:type="gramEnd"/>
          </w:p>
        </w:tc>
        <w:tc>
          <w:tcPr>
            <w:tcW w:w="1276" w:type="dxa"/>
            <w:tcBorders>
              <w:top w:val="single" w:sz="4" w:space="0" w:color="auto"/>
            </w:tcBorders>
          </w:tcPr>
          <w:p w:rsidR="00F43A25" w:rsidRPr="00E674C9" w:rsidRDefault="00F43A25" w:rsidP="00092C36">
            <w:pPr>
              <w:spacing w:line="276" w:lineRule="auto"/>
              <w:jc w:val="center"/>
              <w:rPr>
                <w:sz w:val="24"/>
                <w:szCs w:val="24"/>
              </w:rPr>
            </w:pPr>
            <w:r w:rsidRPr="00E674C9">
              <w:rPr>
                <w:sz w:val="24"/>
                <w:szCs w:val="24"/>
              </w:rPr>
              <w:t>60314</w:t>
            </w:r>
          </w:p>
        </w:tc>
        <w:tc>
          <w:tcPr>
            <w:tcW w:w="1276" w:type="dxa"/>
            <w:tcBorders>
              <w:top w:val="single" w:sz="4" w:space="0" w:color="auto"/>
            </w:tcBorders>
          </w:tcPr>
          <w:p w:rsidR="00F43A25" w:rsidRPr="00E674C9" w:rsidRDefault="00F43A25" w:rsidP="00092C36">
            <w:pPr>
              <w:spacing w:line="276" w:lineRule="auto"/>
              <w:jc w:val="center"/>
              <w:rPr>
                <w:sz w:val="24"/>
                <w:szCs w:val="24"/>
              </w:rPr>
            </w:pPr>
            <w:r w:rsidRPr="00E674C9">
              <w:rPr>
                <w:sz w:val="24"/>
                <w:szCs w:val="24"/>
              </w:rPr>
              <w:t>63774</w:t>
            </w:r>
          </w:p>
        </w:tc>
        <w:tc>
          <w:tcPr>
            <w:tcW w:w="1134" w:type="dxa"/>
            <w:tcBorders>
              <w:top w:val="single" w:sz="4" w:space="0" w:color="auto"/>
            </w:tcBorders>
          </w:tcPr>
          <w:p w:rsidR="00F43A25" w:rsidRPr="00E674C9" w:rsidRDefault="00F43A25" w:rsidP="00092C36">
            <w:pPr>
              <w:spacing w:line="276" w:lineRule="auto"/>
              <w:jc w:val="center"/>
              <w:rPr>
                <w:sz w:val="24"/>
                <w:szCs w:val="24"/>
              </w:rPr>
            </w:pPr>
            <w:r w:rsidRPr="00E674C9">
              <w:rPr>
                <w:sz w:val="24"/>
                <w:szCs w:val="24"/>
              </w:rPr>
              <w:t>66599</w:t>
            </w:r>
          </w:p>
        </w:tc>
        <w:tc>
          <w:tcPr>
            <w:tcW w:w="1559" w:type="dxa"/>
            <w:tcBorders>
              <w:top w:val="single" w:sz="4" w:space="0" w:color="auto"/>
            </w:tcBorders>
          </w:tcPr>
          <w:p w:rsidR="00F43A25" w:rsidRPr="00E674C9" w:rsidRDefault="00F43A25" w:rsidP="00EF08C1">
            <w:pPr>
              <w:spacing w:line="276" w:lineRule="auto"/>
              <w:jc w:val="center"/>
              <w:rPr>
                <w:sz w:val="24"/>
                <w:szCs w:val="24"/>
              </w:rPr>
            </w:pPr>
            <w:r w:rsidRPr="00E674C9">
              <w:rPr>
                <w:sz w:val="24"/>
                <w:szCs w:val="24"/>
              </w:rPr>
              <w:t>+ 2.825</w:t>
            </w:r>
          </w:p>
        </w:tc>
      </w:tr>
      <w:tr w:rsidR="00F60D1E" w:rsidRPr="00E674C9" w:rsidTr="00F60D1E">
        <w:tc>
          <w:tcPr>
            <w:tcW w:w="2835" w:type="dxa"/>
          </w:tcPr>
          <w:p w:rsidR="00F43A25" w:rsidRPr="00E674C9" w:rsidRDefault="00F43A25" w:rsidP="00C16D14">
            <w:pPr>
              <w:spacing w:line="276" w:lineRule="auto"/>
              <w:rPr>
                <w:sz w:val="24"/>
                <w:szCs w:val="24"/>
              </w:rPr>
            </w:pPr>
            <w:r w:rsidRPr="00E674C9">
              <w:rPr>
                <w:sz w:val="24"/>
                <w:szCs w:val="24"/>
              </w:rPr>
              <w:t>Средняя  читаемость</w:t>
            </w:r>
          </w:p>
        </w:tc>
        <w:tc>
          <w:tcPr>
            <w:tcW w:w="1417" w:type="dxa"/>
          </w:tcPr>
          <w:p w:rsidR="00F43A25" w:rsidRPr="00E674C9" w:rsidRDefault="00F43A25" w:rsidP="00C16D14">
            <w:pPr>
              <w:spacing w:line="276" w:lineRule="auto"/>
              <w:jc w:val="center"/>
              <w:rPr>
                <w:sz w:val="24"/>
                <w:szCs w:val="24"/>
              </w:rPr>
            </w:pPr>
            <w:proofErr w:type="spellStart"/>
            <w:proofErr w:type="gramStart"/>
            <w:r w:rsidRPr="00E674C9">
              <w:rPr>
                <w:sz w:val="24"/>
                <w:szCs w:val="24"/>
              </w:rPr>
              <w:t>экз</w:t>
            </w:r>
            <w:proofErr w:type="spellEnd"/>
            <w:proofErr w:type="gramEnd"/>
          </w:p>
        </w:tc>
        <w:tc>
          <w:tcPr>
            <w:tcW w:w="1276" w:type="dxa"/>
          </w:tcPr>
          <w:p w:rsidR="00F43A25" w:rsidRPr="00E674C9" w:rsidRDefault="00F43A25" w:rsidP="00092C36">
            <w:pPr>
              <w:spacing w:line="276" w:lineRule="auto"/>
              <w:jc w:val="center"/>
              <w:rPr>
                <w:sz w:val="24"/>
                <w:szCs w:val="24"/>
              </w:rPr>
            </w:pPr>
            <w:r w:rsidRPr="00E674C9">
              <w:rPr>
                <w:sz w:val="24"/>
                <w:szCs w:val="24"/>
              </w:rPr>
              <w:t>19,32</w:t>
            </w:r>
          </w:p>
        </w:tc>
        <w:tc>
          <w:tcPr>
            <w:tcW w:w="1276" w:type="dxa"/>
          </w:tcPr>
          <w:p w:rsidR="00F43A25" w:rsidRPr="00E674C9" w:rsidRDefault="00F43A25" w:rsidP="00092C36">
            <w:pPr>
              <w:spacing w:line="276" w:lineRule="auto"/>
              <w:jc w:val="center"/>
              <w:rPr>
                <w:sz w:val="24"/>
                <w:szCs w:val="24"/>
              </w:rPr>
            </w:pPr>
            <w:r w:rsidRPr="00E674C9">
              <w:rPr>
                <w:sz w:val="24"/>
                <w:szCs w:val="24"/>
              </w:rPr>
              <w:t>13,52</w:t>
            </w:r>
          </w:p>
        </w:tc>
        <w:tc>
          <w:tcPr>
            <w:tcW w:w="1134" w:type="dxa"/>
          </w:tcPr>
          <w:p w:rsidR="00F43A25" w:rsidRPr="00E674C9" w:rsidRDefault="00F43A25" w:rsidP="00092C36">
            <w:pPr>
              <w:spacing w:line="276" w:lineRule="auto"/>
              <w:jc w:val="center"/>
              <w:rPr>
                <w:sz w:val="24"/>
                <w:szCs w:val="24"/>
              </w:rPr>
            </w:pPr>
            <w:r w:rsidRPr="00E674C9">
              <w:rPr>
                <w:sz w:val="24"/>
                <w:szCs w:val="24"/>
              </w:rPr>
              <w:t>19,9</w:t>
            </w:r>
          </w:p>
        </w:tc>
        <w:tc>
          <w:tcPr>
            <w:tcW w:w="1559" w:type="dxa"/>
          </w:tcPr>
          <w:p w:rsidR="00F43A25" w:rsidRPr="00E674C9" w:rsidRDefault="00F43A25" w:rsidP="00EF08C1">
            <w:pPr>
              <w:spacing w:line="276" w:lineRule="auto"/>
              <w:jc w:val="center"/>
              <w:rPr>
                <w:sz w:val="24"/>
                <w:szCs w:val="24"/>
              </w:rPr>
            </w:pPr>
            <w:r w:rsidRPr="00E674C9">
              <w:rPr>
                <w:sz w:val="24"/>
                <w:szCs w:val="24"/>
              </w:rPr>
              <w:t>+ 6,38</w:t>
            </w:r>
          </w:p>
        </w:tc>
      </w:tr>
      <w:tr w:rsidR="00F60D1E" w:rsidRPr="00E674C9" w:rsidTr="00F60D1E">
        <w:tc>
          <w:tcPr>
            <w:tcW w:w="2835" w:type="dxa"/>
          </w:tcPr>
          <w:p w:rsidR="00F43A25" w:rsidRPr="00E674C9" w:rsidRDefault="00F43A25" w:rsidP="00C16D14">
            <w:pPr>
              <w:spacing w:line="276" w:lineRule="auto"/>
              <w:rPr>
                <w:sz w:val="24"/>
                <w:szCs w:val="24"/>
              </w:rPr>
            </w:pPr>
            <w:r w:rsidRPr="00E674C9">
              <w:rPr>
                <w:sz w:val="24"/>
                <w:szCs w:val="24"/>
              </w:rPr>
              <w:t>Количество  посещений</w:t>
            </w:r>
          </w:p>
        </w:tc>
        <w:tc>
          <w:tcPr>
            <w:tcW w:w="1417" w:type="dxa"/>
          </w:tcPr>
          <w:p w:rsidR="00F43A25" w:rsidRPr="00E674C9" w:rsidRDefault="00F43A25" w:rsidP="00C16D14">
            <w:pPr>
              <w:spacing w:line="276" w:lineRule="auto"/>
              <w:jc w:val="center"/>
              <w:rPr>
                <w:sz w:val="24"/>
                <w:szCs w:val="24"/>
              </w:rPr>
            </w:pPr>
            <w:proofErr w:type="spellStart"/>
            <w:r w:rsidRPr="00E674C9">
              <w:rPr>
                <w:sz w:val="24"/>
                <w:szCs w:val="24"/>
              </w:rPr>
              <w:t>посещ</w:t>
            </w:r>
            <w:proofErr w:type="spellEnd"/>
            <w:r w:rsidRPr="00E674C9">
              <w:rPr>
                <w:sz w:val="24"/>
                <w:szCs w:val="24"/>
              </w:rPr>
              <w:t>.</w:t>
            </w:r>
          </w:p>
        </w:tc>
        <w:tc>
          <w:tcPr>
            <w:tcW w:w="1276" w:type="dxa"/>
          </w:tcPr>
          <w:p w:rsidR="00F43A25" w:rsidRPr="00E674C9" w:rsidRDefault="00F43A25" w:rsidP="00092C36">
            <w:pPr>
              <w:spacing w:line="276" w:lineRule="auto"/>
              <w:jc w:val="center"/>
              <w:rPr>
                <w:sz w:val="24"/>
                <w:szCs w:val="24"/>
              </w:rPr>
            </w:pPr>
            <w:r w:rsidRPr="00E674C9">
              <w:rPr>
                <w:sz w:val="24"/>
                <w:szCs w:val="24"/>
              </w:rPr>
              <w:t>79.857</w:t>
            </w:r>
          </w:p>
        </w:tc>
        <w:tc>
          <w:tcPr>
            <w:tcW w:w="1276" w:type="dxa"/>
          </w:tcPr>
          <w:p w:rsidR="00F43A25" w:rsidRPr="00E674C9" w:rsidRDefault="00F43A25" w:rsidP="00092C36">
            <w:pPr>
              <w:spacing w:line="276" w:lineRule="auto"/>
              <w:jc w:val="center"/>
              <w:rPr>
                <w:sz w:val="24"/>
                <w:szCs w:val="24"/>
              </w:rPr>
            </w:pPr>
            <w:r w:rsidRPr="00E674C9">
              <w:rPr>
                <w:sz w:val="24"/>
                <w:szCs w:val="24"/>
              </w:rPr>
              <w:t>98.444</w:t>
            </w:r>
          </w:p>
        </w:tc>
        <w:tc>
          <w:tcPr>
            <w:tcW w:w="1134" w:type="dxa"/>
          </w:tcPr>
          <w:p w:rsidR="00F43A25" w:rsidRPr="00E674C9" w:rsidRDefault="00F43A25" w:rsidP="00092C36">
            <w:pPr>
              <w:spacing w:line="276" w:lineRule="auto"/>
              <w:jc w:val="center"/>
              <w:rPr>
                <w:sz w:val="24"/>
                <w:szCs w:val="24"/>
              </w:rPr>
            </w:pPr>
            <w:r w:rsidRPr="00E674C9">
              <w:rPr>
                <w:sz w:val="24"/>
                <w:szCs w:val="24"/>
              </w:rPr>
              <w:t>104.629</w:t>
            </w:r>
          </w:p>
        </w:tc>
        <w:tc>
          <w:tcPr>
            <w:tcW w:w="1559" w:type="dxa"/>
          </w:tcPr>
          <w:p w:rsidR="00F43A25" w:rsidRPr="00E674C9" w:rsidRDefault="00F43A25" w:rsidP="00EF08C1">
            <w:pPr>
              <w:spacing w:line="276" w:lineRule="auto"/>
              <w:jc w:val="center"/>
              <w:rPr>
                <w:sz w:val="24"/>
                <w:szCs w:val="24"/>
              </w:rPr>
            </w:pPr>
            <w:r w:rsidRPr="00E674C9">
              <w:rPr>
                <w:sz w:val="24"/>
                <w:szCs w:val="24"/>
              </w:rPr>
              <w:t>+6.185</w:t>
            </w:r>
          </w:p>
        </w:tc>
      </w:tr>
      <w:tr w:rsidR="00F60D1E" w:rsidRPr="00E674C9" w:rsidTr="00F60D1E">
        <w:tc>
          <w:tcPr>
            <w:tcW w:w="2835" w:type="dxa"/>
          </w:tcPr>
          <w:p w:rsidR="00F43A25" w:rsidRPr="00E674C9" w:rsidRDefault="00F60D1E" w:rsidP="00C16D14">
            <w:pPr>
              <w:spacing w:line="276" w:lineRule="auto"/>
              <w:rPr>
                <w:sz w:val="24"/>
                <w:szCs w:val="24"/>
              </w:rPr>
            </w:pPr>
            <w:r w:rsidRPr="00E674C9">
              <w:rPr>
                <w:sz w:val="24"/>
                <w:szCs w:val="24"/>
              </w:rPr>
              <w:t xml:space="preserve">Количество  посещений до 14 </w:t>
            </w:r>
            <w:r w:rsidR="00F43A25" w:rsidRPr="00E674C9">
              <w:rPr>
                <w:sz w:val="24"/>
                <w:szCs w:val="24"/>
              </w:rPr>
              <w:t>лет</w:t>
            </w:r>
          </w:p>
        </w:tc>
        <w:tc>
          <w:tcPr>
            <w:tcW w:w="1417" w:type="dxa"/>
          </w:tcPr>
          <w:p w:rsidR="00F43A25" w:rsidRPr="00E674C9" w:rsidRDefault="00F43A25" w:rsidP="00C16D14">
            <w:pPr>
              <w:spacing w:line="276" w:lineRule="auto"/>
              <w:jc w:val="center"/>
              <w:rPr>
                <w:sz w:val="24"/>
                <w:szCs w:val="24"/>
              </w:rPr>
            </w:pPr>
            <w:proofErr w:type="spellStart"/>
            <w:r w:rsidRPr="00E674C9">
              <w:rPr>
                <w:sz w:val="24"/>
                <w:szCs w:val="24"/>
              </w:rPr>
              <w:t>посещ</w:t>
            </w:r>
            <w:proofErr w:type="spellEnd"/>
            <w:r w:rsidRPr="00E674C9">
              <w:rPr>
                <w:sz w:val="24"/>
                <w:szCs w:val="24"/>
              </w:rPr>
              <w:t>.</w:t>
            </w:r>
          </w:p>
        </w:tc>
        <w:tc>
          <w:tcPr>
            <w:tcW w:w="1276" w:type="dxa"/>
          </w:tcPr>
          <w:p w:rsidR="00F43A25" w:rsidRPr="00E674C9" w:rsidRDefault="00F43A25" w:rsidP="00092C36">
            <w:pPr>
              <w:spacing w:line="276" w:lineRule="auto"/>
              <w:jc w:val="center"/>
              <w:rPr>
                <w:sz w:val="24"/>
                <w:szCs w:val="24"/>
              </w:rPr>
            </w:pPr>
            <w:r w:rsidRPr="00E674C9">
              <w:rPr>
                <w:sz w:val="24"/>
                <w:szCs w:val="24"/>
              </w:rPr>
              <w:t>34.300</w:t>
            </w:r>
          </w:p>
        </w:tc>
        <w:tc>
          <w:tcPr>
            <w:tcW w:w="1276" w:type="dxa"/>
          </w:tcPr>
          <w:p w:rsidR="00F43A25" w:rsidRPr="00E674C9" w:rsidRDefault="00F43A25" w:rsidP="00092C36">
            <w:pPr>
              <w:spacing w:line="276" w:lineRule="auto"/>
              <w:jc w:val="center"/>
              <w:rPr>
                <w:sz w:val="24"/>
                <w:szCs w:val="24"/>
              </w:rPr>
            </w:pPr>
            <w:r w:rsidRPr="00E674C9">
              <w:rPr>
                <w:sz w:val="24"/>
                <w:szCs w:val="24"/>
              </w:rPr>
              <w:t>32.573</w:t>
            </w:r>
          </w:p>
        </w:tc>
        <w:tc>
          <w:tcPr>
            <w:tcW w:w="1134" w:type="dxa"/>
          </w:tcPr>
          <w:p w:rsidR="00F43A25" w:rsidRPr="00E674C9" w:rsidRDefault="00F43A25" w:rsidP="00092C36">
            <w:pPr>
              <w:spacing w:line="276" w:lineRule="auto"/>
              <w:jc w:val="center"/>
              <w:rPr>
                <w:sz w:val="24"/>
                <w:szCs w:val="24"/>
              </w:rPr>
            </w:pPr>
            <w:r w:rsidRPr="00E674C9">
              <w:rPr>
                <w:sz w:val="24"/>
                <w:szCs w:val="24"/>
              </w:rPr>
              <w:t>50.114</w:t>
            </w:r>
          </w:p>
        </w:tc>
        <w:tc>
          <w:tcPr>
            <w:tcW w:w="1559" w:type="dxa"/>
          </w:tcPr>
          <w:p w:rsidR="00F43A25" w:rsidRPr="00E674C9" w:rsidRDefault="00F43A25" w:rsidP="00EF08C1">
            <w:pPr>
              <w:spacing w:line="276" w:lineRule="auto"/>
              <w:jc w:val="center"/>
              <w:rPr>
                <w:sz w:val="24"/>
                <w:szCs w:val="24"/>
              </w:rPr>
            </w:pPr>
            <w:r w:rsidRPr="00E674C9">
              <w:rPr>
                <w:sz w:val="24"/>
                <w:szCs w:val="24"/>
              </w:rPr>
              <w:t>17.541</w:t>
            </w:r>
          </w:p>
        </w:tc>
      </w:tr>
      <w:tr w:rsidR="00F60D1E" w:rsidRPr="00E674C9" w:rsidTr="00F60D1E">
        <w:tc>
          <w:tcPr>
            <w:tcW w:w="2835" w:type="dxa"/>
          </w:tcPr>
          <w:p w:rsidR="00F43A25" w:rsidRPr="00E674C9" w:rsidRDefault="00F60D1E" w:rsidP="00C16D14">
            <w:pPr>
              <w:spacing w:line="276" w:lineRule="auto"/>
              <w:rPr>
                <w:sz w:val="24"/>
                <w:szCs w:val="24"/>
              </w:rPr>
            </w:pPr>
            <w:r w:rsidRPr="00E674C9">
              <w:rPr>
                <w:sz w:val="24"/>
                <w:szCs w:val="24"/>
              </w:rPr>
              <w:t xml:space="preserve">Средняя </w:t>
            </w:r>
            <w:r w:rsidR="00F43A25" w:rsidRPr="00E674C9">
              <w:rPr>
                <w:sz w:val="24"/>
                <w:szCs w:val="24"/>
              </w:rPr>
              <w:t>посещаемость</w:t>
            </w:r>
            <w:r w:rsidRPr="00E674C9">
              <w:rPr>
                <w:sz w:val="24"/>
                <w:szCs w:val="24"/>
              </w:rPr>
              <w:t xml:space="preserve"> </w:t>
            </w:r>
            <w:r w:rsidR="00F43A25" w:rsidRPr="00E674C9">
              <w:rPr>
                <w:sz w:val="24"/>
                <w:szCs w:val="24"/>
              </w:rPr>
              <w:t>1 пользователя</w:t>
            </w:r>
          </w:p>
        </w:tc>
        <w:tc>
          <w:tcPr>
            <w:tcW w:w="1417" w:type="dxa"/>
          </w:tcPr>
          <w:p w:rsidR="00F43A25" w:rsidRPr="00E674C9" w:rsidRDefault="00F43A25" w:rsidP="00C16D14">
            <w:pPr>
              <w:spacing w:line="276" w:lineRule="auto"/>
              <w:jc w:val="center"/>
              <w:rPr>
                <w:sz w:val="24"/>
                <w:szCs w:val="24"/>
              </w:rPr>
            </w:pPr>
            <w:proofErr w:type="spellStart"/>
            <w:r w:rsidRPr="00E674C9">
              <w:rPr>
                <w:sz w:val="24"/>
                <w:szCs w:val="24"/>
              </w:rPr>
              <w:t>посещ</w:t>
            </w:r>
            <w:proofErr w:type="spellEnd"/>
            <w:r w:rsidRPr="00E674C9">
              <w:rPr>
                <w:sz w:val="24"/>
                <w:szCs w:val="24"/>
              </w:rPr>
              <w:t>.</w:t>
            </w:r>
          </w:p>
        </w:tc>
        <w:tc>
          <w:tcPr>
            <w:tcW w:w="1276" w:type="dxa"/>
          </w:tcPr>
          <w:p w:rsidR="00F43A25" w:rsidRPr="00E674C9" w:rsidRDefault="00F43A25" w:rsidP="00092C36">
            <w:pPr>
              <w:spacing w:line="276" w:lineRule="auto"/>
              <w:jc w:val="center"/>
              <w:rPr>
                <w:sz w:val="24"/>
                <w:szCs w:val="24"/>
              </w:rPr>
            </w:pPr>
            <w:r w:rsidRPr="00E674C9">
              <w:rPr>
                <w:sz w:val="24"/>
                <w:szCs w:val="24"/>
              </w:rPr>
              <w:t>12</w:t>
            </w:r>
          </w:p>
        </w:tc>
        <w:tc>
          <w:tcPr>
            <w:tcW w:w="1276" w:type="dxa"/>
          </w:tcPr>
          <w:p w:rsidR="00F43A25" w:rsidRPr="00E674C9" w:rsidRDefault="00F43A25" w:rsidP="00092C36">
            <w:pPr>
              <w:spacing w:line="276" w:lineRule="auto"/>
              <w:jc w:val="center"/>
              <w:rPr>
                <w:sz w:val="24"/>
                <w:szCs w:val="24"/>
              </w:rPr>
            </w:pPr>
            <w:r w:rsidRPr="00E674C9">
              <w:rPr>
                <w:sz w:val="24"/>
                <w:szCs w:val="24"/>
              </w:rPr>
              <w:t>12</w:t>
            </w:r>
          </w:p>
        </w:tc>
        <w:tc>
          <w:tcPr>
            <w:tcW w:w="1134" w:type="dxa"/>
          </w:tcPr>
          <w:p w:rsidR="00F43A25" w:rsidRPr="00E674C9" w:rsidRDefault="00F43A25" w:rsidP="00092C36">
            <w:pPr>
              <w:spacing w:line="276" w:lineRule="auto"/>
              <w:jc w:val="center"/>
              <w:rPr>
                <w:sz w:val="24"/>
                <w:szCs w:val="24"/>
              </w:rPr>
            </w:pPr>
            <w:r w:rsidRPr="00E674C9">
              <w:rPr>
                <w:sz w:val="24"/>
                <w:szCs w:val="24"/>
              </w:rPr>
              <w:t>12,7</w:t>
            </w:r>
          </w:p>
        </w:tc>
        <w:tc>
          <w:tcPr>
            <w:tcW w:w="1559" w:type="dxa"/>
          </w:tcPr>
          <w:p w:rsidR="00F43A25" w:rsidRPr="00E674C9" w:rsidRDefault="00F43A25" w:rsidP="00EF08C1">
            <w:pPr>
              <w:spacing w:line="276" w:lineRule="auto"/>
              <w:jc w:val="center"/>
              <w:rPr>
                <w:sz w:val="24"/>
                <w:szCs w:val="24"/>
              </w:rPr>
            </w:pPr>
            <w:r w:rsidRPr="00E674C9">
              <w:rPr>
                <w:sz w:val="24"/>
                <w:szCs w:val="24"/>
              </w:rPr>
              <w:t>+07</w:t>
            </w:r>
          </w:p>
        </w:tc>
      </w:tr>
      <w:tr w:rsidR="00F60D1E" w:rsidRPr="00E674C9" w:rsidTr="00F60D1E">
        <w:tc>
          <w:tcPr>
            <w:tcW w:w="2835" w:type="dxa"/>
          </w:tcPr>
          <w:p w:rsidR="00F43A25" w:rsidRPr="00E674C9" w:rsidRDefault="00F60D1E" w:rsidP="00C16D14">
            <w:pPr>
              <w:spacing w:line="276" w:lineRule="auto"/>
              <w:rPr>
                <w:sz w:val="24"/>
                <w:szCs w:val="24"/>
              </w:rPr>
            </w:pPr>
            <w:r w:rsidRPr="00E674C9">
              <w:rPr>
                <w:sz w:val="24"/>
                <w:szCs w:val="24"/>
              </w:rPr>
              <w:t xml:space="preserve">Количество массовых </w:t>
            </w:r>
            <w:r w:rsidR="00F43A25" w:rsidRPr="00E674C9">
              <w:rPr>
                <w:sz w:val="24"/>
                <w:szCs w:val="24"/>
              </w:rPr>
              <w:t>мероприятий</w:t>
            </w:r>
          </w:p>
        </w:tc>
        <w:tc>
          <w:tcPr>
            <w:tcW w:w="1417" w:type="dxa"/>
          </w:tcPr>
          <w:p w:rsidR="00F43A25" w:rsidRPr="00E674C9" w:rsidRDefault="00F43A25" w:rsidP="00C16D14">
            <w:pPr>
              <w:spacing w:line="276" w:lineRule="auto"/>
              <w:jc w:val="center"/>
              <w:rPr>
                <w:sz w:val="24"/>
                <w:szCs w:val="24"/>
              </w:rPr>
            </w:pPr>
            <w:proofErr w:type="spellStart"/>
            <w:r w:rsidRPr="00E674C9">
              <w:rPr>
                <w:sz w:val="24"/>
                <w:szCs w:val="24"/>
              </w:rPr>
              <w:t>меропр</w:t>
            </w:r>
            <w:proofErr w:type="spellEnd"/>
            <w:r w:rsidRPr="00E674C9">
              <w:rPr>
                <w:sz w:val="24"/>
                <w:szCs w:val="24"/>
              </w:rPr>
              <w:t>.</w:t>
            </w:r>
          </w:p>
        </w:tc>
        <w:tc>
          <w:tcPr>
            <w:tcW w:w="1276" w:type="dxa"/>
          </w:tcPr>
          <w:p w:rsidR="00F43A25" w:rsidRPr="00E674C9" w:rsidRDefault="00F43A25" w:rsidP="00092C36">
            <w:pPr>
              <w:spacing w:line="276" w:lineRule="auto"/>
              <w:jc w:val="center"/>
              <w:rPr>
                <w:sz w:val="24"/>
                <w:szCs w:val="24"/>
              </w:rPr>
            </w:pPr>
            <w:r w:rsidRPr="00E674C9">
              <w:rPr>
                <w:sz w:val="24"/>
                <w:szCs w:val="24"/>
              </w:rPr>
              <w:t>946</w:t>
            </w:r>
          </w:p>
        </w:tc>
        <w:tc>
          <w:tcPr>
            <w:tcW w:w="1276" w:type="dxa"/>
          </w:tcPr>
          <w:p w:rsidR="00F43A25" w:rsidRPr="00E674C9" w:rsidRDefault="00F43A25" w:rsidP="00092C36">
            <w:pPr>
              <w:spacing w:line="276" w:lineRule="auto"/>
              <w:jc w:val="center"/>
              <w:rPr>
                <w:sz w:val="24"/>
                <w:szCs w:val="24"/>
              </w:rPr>
            </w:pPr>
            <w:r w:rsidRPr="00E674C9">
              <w:rPr>
                <w:sz w:val="24"/>
                <w:szCs w:val="24"/>
              </w:rPr>
              <w:t>882</w:t>
            </w:r>
          </w:p>
        </w:tc>
        <w:tc>
          <w:tcPr>
            <w:tcW w:w="1134" w:type="dxa"/>
          </w:tcPr>
          <w:p w:rsidR="00F43A25" w:rsidRPr="00E674C9" w:rsidRDefault="00F43A25" w:rsidP="00092C36">
            <w:pPr>
              <w:spacing w:line="276" w:lineRule="auto"/>
              <w:jc w:val="center"/>
              <w:rPr>
                <w:sz w:val="24"/>
                <w:szCs w:val="24"/>
              </w:rPr>
            </w:pPr>
            <w:r w:rsidRPr="00E674C9">
              <w:rPr>
                <w:sz w:val="24"/>
                <w:szCs w:val="24"/>
              </w:rPr>
              <w:t>1036</w:t>
            </w:r>
          </w:p>
        </w:tc>
        <w:tc>
          <w:tcPr>
            <w:tcW w:w="1559" w:type="dxa"/>
          </w:tcPr>
          <w:p w:rsidR="00F43A25" w:rsidRPr="00E674C9" w:rsidRDefault="00F43A25" w:rsidP="00EF08C1">
            <w:pPr>
              <w:spacing w:line="276" w:lineRule="auto"/>
              <w:jc w:val="center"/>
              <w:rPr>
                <w:sz w:val="24"/>
                <w:szCs w:val="24"/>
              </w:rPr>
            </w:pPr>
            <w:r w:rsidRPr="00E674C9">
              <w:rPr>
                <w:sz w:val="24"/>
                <w:szCs w:val="24"/>
              </w:rPr>
              <w:t>+ 154</w:t>
            </w:r>
          </w:p>
        </w:tc>
      </w:tr>
      <w:tr w:rsidR="00F60D1E" w:rsidRPr="00E674C9" w:rsidTr="00F60D1E">
        <w:tc>
          <w:tcPr>
            <w:tcW w:w="2835" w:type="dxa"/>
          </w:tcPr>
          <w:p w:rsidR="00F43A25" w:rsidRPr="00E674C9" w:rsidRDefault="00F60D1E" w:rsidP="00C16D14">
            <w:pPr>
              <w:spacing w:line="276" w:lineRule="auto"/>
              <w:rPr>
                <w:sz w:val="24"/>
                <w:szCs w:val="24"/>
              </w:rPr>
            </w:pPr>
            <w:r w:rsidRPr="00E674C9">
              <w:rPr>
                <w:sz w:val="24"/>
                <w:szCs w:val="24"/>
              </w:rPr>
              <w:t xml:space="preserve">Посещение массовых </w:t>
            </w:r>
            <w:r w:rsidR="00F43A25" w:rsidRPr="00E674C9">
              <w:rPr>
                <w:sz w:val="24"/>
                <w:szCs w:val="24"/>
              </w:rPr>
              <w:t>мероприятий</w:t>
            </w:r>
          </w:p>
        </w:tc>
        <w:tc>
          <w:tcPr>
            <w:tcW w:w="1417" w:type="dxa"/>
          </w:tcPr>
          <w:p w:rsidR="00F43A25" w:rsidRPr="00E674C9" w:rsidRDefault="00F43A25" w:rsidP="00C16D14">
            <w:pPr>
              <w:spacing w:line="276" w:lineRule="auto"/>
              <w:jc w:val="center"/>
              <w:rPr>
                <w:sz w:val="24"/>
                <w:szCs w:val="24"/>
              </w:rPr>
            </w:pPr>
            <w:proofErr w:type="spellStart"/>
            <w:r w:rsidRPr="00E674C9">
              <w:rPr>
                <w:sz w:val="24"/>
                <w:szCs w:val="24"/>
              </w:rPr>
              <w:t>посещ</w:t>
            </w:r>
            <w:proofErr w:type="spellEnd"/>
            <w:r w:rsidRPr="00E674C9">
              <w:rPr>
                <w:sz w:val="24"/>
                <w:szCs w:val="24"/>
              </w:rPr>
              <w:t>.</w:t>
            </w:r>
          </w:p>
        </w:tc>
        <w:tc>
          <w:tcPr>
            <w:tcW w:w="1276" w:type="dxa"/>
          </w:tcPr>
          <w:p w:rsidR="00F43A25" w:rsidRPr="00E674C9" w:rsidRDefault="00F43A25" w:rsidP="00092C36">
            <w:pPr>
              <w:spacing w:line="276" w:lineRule="auto"/>
              <w:jc w:val="center"/>
              <w:rPr>
                <w:sz w:val="24"/>
                <w:szCs w:val="24"/>
              </w:rPr>
            </w:pPr>
            <w:r w:rsidRPr="00E674C9">
              <w:rPr>
                <w:sz w:val="24"/>
                <w:szCs w:val="24"/>
              </w:rPr>
              <w:t>17.961</w:t>
            </w:r>
          </w:p>
        </w:tc>
        <w:tc>
          <w:tcPr>
            <w:tcW w:w="1276" w:type="dxa"/>
          </w:tcPr>
          <w:p w:rsidR="00F43A25" w:rsidRPr="00E674C9" w:rsidRDefault="00F43A25" w:rsidP="00092C36">
            <w:pPr>
              <w:spacing w:line="276" w:lineRule="auto"/>
              <w:jc w:val="center"/>
              <w:rPr>
                <w:sz w:val="24"/>
                <w:szCs w:val="24"/>
              </w:rPr>
            </w:pPr>
            <w:r w:rsidRPr="00E674C9">
              <w:rPr>
                <w:sz w:val="24"/>
                <w:szCs w:val="24"/>
              </w:rPr>
              <w:t>28.431</w:t>
            </w:r>
          </w:p>
        </w:tc>
        <w:tc>
          <w:tcPr>
            <w:tcW w:w="1134" w:type="dxa"/>
          </w:tcPr>
          <w:p w:rsidR="00F43A25" w:rsidRPr="00E674C9" w:rsidRDefault="00F43A25" w:rsidP="00092C36">
            <w:pPr>
              <w:spacing w:line="276" w:lineRule="auto"/>
              <w:jc w:val="center"/>
              <w:rPr>
                <w:sz w:val="24"/>
                <w:szCs w:val="24"/>
              </w:rPr>
            </w:pPr>
            <w:r w:rsidRPr="00E674C9">
              <w:rPr>
                <w:sz w:val="24"/>
                <w:szCs w:val="24"/>
              </w:rPr>
              <w:t>21.514</w:t>
            </w:r>
          </w:p>
        </w:tc>
        <w:tc>
          <w:tcPr>
            <w:tcW w:w="1559" w:type="dxa"/>
          </w:tcPr>
          <w:p w:rsidR="00F43A25" w:rsidRPr="00E674C9" w:rsidRDefault="00F43A25" w:rsidP="00EF08C1">
            <w:pPr>
              <w:spacing w:line="276" w:lineRule="auto"/>
              <w:jc w:val="center"/>
              <w:rPr>
                <w:sz w:val="24"/>
                <w:szCs w:val="24"/>
              </w:rPr>
            </w:pPr>
            <w:r w:rsidRPr="00E674C9">
              <w:rPr>
                <w:sz w:val="24"/>
                <w:szCs w:val="24"/>
              </w:rPr>
              <w:t>- 6.917</w:t>
            </w:r>
          </w:p>
        </w:tc>
      </w:tr>
      <w:tr w:rsidR="00F60D1E" w:rsidRPr="00E674C9" w:rsidTr="00F60D1E">
        <w:tc>
          <w:tcPr>
            <w:tcW w:w="2835" w:type="dxa"/>
          </w:tcPr>
          <w:p w:rsidR="00F43A25" w:rsidRPr="00E674C9" w:rsidRDefault="00F43A25" w:rsidP="00C16D14">
            <w:pPr>
              <w:spacing w:line="276" w:lineRule="auto"/>
              <w:rPr>
                <w:sz w:val="24"/>
                <w:szCs w:val="24"/>
              </w:rPr>
            </w:pPr>
            <w:r w:rsidRPr="00E674C9">
              <w:rPr>
                <w:sz w:val="24"/>
                <w:szCs w:val="24"/>
              </w:rPr>
              <w:t>Эффективность мероприятий</w:t>
            </w:r>
          </w:p>
        </w:tc>
        <w:tc>
          <w:tcPr>
            <w:tcW w:w="1417" w:type="dxa"/>
          </w:tcPr>
          <w:p w:rsidR="00F43A25" w:rsidRPr="00E674C9" w:rsidRDefault="00F43A25" w:rsidP="00C16D14">
            <w:pPr>
              <w:spacing w:line="276" w:lineRule="auto"/>
              <w:jc w:val="center"/>
              <w:rPr>
                <w:sz w:val="24"/>
                <w:szCs w:val="24"/>
              </w:rPr>
            </w:pPr>
            <w:proofErr w:type="spellStart"/>
            <w:r w:rsidRPr="00E674C9">
              <w:rPr>
                <w:sz w:val="24"/>
                <w:szCs w:val="24"/>
              </w:rPr>
              <w:t>чит</w:t>
            </w:r>
            <w:proofErr w:type="spellEnd"/>
            <w:r w:rsidRPr="00E674C9">
              <w:rPr>
                <w:sz w:val="24"/>
                <w:szCs w:val="24"/>
              </w:rPr>
              <w:t>.</w:t>
            </w:r>
          </w:p>
        </w:tc>
        <w:tc>
          <w:tcPr>
            <w:tcW w:w="1276" w:type="dxa"/>
          </w:tcPr>
          <w:p w:rsidR="00F43A25" w:rsidRPr="00E674C9" w:rsidRDefault="00F43A25" w:rsidP="00092C36">
            <w:pPr>
              <w:spacing w:line="276" w:lineRule="auto"/>
              <w:jc w:val="center"/>
              <w:rPr>
                <w:sz w:val="24"/>
                <w:szCs w:val="24"/>
              </w:rPr>
            </w:pPr>
            <w:r w:rsidRPr="00E674C9">
              <w:rPr>
                <w:sz w:val="24"/>
                <w:szCs w:val="24"/>
              </w:rPr>
              <w:t>19</w:t>
            </w:r>
          </w:p>
        </w:tc>
        <w:tc>
          <w:tcPr>
            <w:tcW w:w="1276" w:type="dxa"/>
          </w:tcPr>
          <w:p w:rsidR="00F43A25" w:rsidRPr="00E674C9" w:rsidRDefault="00F43A25" w:rsidP="00092C36">
            <w:pPr>
              <w:spacing w:line="276" w:lineRule="auto"/>
              <w:jc w:val="center"/>
              <w:rPr>
                <w:sz w:val="24"/>
                <w:szCs w:val="24"/>
              </w:rPr>
            </w:pPr>
            <w:r w:rsidRPr="00E674C9">
              <w:rPr>
                <w:sz w:val="24"/>
                <w:szCs w:val="24"/>
              </w:rPr>
              <w:t>32</w:t>
            </w:r>
          </w:p>
        </w:tc>
        <w:tc>
          <w:tcPr>
            <w:tcW w:w="1134" w:type="dxa"/>
          </w:tcPr>
          <w:p w:rsidR="00F43A25" w:rsidRPr="00E674C9" w:rsidRDefault="00F43A25" w:rsidP="00092C36">
            <w:pPr>
              <w:spacing w:line="276" w:lineRule="auto"/>
              <w:jc w:val="center"/>
              <w:rPr>
                <w:sz w:val="24"/>
                <w:szCs w:val="24"/>
              </w:rPr>
            </w:pPr>
            <w:r w:rsidRPr="00E674C9">
              <w:rPr>
                <w:sz w:val="24"/>
                <w:szCs w:val="24"/>
              </w:rPr>
              <w:t>20,7</w:t>
            </w:r>
          </w:p>
        </w:tc>
        <w:tc>
          <w:tcPr>
            <w:tcW w:w="1559" w:type="dxa"/>
          </w:tcPr>
          <w:p w:rsidR="00F43A25" w:rsidRPr="00E674C9" w:rsidRDefault="00F43A25" w:rsidP="00EF08C1">
            <w:pPr>
              <w:spacing w:line="276" w:lineRule="auto"/>
              <w:jc w:val="center"/>
              <w:rPr>
                <w:sz w:val="24"/>
                <w:szCs w:val="24"/>
              </w:rPr>
            </w:pPr>
            <w:r w:rsidRPr="00E674C9">
              <w:rPr>
                <w:sz w:val="24"/>
                <w:szCs w:val="24"/>
              </w:rPr>
              <w:t>11,3</w:t>
            </w:r>
          </w:p>
        </w:tc>
      </w:tr>
      <w:tr w:rsidR="00F60D1E" w:rsidRPr="00E674C9" w:rsidTr="00F60D1E">
        <w:trPr>
          <w:trHeight w:val="630"/>
        </w:trPr>
        <w:tc>
          <w:tcPr>
            <w:tcW w:w="2835" w:type="dxa"/>
            <w:tcBorders>
              <w:bottom w:val="single" w:sz="4" w:space="0" w:color="auto"/>
            </w:tcBorders>
          </w:tcPr>
          <w:p w:rsidR="00F43A25" w:rsidRPr="00E674C9" w:rsidRDefault="00F60D1E" w:rsidP="00C16D14">
            <w:pPr>
              <w:spacing w:line="276" w:lineRule="auto"/>
              <w:rPr>
                <w:sz w:val="24"/>
                <w:szCs w:val="24"/>
              </w:rPr>
            </w:pPr>
            <w:r w:rsidRPr="00E674C9">
              <w:rPr>
                <w:sz w:val="24"/>
                <w:szCs w:val="24"/>
              </w:rPr>
              <w:t xml:space="preserve">Количество  массовых мероприятий для </w:t>
            </w:r>
            <w:r w:rsidR="00F43A25" w:rsidRPr="00E674C9">
              <w:rPr>
                <w:sz w:val="24"/>
                <w:szCs w:val="24"/>
              </w:rPr>
              <w:t>детей</w:t>
            </w:r>
          </w:p>
        </w:tc>
        <w:tc>
          <w:tcPr>
            <w:tcW w:w="1417" w:type="dxa"/>
            <w:tcBorders>
              <w:bottom w:val="single" w:sz="4" w:space="0" w:color="auto"/>
            </w:tcBorders>
          </w:tcPr>
          <w:p w:rsidR="00F43A25" w:rsidRPr="00E674C9" w:rsidRDefault="00F43A25" w:rsidP="00C16D14">
            <w:pPr>
              <w:spacing w:line="276" w:lineRule="auto"/>
              <w:jc w:val="center"/>
              <w:rPr>
                <w:sz w:val="24"/>
                <w:szCs w:val="24"/>
              </w:rPr>
            </w:pPr>
            <w:proofErr w:type="spellStart"/>
            <w:r w:rsidRPr="00E674C9">
              <w:rPr>
                <w:sz w:val="24"/>
                <w:szCs w:val="24"/>
              </w:rPr>
              <w:t>меропр</w:t>
            </w:r>
            <w:proofErr w:type="spellEnd"/>
            <w:r w:rsidRPr="00E674C9">
              <w:rPr>
                <w:sz w:val="24"/>
                <w:szCs w:val="24"/>
              </w:rPr>
              <w:t>.</w:t>
            </w:r>
          </w:p>
        </w:tc>
        <w:tc>
          <w:tcPr>
            <w:tcW w:w="1276" w:type="dxa"/>
            <w:tcBorders>
              <w:bottom w:val="single" w:sz="4" w:space="0" w:color="auto"/>
            </w:tcBorders>
          </w:tcPr>
          <w:p w:rsidR="00F43A25" w:rsidRPr="00E674C9" w:rsidRDefault="00F43A25" w:rsidP="00092C36">
            <w:pPr>
              <w:spacing w:line="276" w:lineRule="auto"/>
              <w:jc w:val="center"/>
              <w:rPr>
                <w:sz w:val="24"/>
                <w:szCs w:val="24"/>
              </w:rPr>
            </w:pPr>
            <w:r w:rsidRPr="00E674C9">
              <w:rPr>
                <w:sz w:val="24"/>
                <w:szCs w:val="24"/>
              </w:rPr>
              <w:t>604</w:t>
            </w:r>
          </w:p>
        </w:tc>
        <w:tc>
          <w:tcPr>
            <w:tcW w:w="1276" w:type="dxa"/>
            <w:tcBorders>
              <w:bottom w:val="single" w:sz="4" w:space="0" w:color="auto"/>
            </w:tcBorders>
          </w:tcPr>
          <w:p w:rsidR="00F43A25" w:rsidRPr="00E674C9" w:rsidRDefault="00F43A25" w:rsidP="00092C36">
            <w:pPr>
              <w:spacing w:line="276" w:lineRule="auto"/>
              <w:jc w:val="center"/>
              <w:rPr>
                <w:sz w:val="24"/>
                <w:szCs w:val="24"/>
              </w:rPr>
            </w:pPr>
            <w:r w:rsidRPr="00E674C9">
              <w:rPr>
                <w:sz w:val="24"/>
                <w:szCs w:val="24"/>
              </w:rPr>
              <w:t>885</w:t>
            </w:r>
          </w:p>
        </w:tc>
        <w:tc>
          <w:tcPr>
            <w:tcW w:w="1134" w:type="dxa"/>
            <w:tcBorders>
              <w:bottom w:val="single" w:sz="4" w:space="0" w:color="auto"/>
            </w:tcBorders>
          </w:tcPr>
          <w:p w:rsidR="00F43A25" w:rsidRPr="00E674C9" w:rsidRDefault="00F43A25" w:rsidP="00092C36">
            <w:pPr>
              <w:spacing w:line="276" w:lineRule="auto"/>
              <w:jc w:val="center"/>
              <w:rPr>
                <w:sz w:val="24"/>
                <w:szCs w:val="24"/>
              </w:rPr>
            </w:pPr>
            <w:r w:rsidRPr="00E674C9">
              <w:rPr>
                <w:sz w:val="24"/>
                <w:szCs w:val="24"/>
              </w:rPr>
              <w:t>615</w:t>
            </w:r>
          </w:p>
        </w:tc>
        <w:tc>
          <w:tcPr>
            <w:tcW w:w="1559" w:type="dxa"/>
            <w:tcBorders>
              <w:bottom w:val="single" w:sz="4" w:space="0" w:color="auto"/>
            </w:tcBorders>
          </w:tcPr>
          <w:p w:rsidR="00F43A25" w:rsidRPr="00E674C9" w:rsidRDefault="00F43A25" w:rsidP="00EF08C1">
            <w:pPr>
              <w:spacing w:line="276" w:lineRule="auto"/>
              <w:jc w:val="center"/>
              <w:rPr>
                <w:sz w:val="24"/>
                <w:szCs w:val="24"/>
              </w:rPr>
            </w:pPr>
            <w:r w:rsidRPr="00E674C9">
              <w:rPr>
                <w:sz w:val="24"/>
                <w:szCs w:val="24"/>
              </w:rPr>
              <w:t>-270</w:t>
            </w:r>
          </w:p>
        </w:tc>
      </w:tr>
      <w:tr w:rsidR="00F60D1E" w:rsidRPr="00E674C9" w:rsidTr="00F60D1E">
        <w:trPr>
          <w:trHeight w:val="243"/>
        </w:trPr>
        <w:tc>
          <w:tcPr>
            <w:tcW w:w="2835" w:type="dxa"/>
            <w:tcBorders>
              <w:top w:val="single" w:sz="4" w:space="0" w:color="auto"/>
            </w:tcBorders>
          </w:tcPr>
          <w:p w:rsidR="00F43A25" w:rsidRPr="00E674C9" w:rsidRDefault="00F60D1E" w:rsidP="00C16D14">
            <w:pPr>
              <w:spacing w:line="276" w:lineRule="auto"/>
              <w:rPr>
                <w:sz w:val="24"/>
                <w:szCs w:val="24"/>
              </w:rPr>
            </w:pPr>
            <w:r w:rsidRPr="00E674C9">
              <w:rPr>
                <w:sz w:val="24"/>
                <w:szCs w:val="24"/>
              </w:rPr>
              <w:t xml:space="preserve">Количество посещений массовых мероприятий для </w:t>
            </w:r>
            <w:r w:rsidR="00F43A25" w:rsidRPr="00E674C9">
              <w:rPr>
                <w:sz w:val="24"/>
                <w:szCs w:val="24"/>
              </w:rPr>
              <w:t>детей</w:t>
            </w:r>
          </w:p>
        </w:tc>
        <w:tc>
          <w:tcPr>
            <w:tcW w:w="1417" w:type="dxa"/>
            <w:tcBorders>
              <w:top w:val="single" w:sz="4" w:space="0" w:color="auto"/>
            </w:tcBorders>
          </w:tcPr>
          <w:p w:rsidR="00F43A25" w:rsidRPr="00E674C9" w:rsidRDefault="00F43A25" w:rsidP="00C16D14">
            <w:pPr>
              <w:spacing w:line="276" w:lineRule="auto"/>
              <w:jc w:val="center"/>
              <w:rPr>
                <w:sz w:val="24"/>
                <w:szCs w:val="24"/>
              </w:rPr>
            </w:pPr>
            <w:proofErr w:type="spellStart"/>
            <w:r w:rsidRPr="00E674C9">
              <w:rPr>
                <w:sz w:val="24"/>
                <w:szCs w:val="24"/>
              </w:rPr>
              <w:t>меропр</w:t>
            </w:r>
            <w:proofErr w:type="spellEnd"/>
            <w:r w:rsidRPr="00E674C9">
              <w:rPr>
                <w:sz w:val="24"/>
                <w:szCs w:val="24"/>
              </w:rPr>
              <w:t>.</w:t>
            </w:r>
          </w:p>
        </w:tc>
        <w:tc>
          <w:tcPr>
            <w:tcW w:w="1276" w:type="dxa"/>
            <w:tcBorders>
              <w:top w:val="single" w:sz="4" w:space="0" w:color="auto"/>
            </w:tcBorders>
          </w:tcPr>
          <w:p w:rsidR="00F43A25" w:rsidRPr="00E674C9" w:rsidRDefault="00F43A25" w:rsidP="00092C36">
            <w:pPr>
              <w:spacing w:line="276" w:lineRule="auto"/>
              <w:jc w:val="center"/>
              <w:rPr>
                <w:sz w:val="24"/>
                <w:szCs w:val="24"/>
              </w:rPr>
            </w:pPr>
            <w:r w:rsidRPr="00E674C9">
              <w:rPr>
                <w:sz w:val="24"/>
                <w:szCs w:val="24"/>
              </w:rPr>
              <w:t>11.389</w:t>
            </w:r>
          </w:p>
        </w:tc>
        <w:tc>
          <w:tcPr>
            <w:tcW w:w="1276" w:type="dxa"/>
            <w:tcBorders>
              <w:top w:val="single" w:sz="4" w:space="0" w:color="auto"/>
            </w:tcBorders>
          </w:tcPr>
          <w:p w:rsidR="00F43A25" w:rsidRPr="00E674C9" w:rsidRDefault="00F43A25" w:rsidP="00092C36">
            <w:pPr>
              <w:spacing w:line="276" w:lineRule="auto"/>
              <w:jc w:val="center"/>
              <w:rPr>
                <w:sz w:val="24"/>
                <w:szCs w:val="24"/>
              </w:rPr>
            </w:pPr>
            <w:r w:rsidRPr="00E674C9">
              <w:rPr>
                <w:sz w:val="24"/>
                <w:szCs w:val="24"/>
              </w:rPr>
              <w:t>12.676</w:t>
            </w:r>
          </w:p>
        </w:tc>
        <w:tc>
          <w:tcPr>
            <w:tcW w:w="1134" w:type="dxa"/>
            <w:tcBorders>
              <w:top w:val="single" w:sz="4" w:space="0" w:color="auto"/>
            </w:tcBorders>
          </w:tcPr>
          <w:p w:rsidR="00F43A25" w:rsidRPr="00E674C9" w:rsidRDefault="00F43A25" w:rsidP="00092C36">
            <w:pPr>
              <w:spacing w:line="276" w:lineRule="auto"/>
              <w:jc w:val="center"/>
              <w:rPr>
                <w:sz w:val="24"/>
                <w:szCs w:val="24"/>
              </w:rPr>
            </w:pPr>
            <w:r w:rsidRPr="00E674C9">
              <w:rPr>
                <w:sz w:val="24"/>
                <w:szCs w:val="24"/>
              </w:rPr>
              <w:t>12.642</w:t>
            </w:r>
          </w:p>
        </w:tc>
        <w:tc>
          <w:tcPr>
            <w:tcW w:w="1559" w:type="dxa"/>
            <w:tcBorders>
              <w:top w:val="single" w:sz="4" w:space="0" w:color="auto"/>
            </w:tcBorders>
          </w:tcPr>
          <w:p w:rsidR="00F43A25" w:rsidRPr="00E674C9" w:rsidRDefault="00F43A25" w:rsidP="00EF08C1">
            <w:pPr>
              <w:spacing w:line="276" w:lineRule="auto"/>
              <w:jc w:val="center"/>
              <w:rPr>
                <w:sz w:val="24"/>
                <w:szCs w:val="24"/>
              </w:rPr>
            </w:pPr>
            <w:r w:rsidRPr="00E674C9">
              <w:rPr>
                <w:sz w:val="24"/>
                <w:szCs w:val="24"/>
              </w:rPr>
              <w:t>- 34</w:t>
            </w:r>
          </w:p>
        </w:tc>
      </w:tr>
      <w:tr w:rsidR="00F60D1E" w:rsidRPr="00E674C9" w:rsidTr="00F60D1E">
        <w:tc>
          <w:tcPr>
            <w:tcW w:w="2835" w:type="dxa"/>
          </w:tcPr>
          <w:p w:rsidR="00F43A25" w:rsidRPr="00E674C9" w:rsidRDefault="00F60D1E" w:rsidP="00C16D14">
            <w:pPr>
              <w:spacing w:line="276" w:lineRule="auto"/>
              <w:rPr>
                <w:sz w:val="24"/>
                <w:szCs w:val="24"/>
              </w:rPr>
            </w:pPr>
            <w:r w:rsidRPr="00E674C9">
              <w:rPr>
                <w:sz w:val="24"/>
                <w:szCs w:val="24"/>
              </w:rPr>
              <w:t xml:space="preserve">Эффективность мероприятий </w:t>
            </w:r>
            <w:proofErr w:type="spellStart"/>
            <w:r w:rsidR="00F43A25" w:rsidRPr="00E674C9">
              <w:rPr>
                <w:sz w:val="24"/>
                <w:szCs w:val="24"/>
              </w:rPr>
              <w:t>посещ</w:t>
            </w:r>
            <w:proofErr w:type="spellEnd"/>
            <w:r w:rsidR="00F43A25" w:rsidRPr="00E674C9">
              <w:rPr>
                <w:sz w:val="24"/>
                <w:szCs w:val="24"/>
              </w:rPr>
              <w:t xml:space="preserve">. </w:t>
            </w:r>
          </w:p>
        </w:tc>
        <w:tc>
          <w:tcPr>
            <w:tcW w:w="1417" w:type="dxa"/>
          </w:tcPr>
          <w:p w:rsidR="00F43A25" w:rsidRPr="00E674C9" w:rsidRDefault="00F43A25" w:rsidP="00C16D14">
            <w:pPr>
              <w:spacing w:line="276" w:lineRule="auto"/>
              <w:jc w:val="center"/>
              <w:rPr>
                <w:sz w:val="24"/>
                <w:szCs w:val="24"/>
              </w:rPr>
            </w:pPr>
            <w:proofErr w:type="spellStart"/>
            <w:r w:rsidRPr="00E674C9">
              <w:rPr>
                <w:sz w:val="24"/>
                <w:szCs w:val="24"/>
              </w:rPr>
              <w:t>посещ</w:t>
            </w:r>
            <w:proofErr w:type="spellEnd"/>
            <w:r w:rsidRPr="00E674C9">
              <w:rPr>
                <w:sz w:val="24"/>
                <w:szCs w:val="24"/>
              </w:rPr>
              <w:t>.</w:t>
            </w:r>
          </w:p>
        </w:tc>
        <w:tc>
          <w:tcPr>
            <w:tcW w:w="1276" w:type="dxa"/>
          </w:tcPr>
          <w:p w:rsidR="00F43A25" w:rsidRPr="00E674C9" w:rsidRDefault="00F43A25" w:rsidP="00092C36">
            <w:pPr>
              <w:spacing w:line="276" w:lineRule="auto"/>
              <w:jc w:val="center"/>
              <w:rPr>
                <w:sz w:val="24"/>
                <w:szCs w:val="24"/>
              </w:rPr>
            </w:pPr>
            <w:r w:rsidRPr="00E674C9">
              <w:rPr>
                <w:sz w:val="24"/>
                <w:szCs w:val="24"/>
              </w:rPr>
              <w:t>19</w:t>
            </w:r>
          </w:p>
        </w:tc>
        <w:tc>
          <w:tcPr>
            <w:tcW w:w="1276" w:type="dxa"/>
          </w:tcPr>
          <w:p w:rsidR="00F43A25" w:rsidRPr="00E674C9" w:rsidRDefault="00F43A25" w:rsidP="00092C36">
            <w:pPr>
              <w:spacing w:line="276" w:lineRule="auto"/>
              <w:jc w:val="center"/>
              <w:rPr>
                <w:sz w:val="24"/>
                <w:szCs w:val="24"/>
              </w:rPr>
            </w:pPr>
            <w:r w:rsidRPr="00E674C9">
              <w:rPr>
                <w:sz w:val="24"/>
                <w:szCs w:val="24"/>
              </w:rPr>
              <w:t>14,3</w:t>
            </w:r>
          </w:p>
        </w:tc>
        <w:tc>
          <w:tcPr>
            <w:tcW w:w="1134" w:type="dxa"/>
          </w:tcPr>
          <w:p w:rsidR="00F43A25" w:rsidRPr="00E674C9" w:rsidRDefault="00F43A25" w:rsidP="00092C36">
            <w:pPr>
              <w:spacing w:line="276" w:lineRule="auto"/>
              <w:jc w:val="center"/>
              <w:rPr>
                <w:sz w:val="24"/>
                <w:szCs w:val="24"/>
              </w:rPr>
            </w:pPr>
            <w:r w:rsidRPr="00E674C9">
              <w:rPr>
                <w:sz w:val="24"/>
                <w:szCs w:val="24"/>
              </w:rPr>
              <w:t>20,5</w:t>
            </w:r>
          </w:p>
        </w:tc>
        <w:tc>
          <w:tcPr>
            <w:tcW w:w="1559" w:type="dxa"/>
          </w:tcPr>
          <w:p w:rsidR="00F43A25" w:rsidRPr="00E674C9" w:rsidRDefault="00F43A25" w:rsidP="00EF08C1">
            <w:pPr>
              <w:spacing w:line="276" w:lineRule="auto"/>
              <w:jc w:val="center"/>
              <w:rPr>
                <w:sz w:val="24"/>
                <w:szCs w:val="24"/>
              </w:rPr>
            </w:pPr>
            <w:r w:rsidRPr="00E674C9">
              <w:rPr>
                <w:sz w:val="24"/>
                <w:szCs w:val="24"/>
              </w:rPr>
              <w:t>+ 6,2</w:t>
            </w:r>
          </w:p>
        </w:tc>
      </w:tr>
      <w:tr w:rsidR="00F60D1E" w:rsidRPr="00E674C9" w:rsidTr="00F60D1E">
        <w:tc>
          <w:tcPr>
            <w:tcW w:w="2835" w:type="dxa"/>
          </w:tcPr>
          <w:p w:rsidR="00F43A25" w:rsidRPr="00E674C9" w:rsidRDefault="00F60D1E" w:rsidP="00C16D14">
            <w:pPr>
              <w:spacing w:line="276" w:lineRule="auto"/>
              <w:rPr>
                <w:sz w:val="24"/>
                <w:szCs w:val="24"/>
              </w:rPr>
            </w:pPr>
            <w:r w:rsidRPr="00E674C9">
              <w:rPr>
                <w:sz w:val="24"/>
                <w:szCs w:val="24"/>
              </w:rPr>
              <w:t xml:space="preserve">Количество клубных </w:t>
            </w:r>
            <w:r w:rsidR="00F43A25" w:rsidRPr="00E674C9">
              <w:rPr>
                <w:sz w:val="24"/>
                <w:szCs w:val="24"/>
              </w:rPr>
              <w:t>формирований</w:t>
            </w:r>
          </w:p>
        </w:tc>
        <w:tc>
          <w:tcPr>
            <w:tcW w:w="1417" w:type="dxa"/>
          </w:tcPr>
          <w:p w:rsidR="00F43A25" w:rsidRPr="00E674C9" w:rsidRDefault="00F43A25" w:rsidP="00C16D14">
            <w:pPr>
              <w:spacing w:line="276" w:lineRule="auto"/>
              <w:jc w:val="center"/>
              <w:rPr>
                <w:sz w:val="24"/>
                <w:szCs w:val="24"/>
              </w:rPr>
            </w:pPr>
            <w:r w:rsidRPr="00E674C9">
              <w:rPr>
                <w:sz w:val="24"/>
                <w:szCs w:val="24"/>
              </w:rPr>
              <w:t>форм</w:t>
            </w:r>
          </w:p>
        </w:tc>
        <w:tc>
          <w:tcPr>
            <w:tcW w:w="1276" w:type="dxa"/>
          </w:tcPr>
          <w:p w:rsidR="00F43A25" w:rsidRPr="00E674C9" w:rsidRDefault="00F43A25" w:rsidP="00092C36">
            <w:pPr>
              <w:spacing w:line="276" w:lineRule="auto"/>
              <w:jc w:val="center"/>
              <w:rPr>
                <w:sz w:val="24"/>
                <w:szCs w:val="24"/>
              </w:rPr>
            </w:pPr>
            <w:r w:rsidRPr="00E674C9">
              <w:rPr>
                <w:sz w:val="24"/>
                <w:szCs w:val="24"/>
              </w:rPr>
              <w:t>5</w:t>
            </w:r>
          </w:p>
        </w:tc>
        <w:tc>
          <w:tcPr>
            <w:tcW w:w="1276" w:type="dxa"/>
          </w:tcPr>
          <w:p w:rsidR="00F43A25" w:rsidRPr="00E674C9" w:rsidRDefault="00F43A25" w:rsidP="00092C36">
            <w:pPr>
              <w:spacing w:line="276" w:lineRule="auto"/>
              <w:jc w:val="center"/>
              <w:rPr>
                <w:sz w:val="24"/>
                <w:szCs w:val="24"/>
              </w:rPr>
            </w:pPr>
            <w:r w:rsidRPr="00E674C9">
              <w:rPr>
                <w:sz w:val="24"/>
                <w:szCs w:val="24"/>
              </w:rPr>
              <w:t>5</w:t>
            </w:r>
          </w:p>
        </w:tc>
        <w:tc>
          <w:tcPr>
            <w:tcW w:w="1134" w:type="dxa"/>
          </w:tcPr>
          <w:p w:rsidR="00F43A25" w:rsidRPr="00E674C9" w:rsidRDefault="00F43A25" w:rsidP="00092C36">
            <w:pPr>
              <w:spacing w:line="276" w:lineRule="auto"/>
              <w:jc w:val="center"/>
              <w:rPr>
                <w:sz w:val="24"/>
                <w:szCs w:val="24"/>
              </w:rPr>
            </w:pPr>
            <w:r w:rsidRPr="00E674C9">
              <w:rPr>
                <w:sz w:val="24"/>
                <w:szCs w:val="24"/>
              </w:rPr>
              <w:t>4</w:t>
            </w:r>
          </w:p>
        </w:tc>
        <w:tc>
          <w:tcPr>
            <w:tcW w:w="1559" w:type="dxa"/>
          </w:tcPr>
          <w:p w:rsidR="00F43A25" w:rsidRPr="00E674C9" w:rsidRDefault="00F43A25" w:rsidP="00EF08C1">
            <w:pPr>
              <w:spacing w:line="276" w:lineRule="auto"/>
              <w:jc w:val="center"/>
              <w:rPr>
                <w:sz w:val="24"/>
                <w:szCs w:val="24"/>
              </w:rPr>
            </w:pPr>
            <w:r w:rsidRPr="00E674C9">
              <w:rPr>
                <w:sz w:val="24"/>
                <w:szCs w:val="24"/>
              </w:rPr>
              <w:t>-1</w:t>
            </w:r>
          </w:p>
        </w:tc>
      </w:tr>
      <w:tr w:rsidR="00F60D1E" w:rsidRPr="00E674C9" w:rsidTr="00F60D1E">
        <w:tc>
          <w:tcPr>
            <w:tcW w:w="2835" w:type="dxa"/>
          </w:tcPr>
          <w:p w:rsidR="00F43A25" w:rsidRPr="00E674C9" w:rsidRDefault="00F60D1E" w:rsidP="00C16D14">
            <w:pPr>
              <w:spacing w:line="276" w:lineRule="auto"/>
              <w:rPr>
                <w:sz w:val="24"/>
                <w:szCs w:val="24"/>
              </w:rPr>
            </w:pPr>
            <w:r w:rsidRPr="00E674C9">
              <w:rPr>
                <w:sz w:val="24"/>
                <w:szCs w:val="24"/>
              </w:rPr>
              <w:t xml:space="preserve">Количество </w:t>
            </w:r>
            <w:r w:rsidR="00F43A25" w:rsidRPr="00E674C9">
              <w:rPr>
                <w:sz w:val="24"/>
                <w:szCs w:val="24"/>
              </w:rPr>
              <w:t>участников</w:t>
            </w:r>
          </w:p>
        </w:tc>
        <w:tc>
          <w:tcPr>
            <w:tcW w:w="1417" w:type="dxa"/>
          </w:tcPr>
          <w:p w:rsidR="00F43A25" w:rsidRPr="00E674C9" w:rsidRDefault="00F43A25" w:rsidP="00C16D14">
            <w:pPr>
              <w:spacing w:line="276" w:lineRule="auto"/>
              <w:jc w:val="center"/>
              <w:rPr>
                <w:sz w:val="24"/>
                <w:szCs w:val="24"/>
              </w:rPr>
            </w:pPr>
            <w:proofErr w:type="spellStart"/>
            <w:r w:rsidRPr="00E674C9">
              <w:rPr>
                <w:sz w:val="24"/>
                <w:szCs w:val="24"/>
              </w:rPr>
              <w:t>чит</w:t>
            </w:r>
            <w:proofErr w:type="spellEnd"/>
          </w:p>
        </w:tc>
        <w:tc>
          <w:tcPr>
            <w:tcW w:w="1276" w:type="dxa"/>
          </w:tcPr>
          <w:p w:rsidR="00F43A25" w:rsidRPr="00E674C9" w:rsidRDefault="00F43A25" w:rsidP="00092C36">
            <w:pPr>
              <w:spacing w:line="276" w:lineRule="auto"/>
              <w:jc w:val="center"/>
              <w:rPr>
                <w:sz w:val="24"/>
                <w:szCs w:val="24"/>
              </w:rPr>
            </w:pPr>
            <w:r w:rsidRPr="00E674C9">
              <w:rPr>
                <w:sz w:val="24"/>
                <w:szCs w:val="24"/>
              </w:rPr>
              <w:t>4</w:t>
            </w:r>
          </w:p>
        </w:tc>
        <w:tc>
          <w:tcPr>
            <w:tcW w:w="1276" w:type="dxa"/>
          </w:tcPr>
          <w:p w:rsidR="00F43A25" w:rsidRPr="00E674C9" w:rsidRDefault="00F43A25" w:rsidP="00092C36">
            <w:pPr>
              <w:spacing w:line="276" w:lineRule="auto"/>
              <w:jc w:val="center"/>
              <w:rPr>
                <w:sz w:val="24"/>
                <w:szCs w:val="24"/>
              </w:rPr>
            </w:pPr>
            <w:r w:rsidRPr="00E674C9">
              <w:rPr>
                <w:sz w:val="24"/>
                <w:szCs w:val="24"/>
              </w:rPr>
              <w:t>6</w:t>
            </w:r>
          </w:p>
        </w:tc>
        <w:tc>
          <w:tcPr>
            <w:tcW w:w="1134" w:type="dxa"/>
          </w:tcPr>
          <w:p w:rsidR="00F43A25" w:rsidRPr="00E674C9" w:rsidRDefault="00F43A25" w:rsidP="00092C36">
            <w:pPr>
              <w:spacing w:line="276" w:lineRule="auto"/>
              <w:jc w:val="center"/>
              <w:rPr>
                <w:sz w:val="24"/>
                <w:szCs w:val="24"/>
              </w:rPr>
            </w:pPr>
            <w:r w:rsidRPr="00E674C9">
              <w:rPr>
                <w:sz w:val="24"/>
                <w:szCs w:val="24"/>
              </w:rPr>
              <w:t>4</w:t>
            </w:r>
          </w:p>
        </w:tc>
        <w:tc>
          <w:tcPr>
            <w:tcW w:w="1559" w:type="dxa"/>
          </w:tcPr>
          <w:p w:rsidR="00F43A25" w:rsidRPr="00E674C9" w:rsidRDefault="00F43A25" w:rsidP="00EF08C1">
            <w:pPr>
              <w:spacing w:line="276" w:lineRule="auto"/>
              <w:jc w:val="center"/>
              <w:rPr>
                <w:sz w:val="24"/>
                <w:szCs w:val="24"/>
              </w:rPr>
            </w:pPr>
            <w:r w:rsidRPr="00E674C9">
              <w:rPr>
                <w:sz w:val="24"/>
                <w:szCs w:val="24"/>
              </w:rPr>
              <w:t>- 2</w:t>
            </w:r>
          </w:p>
        </w:tc>
      </w:tr>
      <w:tr w:rsidR="00F60D1E" w:rsidRPr="00E674C9" w:rsidTr="00F60D1E">
        <w:tc>
          <w:tcPr>
            <w:tcW w:w="2835" w:type="dxa"/>
          </w:tcPr>
          <w:p w:rsidR="00F43A25" w:rsidRPr="00E674C9" w:rsidRDefault="00F60D1E" w:rsidP="00C16D14">
            <w:pPr>
              <w:spacing w:line="276" w:lineRule="auto"/>
              <w:rPr>
                <w:sz w:val="24"/>
                <w:szCs w:val="24"/>
              </w:rPr>
            </w:pPr>
            <w:r w:rsidRPr="00E674C9">
              <w:rPr>
                <w:sz w:val="24"/>
                <w:szCs w:val="24"/>
              </w:rPr>
              <w:t xml:space="preserve">Количество конкурсных, фестивальных </w:t>
            </w:r>
            <w:r w:rsidR="00F43A25" w:rsidRPr="00E674C9">
              <w:rPr>
                <w:sz w:val="24"/>
                <w:szCs w:val="24"/>
              </w:rPr>
              <w:t>программ</w:t>
            </w:r>
          </w:p>
        </w:tc>
        <w:tc>
          <w:tcPr>
            <w:tcW w:w="1417" w:type="dxa"/>
          </w:tcPr>
          <w:p w:rsidR="00F43A25" w:rsidRPr="00E674C9" w:rsidRDefault="00F43A25" w:rsidP="00C16D14">
            <w:pPr>
              <w:spacing w:line="276" w:lineRule="auto"/>
              <w:jc w:val="center"/>
              <w:rPr>
                <w:sz w:val="24"/>
                <w:szCs w:val="24"/>
              </w:rPr>
            </w:pPr>
            <w:proofErr w:type="spellStart"/>
            <w:r w:rsidRPr="00E674C9">
              <w:rPr>
                <w:sz w:val="24"/>
                <w:szCs w:val="24"/>
              </w:rPr>
              <w:t>конк</w:t>
            </w:r>
            <w:proofErr w:type="spellEnd"/>
            <w:r w:rsidRPr="00E674C9">
              <w:rPr>
                <w:sz w:val="24"/>
                <w:szCs w:val="24"/>
              </w:rPr>
              <w:t>.</w:t>
            </w:r>
          </w:p>
        </w:tc>
        <w:tc>
          <w:tcPr>
            <w:tcW w:w="1276" w:type="dxa"/>
          </w:tcPr>
          <w:p w:rsidR="00F43A25" w:rsidRPr="00E674C9" w:rsidRDefault="00F43A25" w:rsidP="00092C36">
            <w:pPr>
              <w:spacing w:line="276" w:lineRule="auto"/>
              <w:jc w:val="center"/>
              <w:rPr>
                <w:sz w:val="24"/>
                <w:szCs w:val="24"/>
              </w:rPr>
            </w:pPr>
          </w:p>
        </w:tc>
        <w:tc>
          <w:tcPr>
            <w:tcW w:w="1276" w:type="dxa"/>
          </w:tcPr>
          <w:p w:rsidR="00F43A25" w:rsidRPr="00E674C9" w:rsidRDefault="00F43A25" w:rsidP="00092C36">
            <w:pPr>
              <w:spacing w:line="276" w:lineRule="auto"/>
              <w:jc w:val="center"/>
              <w:rPr>
                <w:sz w:val="24"/>
                <w:szCs w:val="24"/>
              </w:rPr>
            </w:pPr>
          </w:p>
        </w:tc>
        <w:tc>
          <w:tcPr>
            <w:tcW w:w="1134" w:type="dxa"/>
          </w:tcPr>
          <w:p w:rsidR="00F43A25" w:rsidRPr="00E674C9" w:rsidRDefault="00F43A25" w:rsidP="00092C36">
            <w:pPr>
              <w:spacing w:line="276" w:lineRule="auto"/>
              <w:jc w:val="center"/>
              <w:rPr>
                <w:sz w:val="24"/>
                <w:szCs w:val="24"/>
              </w:rPr>
            </w:pPr>
          </w:p>
        </w:tc>
        <w:tc>
          <w:tcPr>
            <w:tcW w:w="1559" w:type="dxa"/>
          </w:tcPr>
          <w:p w:rsidR="00F43A25" w:rsidRPr="00E674C9" w:rsidRDefault="00F43A25" w:rsidP="00EF08C1">
            <w:pPr>
              <w:spacing w:line="276" w:lineRule="auto"/>
              <w:jc w:val="center"/>
              <w:rPr>
                <w:sz w:val="24"/>
                <w:szCs w:val="24"/>
              </w:rPr>
            </w:pPr>
          </w:p>
        </w:tc>
      </w:tr>
      <w:tr w:rsidR="00F60D1E" w:rsidRPr="00E674C9" w:rsidTr="00F60D1E">
        <w:tc>
          <w:tcPr>
            <w:tcW w:w="2835" w:type="dxa"/>
          </w:tcPr>
          <w:p w:rsidR="00F43A25" w:rsidRPr="00E674C9" w:rsidRDefault="00F60D1E" w:rsidP="00C16D14">
            <w:pPr>
              <w:spacing w:line="276" w:lineRule="auto"/>
              <w:rPr>
                <w:sz w:val="24"/>
                <w:szCs w:val="24"/>
              </w:rPr>
            </w:pPr>
            <w:r w:rsidRPr="00E674C9">
              <w:rPr>
                <w:sz w:val="24"/>
                <w:szCs w:val="24"/>
              </w:rPr>
              <w:t xml:space="preserve">Количество </w:t>
            </w:r>
            <w:r w:rsidR="00F43A25" w:rsidRPr="00E674C9">
              <w:rPr>
                <w:sz w:val="24"/>
                <w:szCs w:val="24"/>
              </w:rPr>
              <w:t>участников</w:t>
            </w:r>
          </w:p>
        </w:tc>
        <w:tc>
          <w:tcPr>
            <w:tcW w:w="1417" w:type="dxa"/>
          </w:tcPr>
          <w:p w:rsidR="00F43A25" w:rsidRPr="00E674C9" w:rsidRDefault="00F43A25" w:rsidP="00C16D14">
            <w:pPr>
              <w:spacing w:line="276" w:lineRule="auto"/>
              <w:jc w:val="center"/>
              <w:rPr>
                <w:sz w:val="24"/>
                <w:szCs w:val="24"/>
              </w:rPr>
            </w:pPr>
            <w:proofErr w:type="spellStart"/>
            <w:r w:rsidRPr="00E674C9">
              <w:rPr>
                <w:sz w:val="24"/>
                <w:szCs w:val="24"/>
              </w:rPr>
              <w:t>участ</w:t>
            </w:r>
            <w:proofErr w:type="spellEnd"/>
            <w:r w:rsidRPr="00E674C9">
              <w:rPr>
                <w:sz w:val="24"/>
                <w:szCs w:val="24"/>
              </w:rPr>
              <w:t>.</w:t>
            </w:r>
          </w:p>
        </w:tc>
        <w:tc>
          <w:tcPr>
            <w:tcW w:w="1276" w:type="dxa"/>
          </w:tcPr>
          <w:p w:rsidR="00F43A25" w:rsidRPr="00E674C9" w:rsidRDefault="00F43A25" w:rsidP="00092C36">
            <w:pPr>
              <w:spacing w:line="276" w:lineRule="auto"/>
              <w:jc w:val="center"/>
              <w:rPr>
                <w:b/>
                <w:sz w:val="24"/>
                <w:szCs w:val="24"/>
              </w:rPr>
            </w:pPr>
          </w:p>
        </w:tc>
        <w:tc>
          <w:tcPr>
            <w:tcW w:w="1276" w:type="dxa"/>
          </w:tcPr>
          <w:p w:rsidR="00F43A25" w:rsidRPr="00E674C9" w:rsidRDefault="00F43A25" w:rsidP="00092C36">
            <w:pPr>
              <w:spacing w:line="276" w:lineRule="auto"/>
              <w:jc w:val="center"/>
              <w:rPr>
                <w:b/>
                <w:sz w:val="24"/>
                <w:szCs w:val="24"/>
              </w:rPr>
            </w:pPr>
          </w:p>
        </w:tc>
        <w:tc>
          <w:tcPr>
            <w:tcW w:w="1134" w:type="dxa"/>
          </w:tcPr>
          <w:p w:rsidR="00F43A25" w:rsidRPr="00E674C9" w:rsidRDefault="00F43A25" w:rsidP="00092C36">
            <w:pPr>
              <w:spacing w:line="276" w:lineRule="auto"/>
              <w:jc w:val="center"/>
              <w:rPr>
                <w:b/>
                <w:sz w:val="24"/>
                <w:szCs w:val="24"/>
              </w:rPr>
            </w:pPr>
          </w:p>
        </w:tc>
        <w:tc>
          <w:tcPr>
            <w:tcW w:w="1559" w:type="dxa"/>
          </w:tcPr>
          <w:p w:rsidR="00F43A25" w:rsidRPr="00E674C9" w:rsidRDefault="00F43A25" w:rsidP="00EF08C1">
            <w:pPr>
              <w:spacing w:line="276" w:lineRule="auto"/>
              <w:jc w:val="center"/>
              <w:rPr>
                <w:b/>
                <w:sz w:val="24"/>
                <w:szCs w:val="24"/>
              </w:rPr>
            </w:pPr>
          </w:p>
        </w:tc>
      </w:tr>
      <w:tr w:rsidR="00F60D1E" w:rsidRPr="00E674C9" w:rsidTr="00F60D1E">
        <w:tc>
          <w:tcPr>
            <w:tcW w:w="2835" w:type="dxa"/>
          </w:tcPr>
          <w:p w:rsidR="00F43A25" w:rsidRPr="00E674C9" w:rsidRDefault="00F60D1E" w:rsidP="00C16D14">
            <w:pPr>
              <w:spacing w:line="276" w:lineRule="auto"/>
              <w:rPr>
                <w:sz w:val="24"/>
                <w:szCs w:val="24"/>
              </w:rPr>
            </w:pPr>
            <w:r w:rsidRPr="00E674C9">
              <w:rPr>
                <w:sz w:val="24"/>
                <w:szCs w:val="24"/>
              </w:rPr>
              <w:t>Инновационные</w:t>
            </w:r>
            <w:r w:rsidR="00F43A25" w:rsidRPr="00E674C9">
              <w:rPr>
                <w:sz w:val="24"/>
                <w:szCs w:val="24"/>
              </w:rPr>
              <w:t xml:space="preserve"> формы</w:t>
            </w:r>
          </w:p>
        </w:tc>
        <w:tc>
          <w:tcPr>
            <w:tcW w:w="1417" w:type="dxa"/>
          </w:tcPr>
          <w:p w:rsidR="00F43A25" w:rsidRPr="00E674C9" w:rsidRDefault="00F43A25" w:rsidP="00C16D14">
            <w:pPr>
              <w:spacing w:line="276" w:lineRule="auto"/>
              <w:jc w:val="center"/>
              <w:rPr>
                <w:sz w:val="24"/>
                <w:szCs w:val="24"/>
              </w:rPr>
            </w:pPr>
            <w:r w:rsidRPr="00E674C9">
              <w:rPr>
                <w:sz w:val="24"/>
                <w:szCs w:val="24"/>
              </w:rPr>
              <w:t>форм.</w:t>
            </w:r>
          </w:p>
        </w:tc>
        <w:tc>
          <w:tcPr>
            <w:tcW w:w="1276" w:type="dxa"/>
          </w:tcPr>
          <w:p w:rsidR="00F43A25" w:rsidRPr="00E674C9" w:rsidRDefault="00F43A25" w:rsidP="00092C36">
            <w:pPr>
              <w:spacing w:line="276" w:lineRule="auto"/>
              <w:jc w:val="center"/>
              <w:rPr>
                <w:sz w:val="24"/>
                <w:szCs w:val="24"/>
              </w:rPr>
            </w:pPr>
            <w:r w:rsidRPr="00E674C9">
              <w:rPr>
                <w:sz w:val="24"/>
                <w:szCs w:val="24"/>
              </w:rPr>
              <w:t>10</w:t>
            </w:r>
          </w:p>
        </w:tc>
        <w:tc>
          <w:tcPr>
            <w:tcW w:w="1276" w:type="dxa"/>
          </w:tcPr>
          <w:p w:rsidR="00F43A25" w:rsidRPr="00E674C9" w:rsidRDefault="00F43A25" w:rsidP="00092C36">
            <w:pPr>
              <w:spacing w:line="276" w:lineRule="auto"/>
              <w:jc w:val="center"/>
              <w:rPr>
                <w:sz w:val="24"/>
                <w:szCs w:val="24"/>
              </w:rPr>
            </w:pPr>
            <w:r w:rsidRPr="00E674C9">
              <w:rPr>
                <w:sz w:val="24"/>
                <w:szCs w:val="24"/>
              </w:rPr>
              <w:t>12</w:t>
            </w:r>
          </w:p>
        </w:tc>
        <w:tc>
          <w:tcPr>
            <w:tcW w:w="1134" w:type="dxa"/>
          </w:tcPr>
          <w:p w:rsidR="00F43A25" w:rsidRPr="00E674C9" w:rsidRDefault="00F43A25" w:rsidP="00092C36">
            <w:pPr>
              <w:spacing w:line="276" w:lineRule="auto"/>
              <w:jc w:val="center"/>
              <w:rPr>
                <w:sz w:val="24"/>
                <w:szCs w:val="24"/>
              </w:rPr>
            </w:pPr>
            <w:r w:rsidRPr="00E674C9">
              <w:rPr>
                <w:sz w:val="24"/>
                <w:szCs w:val="24"/>
              </w:rPr>
              <w:t>14</w:t>
            </w:r>
          </w:p>
        </w:tc>
        <w:tc>
          <w:tcPr>
            <w:tcW w:w="1559" w:type="dxa"/>
          </w:tcPr>
          <w:p w:rsidR="00F43A25" w:rsidRPr="00E674C9" w:rsidRDefault="00F43A25" w:rsidP="00907BEE">
            <w:pPr>
              <w:spacing w:line="276" w:lineRule="auto"/>
              <w:jc w:val="center"/>
              <w:rPr>
                <w:sz w:val="24"/>
                <w:szCs w:val="24"/>
              </w:rPr>
            </w:pPr>
            <w:r w:rsidRPr="00E674C9">
              <w:rPr>
                <w:sz w:val="24"/>
                <w:szCs w:val="24"/>
              </w:rPr>
              <w:t>+2</w:t>
            </w:r>
          </w:p>
        </w:tc>
      </w:tr>
    </w:tbl>
    <w:p w:rsidR="00233444" w:rsidRPr="00E674C9" w:rsidRDefault="00233444" w:rsidP="00C16D14">
      <w:pPr>
        <w:spacing w:line="276" w:lineRule="auto"/>
        <w:ind w:firstLine="708"/>
        <w:jc w:val="both"/>
        <w:rPr>
          <w:sz w:val="26"/>
          <w:szCs w:val="26"/>
        </w:rPr>
      </w:pPr>
    </w:p>
    <w:p w:rsidR="00AF26D6" w:rsidRPr="00E674C9" w:rsidRDefault="00AF26D6" w:rsidP="00C16D14">
      <w:pPr>
        <w:spacing w:line="276" w:lineRule="auto"/>
        <w:ind w:firstLine="708"/>
        <w:jc w:val="both"/>
        <w:rPr>
          <w:sz w:val="26"/>
          <w:szCs w:val="26"/>
        </w:rPr>
      </w:pPr>
      <w:r w:rsidRPr="00E674C9">
        <w:rPr>
          <w:sz w:val="26"/>
          <w:szCs w:val="26"/>
        </w:rPr>
        <w:t>Библиотечным обслуживанием населения Шкотовского муниципального района занимаются</w:t>
      </w:r>
      <w:r w:rsidR="00F43A25" w:rsidRPr="00E674C9">
        <w:rPr>
          <w:sz w:val="26"/>
          <w:szCs w:val="26"/>
        </w:rPr>
        <w:t xml:space="preserve"> </w:t>
      </w:r>
      <w:r w:rsidRPr="00E674C9">
        <w:rPr>
          <w:sz w:val="26"/>
          <w:szCs w:val="26"/>
        </w:rPr>
        <w:t>1</w:t>
      </w:r>
      <w:r w:rsidR="00F43A25" w:rsidRPr="00E674C9">
        <w:rPr>
          <w:sz w:val="26"/>
          <w:szCs w:val="26"/>
        </w:rPr>
        <w:t>1</w:t>
      </w:r>
      <w:r w:rsidRPr="00E674C9">
        <w:rPr>
          <w:sz w:val="26"/>
          <w:szCs w:val="26"/>
        </w:rPr>
        <w:t xml:space="preserve"> библиотек:</w:t>
      </w:r>
    </w:p>
    <w:p w:rsidR="00AF26D6" w:rsidRPr="00E674C9" w:rsidRDefault="00AF26D6" w:rsidP="00C16D14">
      <w:pPr>
        <w:spacing w:line="276" w:lineRule="auto"/>
        <w:ind w:left="708"/>
        <w:jc w:val="both"/>
        <w:rPr>
          <w:sz w:val="26"/>
          <w:szCs w:val="26"/>
        </w:rPr>
      </w:pPr>
      <w:proofErr w:type="spellStart"/>
      <w:r w:rsidRPr="00E674C9">
        <w:rPr>
          <w:sz w:val="26"/>
          <w:szCs w:val="26"/>
        </w:rPr>
        <w:t>Межпоселенческая</w:t>
      </w:r>
      <w:proofErr w:type="spellEnd"/>
      <w:r w:rsidRPr="00E674C9">
        <w:rPr>
          <w:sz w:val="26"/>
          <w:szCs w:val="26"/>
        </w:rPr>
        <w:t xml:space="preserve"> библиотека</w:t>
      </w:r>
      <w:r w:rsidRPr="00E674C9">
        <w:rPr>
          <w:b/>
          <w:sz w:val="26"/>
          <w:szCs w:val="26"/>
        </w:rPr>
        <w:t xml:space="preserve"> </w:t>
      </w:r>
      <w:r w:rsidRPr="00E674C9">
        <w:rPr>
          <w:sz w:val="26"/>
          <w:szCs w:val="26"/>
        </w:rPr>
        <w:t xml:space="preserve">(МПБ </w:t>
      </w:r>
      <w:proofErr w:type="spellStart"/>
      <w:r w:rsidRPr="00E674C9">
        <w:rPr>
          <w:sz w:val="26"/>
          <w:szCs w:val="26"/>
        </w:rPr>
        <w:t>пгт</w:t>
      </w:r>
      <w:proofErr w:type="spellEnd"/>
      <w:r w:rsidRPr="00E674C9">
        <w:rPr>
          <w:sz w:val="26"/>
          <w:szCs w:val="26"/>
        </w:rPr>
        <w:t xml:space="preserve"> Шкотово) филиалы:</w:t>
      </w:r>
    </w:p>
    <w:p w:rsidR="00AF26D6" w:rsidRPr="00E674C9" w:rsidRDefault="00AF26D6" w:rsidP="00C16D14">
      <w:pPr>
        <w:pStyle w:val="a4"/>
        <w:numPr>
          <w:ilvl w:val="0"/>
          <w:numId w:val="2"/>
        </w:numPr>
        <w:spacing w:line="276" w:lineRule="auto"/>
        <w:jc w:val="both"/>
        <w:rPr>
          <w:sz w:val="26"/>
          <w:szCs w:val="26"/>
        </w:rPr>
      </w:pPr>
      <w:r w:rsidRPr="00E674C9">
        <w:rPr>
          <w:sz w:val="26"/>
          <w:szCs w:val="26"/>
        </w:rPr>
        <w:t>Библиотека п. Подъяпольское;</w:t>
      </w:r>
    </w:p>
    <w:p w:rsidR="00AF26D6" w:rsidRPr="00E674C9" w:rsidRDefault="00AF26D6" w:rsidP="00C16D14">
      <w:pPr>
        <w:pStyle w:val="a4"/>
        <w:numPr>
          <w:ilvl w:val="0"/>
          <w:numId w:val="2"/>
        </w:numPr>
        <w:spacing w:line="276" w:lineRule="auto"/>
        <w:jc w:val="both"/>
        <w:rPr>
          <w:sz w:val="26"/>
          <w:szCs w:val="26"/>
        </w:rPr>
      </w:pPr>
      <w:r w:rsidRPr="00E674C9">
        <w:rPr>
          <w:sz w:val="26"/>
          <w:szCs w:val="26"/>
        </w:rPr>
        <w:t>Библиотека д. Речица;</w:t>
      </w:r>
    </w:p>
    <w:p w:rsidR="00AF26D6" w:rsidRPr="00E674C9" w:rsidRDefault="00AF26D6" w:rsidP="00C16D14">
      <w:pPr>
        <w:pStyle w:val="a4"/>
        <w:numPr>
          <w:ilvl w:val="0"/>
          <w:numId w:val="2"/>
        </w:numPr>
        <w:spacing w:line="276" w:lineRule="auto"/>
        <w:jc w:val="both"/>
        <w:rPr>
          <w:sz w:val="26"/>
          <w:szCs w:val="26"/>
        </w:rPr>
      </w:pPr>
      <w:r w:rsidRPr="00E674C9">
        <w:rPr>
          <w:sz w:val="26"/>
          <w:szCs w:val="26"/>
        </w:rPr>
        <w:t xml:space="preserve">Библиотека </w:t>
      </w:r>
      <w:proofErr w:type="gramStart"/>
      <w:r w:rsidRPr="00E674C9">
        <w:rPr>
          <w:sz w:val="26"/>
          <w:szCs w:val="26"/>
        </w:rPr>
        <w:t>с</w:t>
      </w:r>
      <w:proofErr w:type="gramEnd"/>
      <w:r w:rsidRPr="00E674C9">
        <w:rPr>
          <w:sz w:val="26"/>
          <w:szCs w:val="26"/>
        </w:rPr>
        <w:t>. Романовка;</w:t>
      </w:r>
    </w:p>
    <w:p w:rsidR="00AF26D6" w:rsidRPr="00E674C9" w:rsidRDefault="00AF26D6" w:rsidP="00C16D14">
      <w:pPr>
        <w:pStyle w:val="a4"/>
        <w:numPr>
          <w:ilvl w:val="0"/>
          <w:numId w:val="2"/>
        </w:numPr>
        <w:spacing w:line="276" w:lineRule="auto"/>
        <w:jc w:val="both"/>
        <w:rPr>
          <w:sz w:val="26"/>
          <w:szCs w:val="26"/>
        </w:rPr>
      </w:pPr>
      <w:r w:rsidRPr="00E674C9">
        <w:rPr>
          <w:sz w:val="26"/>
          <w:szCs w:val="26"/>
        </w:rPr>
        <w:t xml:space="preserve">Библиотека </w:t>
      </w:r>
      <w:proofErr w:type="spellStart"/>
      <w:r w:rsidRPr="00E674C9">
        <w:rPr>
          <w:sz w:val="26"/>
          <w:szCs w:val="26"/>
        </w:rPr>
        <w:t>пгт</w:t>
      </w:r>
      <w:proofErr w:type="spellEnd"/>
      <w:r w:rsidRPr="00E674C9">
        <w:rPr>
          <w:sz w:val="26"/>
          <w:szCs w:val="26"/>
        </w:rPr>
        <w:t xml:space="preserve"> Смоляниново;</w:t>
      </w:r>
    </w:p>
    <w:p w:rsidR="00AF26D6" w:rsidRPr="00E674C9" w:rsidRDefault="00AF26D6" w:rsidP="00C16D14">
      <w:pPr>
        <w:pStyle w:val="a4"/>
        <w:numPr>
          <w:ilvl w:val="0"/>
          <w:numId w:val="2"/>
        </w:numPr>
        <w:spacing w:line="276" w:lineRule="auto"/>
        <w:jc w:val="both"/>
        <w:rPr>
          <w:sz w:val="26"/>
          <w:szCs w:val="26"/>
        </w:rPr>
      </w:pPr>
      <w:r w:rsidRPr="00E674C9">
        <w:rPr>
          <w:sz w:val="26"/>
          <w:szCs w:val="26"/>
        </w:rPr>
        <w:t>Библиотека с. Стеклянуха;</w:t>
      </w:r>
    </w:p>
    <w:p w:rsidR="00AF26D6" w:rsidRPr="00E674C9" w:rsidRDefault="00AF26D6" w:rsidP="00C16D14">
      <w:pPr>
        <w:pStyle w:val="a4"/>
        <w:numPr>
          <w:ilvl w:val="0"/>
          <w:numId w:val="2"/>
        </w:numPr>
        <w:spacing w:line="276" w:lineRule="auto"/>
        <w:jc w:val="both"/>
        <w:rPr>
          <w:sz w:val="26"/>
          <w:szCs w:val="26"/>
        </w:rPr>
      </w:pPr>
      <w:r w:rsidRPr="00E674C9">
        <w:rPr>
          <w:sz w:val="26"/>
          <w:szCs w:val="26"/>
        </w:rPr>
        <w:lastRenderedPageBreak/>
        <w:t>Библиотека с. Центральное</w:t>
      </w:r>
      <w:r w:rsidR="00F7339F" w:rsidRPr="00E674C9">
        <w:rPr>
          <w:sz w:val="26"/>
          <w:szCs w:val="26"/>
        </w:rPr>
        <w:t xml:space="preserve"> (в ноябре 2017 переведена в помещение Дома культуры </w:t>
      </w:r>
      <w:proofErr w:type="gramStart"/>
      <w:r w:rsidR="00F7339F" w:rsidRPr="00E674C9">
        <w:rPr>
          <w:sz w:val="26"/>
          <w:szCs w:val="26"/>
        </w:rPr>
        <w:t>с</w:t>
      </w:r>
      <w:proofErr w:type="gramEnd"/>
      <w:r w:rsidR="00F7339F" w:rsidRPr="00E674C9">
        <w:rPr>
          <w:sz w:val="26"/>
          <w:szCs w:val="26"/>
        </w:rPr>
        <w:t>. Центральное)</w:t>
      </w:r>
      <w:r w:rsidRPr="00E674C9">
        <w:rPr>
          <w:sz w:val="26"/>
          <w:szCs w:val="26"/>
        </w:rPr>
        <w:t>;</w:t>
      </w:r>
    </w:p>
    <w:p w:rsidR="00AF26D6" w:rsidRPr="00E674C9" w:rsidRDefault="00AF26D6" w:rsidP="00C16D14">
      <w:pPr>
        <w:pStyle w:val="a4"/>
        <w:numPr>
          <w:ilvl w:val="0"/>
          <w:numId w:val="2"/>
        </w:numPr>
        <w:spacing w:line="276" w:lineRule="auto"/>
        <w:jc w:val="both"/>
        <w:rPr>
          <w:sz w:val="26"/>
          <w:szCs w:val="26"/>
        </w:rPr>
      </w:pPr>
      <w:r w:rsidRPr="00E674C9">
        <w:rPr>
          <w:sz w:val="26"/>
          <w:szCs w:val="26"/>
        </w:rPr>
        <w:t xml:space="preserve">Библиотека </w:t>
      </w:r>
      <w:proofErr w:type="spellStart"/>
      <w:r w:rsidRPr="00E674C9">
        <w:rPr>
          <w:sz w:val="26"/>
          <w:szCs w:val="26"/>
        </w:rPr>
        <w:t>пгт</w:t>
      </w:r>
      <w:proofErr w:type="spellEnd"/>
      <w:r w:rsidRPr="00E674C9">
        <w:rPr>
          <w:sz w:val="26"/>
          <w:szCs w:val="26"/>
        </w:rPr>
        <w:t xml:space="preserve"> Шкотово;</w:t>
      </w:r>
    </w:p>
    <w:p w:rsidR="00AF26D6" w:rsidRPr="00E674C9" w:rsidRDefault="00AF26D6" w:rsidP="00C16D14">
      <w:pPr>
        <w:pStyle w:val="a4"/>
        <w:numPr>
          <w:ilvl w:val="0"/>
          <w:numId w:val="2"/>
        </w:numPr>
        <w:spacing w:line="276" w:lineRule="auto"/>
        <w:jc w:val="both"/>
        <w:rPr>
          <w:sz w:val="26"/>
          <w:szCs w:val="26"/>
        </w:rPr>
      </w:pPr>
      <w:r w:rsidRPr="00E674C9">
        <w:rPr>
          <w:sz w:val="26"/>
          <w:szCs w:val="26"/>
        </w:rPr>
        <w:t>Библиотека п. Штыково;</w:t>
      </w:r>
    </w:p>
    <w:p w:rsidR="00AF26D6" w:rsidRPr="00E674C9" w:rsidRDefault="00AF26D6" w:rsidP="00C16D14">
      <w:pPr>
        <w:pStyle w:val="a4"/>
        <w:numPr>
          <w:ilvl w:val="0"/>
          <w:numId w:val="2"/>
        </w:numPr>
        <w:spacing w:line="276" w:lineRule="auto"/>
        <w:jc w:val="both"/>
        <w:rPr>
          <w:sz w:val="26"/>
          <w:szCs w:val="26"/>
        </w:rPr>
      </w:pPr>
      <w:r w:rsidRPr="00E674C9">
        <w:rPr>
          <w:sz w:val="26"/>
          <w:szCs w:val="26"/>
        </w:rPr>
        <w:t>Библиотека с. Анисимовка;</w:t>
      </w:r>
    </w:p>
    <w:p w:rsidR="00AF26D6" w:rsidRPr="00E674C9" w:rsidRDefault="00AF26D6" w:rsidP="00C16D14">
      <w:pPr>
        <w:pStyle w:val="a4"/>
        <w:numPr>
          <w:ilvl w:val="0"/>
          <w:numId w:val="2"/>
        </w:numPr>
        <w:spacing w:line="276" w:lineRule="auto"/>
        <w:rPr>
          <w:b/>
          <w:sz w:val="26"/>
          <w:szCs w:val="26"/>
        </w:rPr>
      </w:pPr>
      <w:r w:rsidRPr="00E674C9">
        <w:rPr>
          <w:sz w:val="26"/>
          <w:szCs w:val="26"/>
        </w:rPr>
        <w:t xml:space="preserve">Библиотека п. Новонежино </w:t>
      </w:r>
    </w:p>
    <w:p w:rsidR="00AF26D6" w:rsidRPr="00E674C9" w:rsidRDefault="00AF26D6" w:rsidP="00C16D14">
      <w:pPr>
        <w:spacing w:line="276" w:lineRule="auto"/>
        <w:jc w:val="both"/>
        <w:rPr>
          <w:sz w:val="26"/>
          <w:szCs w:val="26"/>
        </w:rPr>
      </w:pPr>
      <w:r w:rsidRPr="00E674C9">
        <w:rPr>
          <w:sz w:val="26"/>
          <w:szCs w:val="26"/>
        </w:rPr>
        <w:t xml:space="preserve">Количество пользователей в 2017 году </w:t>
      </w:r>
      <w:r w:rsidR="007E00FA" w:rsidRPr="00E674C9">
        <w:rPr>
          <w:sz w:val="26"/>
          <w:szCs w:val="26"/>
        </w:rPr>
        <w:t>–</w:t>
      </w:r>
      <w:r w:rsidRPr="00E674C9">
        <w:rPr>
          <w:sz w:val="26"/>
          <w:szCs w:val="26"/>
        </w:rPr>
        <w:t xml:space="preserve"> </w:t>
      </w:r>
      <w:r w:rsidR="007E00FA" w:rsidRPr="00E674C9">
        <w:t xml:space="preserve">8278 </w:t>
      </w:r>
      <w:r w:rsidR="00F60D1E" w:rsidRPr="00E674C9">
        <w:rPr>
          <w:sz w:val="26"/>
          <w:szCs w:val="26"/>
        </w:rPr>
        <w:t xml:space="preserve">человек; до </w:t>
      </w:r>
      <w:r w:rsidRPr="00E674C9">
        <w:rPr>
          <w:sz w:val="26"/>
          <w:szCs w:val="26"/>
        </w:rPr>
        <w:t xml:space="preserve">14 лет – </w:t>
      </w:r>
      <w:r w:rsidR="00F60D1E" w:rsidRPr="00E674C9">
        <w:t>3264</w:t>
      </w:r>
      <w:r w:rsidR="00F60D1E" w:rsidRPr="00E674C9">
        <w:rPr>
          <w:sz w:val="26"/>
          <w:szCs w:val="26"/>
        </w:rPr>
        <w:t>.</w:t>
      </w:r>
    </w:p>
    <w:p w:rsidR="00AF26D6" w:rsidRPr="00E674C9" w:rsidRDefault="00AF26D6" w:rsidP="00C16D14">
      <w:pPr>
        <w:spacing w:line="276" w:lineRule="auto"/>
        <w:rPr>
          <w:b/>
          <w:i/>
          <w:sz w:val="26"/>
          <w:szCs w:val="26"/>
        </w:rPr>
      </w:pPr>
    </w:p>
    <w:p w:rsidR="00AF26D6" w:rsidRPr="00E674C9" w:rsidRDefault="00AF26D6" w:rsidP="00C16D14">
      <w:pPr>
        <w:spacing w:line="276" w:lineRule="auto"/>
        <w:jc w:val="center"/>
        <w:rPr>
          <w:b/>
          <w:i/>
          <w:sz w:val="26"/>
          <w:szCs w:val="26"/>
        </w:rPr>
      </w:pPr>
      <w:r w:rsidRPr="00E674C9">
        <w:rPr>
          <w:b/>
          <w:i/>
          <w:sz w:val="26"/>
          <w:szCs w:val="26"/>
        </w:rPr>
        <w:t>Количество пользователей</w:t>
      </w:r>
    </w:p>
    <w:p w:rsidR="00AF26D6" w:rsidRPr="00E674C9" w:rsidRDefault="00AF26D6" w:rsidP="00C16D14">
      <w:pPr>
        <w:spacing w:line="276" w:lineRule="auto"/>
        <w:jc w:val="center"/>
        <w:rPr>
          <w:sz w:val="26"/>
          <w:szCs w:val="26"/>
        </w:rPr>
      </w:pPr>
    </w:p>
    <w:p w:rsidR="00AF26D6" w:rsidRPr="00E674C9" w:rsidRDefault="00AF26D6" w:rsidP="00C16D14">
      <w:pPr>
        <w:spacing w:line="276" w:lineRule="auto"/>
        <w:jc w:val="center"/>
        <w:rPr>
          <w:sz w:val="26"/>
          <w:szCs w:val="26"/>
        </w:rPr>
      </w:pPr>
      <w:r w:rsidRPr="00E674C9">
        <w:rPr>
          <w:noProof/>
          <w:sz w:val="26"/>
          <w:szCs w:val="26"/>
        </w:rPr>
        <w:drawing>
          <wp:inline distT="0" distB="0" distL="0" distR="0">
            <wp:extent cx="5067300" cy="2066925"/>
            <wp:effectExtent l="19050" t="0" r="19050" b="0"/>
            <wp:docPr id="9" name="Объект 8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60D1E" w:rsidRPr="00E674C9" w:rsidRDefault="00AF26D6" w:rsidP="00C16D14">
      <w:pPr>
        <w:tabs>
          <w:tab w:val="center" w:pos="5244"/>
          <w:tab w:val="left" w:pos="8558"/>
        </w:tabs>
        <w:spacing w:line="276" w:lineRule="auto"/>
        <w:ind w:firstLine="567"/>
        <w:rPr>
          <w:b/>
        </w:rPr>
      </w:pPr>
      <w:r w:rsidRPr="00E674C9">
        <w:rPr>
          <w:b/>
        </w:rPr>
        <w:tab/>
      </w:r>
    </w:p>
    <w:p w:rsidR="00AF26D6" w:rsidRPr="00E674C9" w:rsidRDefault="00AF26D6" w:rsidP="00C16D14">
      <w:pPr>
        <w:tabs>
          <w:tab w:val="center" w:pos="5244"/>
          <w:tab w:val="left" w:pos="8558"/>
        </w:tabs>
        <w:spacing w:line="276" w:lineRule="auto"/>
        <w:ind w:firstLine="567"/>
        <w:jc w:val="center"/>
        <w:rPr>
          <w:b/>
          <w:i/>
          <w:sz w:val="26"/>
          <w:szCs w:val="26"/>
        </w:rPr>
      </w:pPr>
      <w:r w:rsidRPr="00E674C9">
        <w:rPr>
          <w:b/>
          <w:i/>
          <w:sz w:val="26"/>
          <w:szCs w:val="26"/>
        </w:rPr>
        <w:t>Количество книговыдачи</w:t>
      </w:r>
    </w:p>
    <w:p w:rsidR="00AF26D6" w:rsidRPr="00E674C9" w:rsidRDefault="00AF26D6" w:rsidP="00C16D14">
      <w:pPr>
        <w:pStyle w:val="a4"/>
        <w:spacing w:line="276" w:lineRule="auto"/>
        <w:jc w:val="center"/>
        <w:rPr>
          <w:b/>
          <w:sz w:val="26"/>
          <w:szCs w:val="26"/>
        </w:rPr>
      </w:pPr>
      <w:r w:rsidRPr="00E674C9">
        <w:rPr>
          <w:b/>
          <w:noProof/>
          <w:sz w:val="26"/>
          <w:szCs w:val="26"/>
        </w:rPr>
        <w:drawing>
          <wp:inline distT="0" distB="0" distL="0" distR="0">
            <wp:extent cx="4398135" cy="1609860"/>
            <wp:effectExtent l="19050" t="0" r="21465" b="9390"/>
            <wp:docPr id="90" name="Объект 9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F26D6" w:rsidRPr="00E674C9" w:rsidRDefault="00AF26D6" w:rsidP="00C16D14">
      <w:pPr>
        <w:pStyle w:val="a4"/>
        <w:spacing w:line="276" w:lineRule="auto"/>
        <w:jc w:val="center"/>
        <w:rPr>
          <w:b/>
          <w:sz w:val="26"/>
          <w:szCs w:val="26"/>
        </w:rPr>
      </w:pPr>
    </w:p>
    <w:p w:rsidR="00AF26D6" w:rsidRPr="00E674C9" w:rsidRDefault="00AF26D6" w:rsidP="00C16D14">
      <w:pPr>
        <w:pStyle w:val="a4"/>
        <w:spacing w:line="276" w:lineRule="auto"/>
        <w:jc w:val="center"/>
        <w:rPr>
          <w:b/>
          <w:i/>
          <w:sz w:val="26"/>
          <w:szCs w:val="26"/>
        </w:rPr>
      </w:pPr>
      <w:r w:rsidRPr="00E674C9">
        <w:rPr>
          <w:b/>
          <w:i/>
          <w:sz w:val="26"/>
          <w:szCs w:val="26"/>
        </w:rPr>
        <w:t>Количество посещений</w:t>
      </w:r>
    </w:p>
    <w:p w:rsidR="00AF26D6" w:rsidRPr="00E674C9" w:rsidRDefault="00AF26D6" w:rsidP="00C16D14">
      <w:pPr>
        <w:pStyle w:val="a4"/>
        <w:spacing w:line="276" w:lineRule="auto"/>
        <w:jc w:val="center"/>
        <w:rPr>
          <w:b/>
          <w:sz w:val="26"/>
          <w:szCs w:val="26"/>
        </w:rPr>
      </w:pPr>
      <w:r w:rsidRPr="00E674C9">
        <w:rPr>
          <w:b/>
          <w:noProof/>
          <w:sz w:val="26"/>
          <w:szCs w:val="26"/>
        </w:rPr>
        <w:drawing>
          <wp:inline distT="0" distB="0" distL="0" distR="0">
            <wp:extent cx="5070535" cy="2631056"/>
            <wp:effectExtent l="19050" t="0" r="1581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22285" w:rsidRPr="00E674C9" w:rsidRDefault="00022285" w:rsidP="00C16D14">
      <w:pPr>
        <w:tabs>
          <w:tab w:val="left" w:pos="1080"/>
        </w:tabs>
        <w:spacing w:line="276" w:lineRule="auto"/>
        <w:rPr>
          <w:b/>
          <w:i/>
          <w:sz w:val="28"/>
          <w:szCs w:val="28"/>
        </w:rPr>
      </w:pPr>
    </w:p>
    <w:p w:rsidR="00022285" w:rsidRPr="00E674C9" w:rsidRDefault="00022285" w:rsidP="00C16D14">
      <w:pPr>
        <w:tabs>
          <w:tab w:val="left" w:pos="1080"/>
        </w:tabs>
        <w:spacing w:line="276" w:lineRule="auto"/>
        <w:jc w:val="center"/>
        <w:rPr>
          <w:b/>
          <w:i/>
          <w:sz w:val="28"/>
          <w:szCs w:val="28"/>
        </w:rPr>
      </w:pPr>
      <w:r w:rsidRPr="00E674C9">
        <w:rPr>
          <w:b/>
          <w:i/>
          <w:sz w:val="28"/>
          <w:szCs w:val="28"/>
        </w:rPr>
        <w:lastRenderedPageBreak/>
        <w:t>ИННОВАЦИОННЫЕ ФОРМЫ РАБОТЫ</w:t>
      </w:r>
    </w:p>
    <w:p w:rsidR="00911356" w:rsidRPr="00E674C9" w:rsidRDefault="00012D65" w:rsidP="00C16D14">
      <w:pPr>
        <w:spacing w:line="276" w:lineRule="auto"/>
        <w:ind w:firstLine="708"/>
        <w:jc w:val="both"/>
        <w:rPr>
          <w:sz w:val="28"/>
          <w:szCs w:val="28"/>
        </w:rPr>
      </w:pPr>
      <w:r w:rsidRPr="00E674C9">
        <w:rPr>
          <w:sz w:val="26"/>
          <w:szCs w:val="26"/>
        </w:rPr>
        <w:t xml:space="preserve">Библиотека единственное учреждение на селе, </w:t>
      </w:r>
      <w:r w:rsidR="00022285" w:rsidRPr="00E674C9">
        <w:rPr>
          <w:sz w:val="26"/>
          <w:szCs w:val="26"/>
        </w:rPr>
        <w:t>кот</w:t>
      </w:r>
      <w:r w:rsidRPr="00E674C9">
        <w:rPr>
          <w:sz w:val="26"/>
          <w:szCs w:val="26"/>
        </w:rPr>
        <w:t xml:space="preserve">орое предоставляет бесплатное пользование книгой и обеспечивает свободный доступ  к информации, знаниям, культурным ценностям. Для того чтобы быть замеченными, нам необходимо изобретать что – то  интересное, неординарное. </w:t>
      </w:r>
      <w:r w:rsidR="00022285" w:rsidRPr="00E674C9">
        <w:rPr>
          <w:sz w:val="26"/>
          <w:szCs w:val="26"/>
        </w:rPr>
        <w:t xml:space="preserve">В </w:t>
      </w:r>
      <w:r w:rsidRPr="00E674C9">
        <w:rPr>
          <w:sz w:val="26"/>
          <w:szCs w:val="26"/>
        </w:rPr>
        <w:t xml:space="preserve">этом случае читатели с удовольствием приходят не только за литературой,  но и просто </w:t>
      </w:r>
      <w:r w:rsidR="00022285" w:rsidRPr="00E674C9">
        <w:rPr>
          <w:sz w:val="26"/>
          <w:szCs w:val="26"/>
        </w:rPr>
        <w:t>пообщатьс</w:t>
      </w:r>
      <w:r w:rsidRPr="00E674C9">
        <w:rPr>
          <w:sz w:val="26"/>
          <w:szCs w:val="26"/>
        </w:rPr>
        <w:t xml:space="preserve">я. Ни один праздник не обходится без работников библиотек: </w:t>
      </w:r>
      <w:r w:rsidR="00911356" w:rsidRPr="00E674C9">
        <w:rPr>
          <w:sz w:val="26"/>
          <w:szCs w:val="26"/>
        </w:rPr>
        <w:t xml:space="preserve">подготовка сценария, организация выставок, встреч с интересными людьми - далеко не полный перечень того, что предлагается жителям. Проблем много: слабая материально – техническая база; неудовлетворительное </w:t>
      </w:r>
      <w:r w:rsidR="00022285" w:rsidRPr="00E674C9">
        <w:rPr>
          <w:sz w:val="26"/>
          <w:szCs w:val="26"/>
        </w:rPr>
        <w:t>комплектов</w:t>
      </w:r>
      <w:r w:rsidR="00911356" w:rsidRPr="00E674C9">
        <w:rPr>
          <w:sz w:val="26"/>
          <w:szCs w:val="26"/>
        </w:rPr>
        <w:t>ание фондов, здания, требующие ремонта, сотрудники</w:t>
      </w:r>
      <w:r w:rsidR="00022285" w:rsidRPr="00E674C9">
        <w:rPr>
          <w:sz w:val="26"/>
          <w:szCs w:val="26"/>
        </w:rPr>
        <w:t xml:space="preserve"> работают</w:t>
      </w:r>
      <w:r w:rsidR="00911356" w:rsidRPr="00E674C9">
        <w:rPr>
          <w:sz w:val="26"/>
          <w:szCs w:val="26"/>
        </w:rPr>
        <w:t xml:space="preserve"> на неполную ставку; нет </w:t>
      </w:r>
      <w:r w:rsidR="00022285" w:rsidRPr="00E674C9">
        <w:rPr>
          <w:sz w:val="26"/>
          <w:szCs w:val="26"/>
        </w:rPr>
        <w:t>компьютеров</w:t>
      </w:r>
      <w:r w:rsidR="00911356" w:rsidRPr="00E674C9">
        <w:rPr>
          <w:sz w:val="26"/>
          <w:szCs w:val="26"/>
        </w:rPr>
        <w:t xml:space="preserve"> для посетителей, но, несмотря на всё это в библиотеках трудятся сотрудники, чьи </w:t>
      </w:r>
      <w:r w:rsidR="00022285" w:rsidRPr="00E674C9">
        <w:rPr>
          <w:sz w:val="26"/>
          <w:szCs w:val="26"/>
        </w:rPr>
        <w:t>неординар</w:t>
      </w:r>
      <w:r w:rsidR="00911356" w:rsidRPr="00E674C9">
        <w:rPr>
          <w:sz w:val="26"/>
          <w:szCs w:val="26"/>
        </w:rPr>
        <w:t xml:space="preserve">ные находки позволяют сделать библиотеку </w:t>
      </w:r>
      <w:r w:rsidR="00022285" w:rsidRPr="00E674C9">
        <w:rPr>
          <w:sz w:val="26"/>
          <w:szCs w:val="26"/>
        </w:rPr>
        <w:t>востребованной</w:t>
      </w:r>
      <w:r w:rsidR="00022285" w:rsidRPr="00E674C9">
        <w:rPr>
          <w:sz w:val="28"/>
          <w:szCs w:val="28"/>
        </w:rPr>
        <w:t xml:space="preserve">. </w:t>
      </w:r>
    </w:p>
    <w:p w:rsidR="00022285" w:rsidRPr="00E674C9" w:rsidRDefault="00911356" w:rsidP="00C16D14">
      <w:pPr>
        <w:spacing w:line="276" w:lineRule="auto"/>
        <w:ind w:firstLine="708"/>
        <w:jc w:val="both"/>
        <w:rPr>
          <w:sz w:val="26"/>
          <w:szCs w:val="26"/>
        </w:rPr>
      </w:pPr>
      <w:r w:rsidRPr="00E674C9">
        <w:rPr>
          <w:sz w:val="26"/>
          <w:szCs w:val="26"/>
        </w:rPr>
        <w:t>Работники б</w:t>
      </w:r>
      <w:r w:rsidR="00022285" w:rsidRPr="00E674C9">
        <w:rPr>
          <w:sz w:val="26"/>
          <w:szCs w:val="26"/>
        </w:rPr>
        <w:t>иблиотек</w:t>
      </w:r>
      <w:r w:rsidRPr="00E674C9">
        <w:rPr>
          <w:sz w:val="26"/>
          <w:szCs w:val="26"/>
        </w:rPr>
        <w:t>и</w:t>
      </w:r>
      <w:r w:rsidR="00022285" w:rsidRPr="00E674C9">
        <w:rPr>
          <w:sz w:val="26"/>
          <w:szCs w:val="26"/>
        </w:rPr>
        <w:t xml:space="preserve"> Смоляниново</w:t>
      </w:r>
      <w:r w:rsidRPr="00E674C9">
        <w:rPr>
          <w:sz w:val="26"/>
          <w:szCs w:val="26"/>
        </w:rPr>
        <w:t xml:space="preserve"> в 2017 году</w:t>
      </w:r>
      <w:r w:rsidR="00022285" w:rsidRPr="00E674C9">
        <w:rPr>
          <w:b/>
          <w:sz w:val="26"/>
          <w:szCs w:val="26"/>
        </w:rPr>
        <w:t xml:space="preserve"> </w:t>
      </w:r>
      <w:r w:rsidR="00022285" w:rsidRPr="00E674C9">
        <w:rPr>
          <w:sz w:val="26"/>
          <w:szCs w:val="26"/>
        </w:rPr>
        <w:t>создал</w:t>
      </w:r>
      <w:r w:rsidRPr="00E674C9">
        <w:rPr>
          <w:sz w:val="26"/>
          <w:szCs w:val="26"/>
        </w:rPr>
        <w:t>и</w:t>
      </w:r>
      <w:r w:rsidR="00022285" w:rsidRPr="00E674C9">
        <w:rPr>
          <w:sz w:val="26"/>
          <w:szCs w:val="26"/>
        </w:rPr>
        <w:t>:</w:t>
      </w:r>
      <w:r w:rsidRPr="00E674C9">
        <w:rPr>
          <w:b/>
          <w:sz w:val="26"/>
          <w:szCs w:val="26"/>
        </w:rPr>
        <w:t xml:space="preserve"> </w:t>
      </w:r>
      <w:proofErr w:type="spellStart"/>
      <w:r w:rsidRPr="00E674C9">
        <w:rPr>
          <w:sz w:val="26"/>
          <w:szCs w:val="26"/>
        </w:rPr>
        <w:t>медиа</w:t>
      </w:r>
      <w:proofErr w:type="spellEnd"/>
      <w:r w:rsidRPr="00E674C9">
        <w:rPr>
          <w:sz w:val="26"/>
          <w:szCs w:val="26"/>
        </w:rPr>
        <w:t xml:space="preserve"> – игру «Заповедная Земля </w:t>
      </w:r>
      <w:r w:rsidR="00022285" w:rsidRPr="00E674C9">
        <w:rPr>
          <w:sz w:val="26"/>
          <w:szCs w:val="26"/>
        </w:rPr>
        <w:t>Приморья»</w:t>
      </w:r>
      <w:r w:rsidRPr="00E674C9">
        <w:rPr>
          <w:sz w:val="26"/>
          <w:szCs w:val="26"/>
        </w:rPr>
        <w:t xml:space="preserve">, </w:t>
      </w:r>
      <w:proofErr w:type="spellStart"/>
      <w:r w:rsidRPr="00E674C9">
        <w:rPr>
          <w:sz w:val="26"/>
          <w:szCs w:val="26"/>
        </w:rPr>
        <w:t>мультимедийные</w:t>
      </w:r>
      <w:proofErr w:type="spellEnd"/>
      <w:r w:rsidRPr="00E674C9">
        <w:rPr>
          <w:sz w:val="26"/>
          <w:szCs w:val="26"/>
        </w:rPr>
        <w:t xml:space="preserve"> эко – часы «Синичкин </w:t>
      </w:r>
      <w:r w:rsidR="00022285" w:rsidRPr="00E674C9">
        <w:rPr>
          <w:sz w:val="26"/>
          <w:szCs w:val="26"/>
        </w:rPr>
        <w:t>праздник»,</w:t>
      </w:r>
      <w:r w:rsidRPr="00E674C9">
        <w:rPr>
          <w:sz w:val="26"/>
          <w:szCs w:val="26"/>
        </w:rPr>
        <w:t xml:space="preserve"> «Мусор великий и ужасный», «Берегите землю» и др. </w:t>
      </w:r>
      <w:proofErr w:type="spellStart"/>
      <w:r w:rsidRPr="00E674C9">
        <w:rPr>
          <w:sz w:val="26"/>
          <w:szCs w:val="26"/>
        </w:rPr>
        <w:t>Медиа</w:t>
      </w:r>
      <w:proofErr w:type="spellEnd"/>
      <w:r w:rsidRPr="00E674C9">
        <w:rPr>
          <w:sz w:val="26"/>
          <w:szCs w:val="26"/>
        </w:rPr>
        <w:t xml:space="preserve"> – беседы: «Горькие плоды сладкой жизни», «Здоровым быть – здорово!», «Скажем наркотикам </w:t>
      </w:r>
      <w:r w:rsidR="00022285" w:rsidRPr="00E674C9">
        <w:rPr>
          <w:sz w:val="26"/>
          <w:szCs w:val="26"/>
        </w:rPr>
        <w:t>НЕТ!»</w:t>
      </w:r>
    </w:p>
    <w:p w:rsidR="00022285" w:rsidRPr="00E674C9" w:rsidRDefault="00022285" w:rsidP="00C16D14">
      <w:pPr>
        <w:spacing w:line="276" w:lineRule="auto"/>
        <w:ind w:firstLine="708"/>
        <w:jc w:val="both"/>
        <w:rPr>
          <w:sz w:val="26"/>
          <w:szCs w:val="26"/>
        </w:rPr>
      </w:pPr>
      <w:r w:rsidRPr="00E674C9">
        <w:rPr>
          <w:sz w:val="26"/>
          <w:szCs w:val="26"/>
        </w:rPr>
        <w:t>Библиотека Анисимовка</w:t>
      </w:r>
      <w:r w:rsidR="00911356" w:rsidRPr="00E674C9">
        <w:rPr>
          <w:sz w:val="26"/>
          <w:szCs w:val="26"/>
        </w:rPr>
        <w:t xml:space="preserve"> </w:t>
      </w:r>
      <w:r w:rsidRPr="00E674C9">
        <w:rPr>
          <w:sz w:val="26"/>
          <w:szCs w:val="26"/>
        </w:rPr>
        <w:t xml:space="preserve">создала </w:t>
      </w:r>
      <w:proofErr w:type="spellStart"/>
      <w:r w:rsidRPr="00E674C9">
        <w:rPr>
          <w:sz w:val="26"/>
          <w:szCs w:val="26"/>
        </w:rPr>
        <w:t>буктрейлер</w:t>
      </w:r>
      <w:proofErr w:type="spellEnd"/>
      <w:r w:rsidR="00911356" w:rsidRPr="00E674C9">
        <w:rPr>
          <w:sz w:val="26"/>
          <w:szCs w:val="26"/>
        </w:rPr>
        <w:t xml:space="preserve"> по э</w:t>
      </w:r>
      <w:r w:rsidRPr="00E674C9">
        <w:rPr>
          <w:sz w:val="26"/>
          <w:szCs w:val="26"/>
        </w:rPr>
        <w:t>кологии «Берегит</w:t>
      </w:r>
      <w:r w:rsidR="00911356" w:rsidRPr="00E674C9">
        <w:rPr>
          <w:sz w:val="26"/>
          <w:szCs w:val="26"/>
        </w:rPr>
        <w:t xml:space="preserve">е </w:t>
      </w:r>
      <w:r w:rsidRPr="00E674C9">
        <w:rPr>
          <w:sz w:val="26"/>
          <w:szCs w:val="26"/>
        </w:rPr>
        <w:t>Землю!»</w:t>
      </w:r>
      <w:r w:rsidR="00911356" w:rsidRPr="00E674C9">
        <w:rPr>
          <w:sz w:val="26"/>
          <w:szCs w:val="26"/>
        </w:rPr>
        <w:t xml:space="preserve">, электронную презентацию «Блокадный </w:t>
      </w:r>
      <w:r w:rsidRPr="00E674C9">
        <w:rPr>
          <w:sz w:val="26"/>
          <w:szCs w:val="26"/>
        </w:rPr>
        <w:t>Ленинград».</w:t>
      </w:r>
    </w:p>
    <w:p w:rsidR="00022285" w:rsidRPr="00E674C9" w:rsidRDefault="00911356" w:rsidP="00C16D14">
      <w:pPr>
        <w:spacing w:line="276" w:lineRule="auto"/>
        <w:ind w:firstLine="708"/>
        <w:jc w:val="both"/>
        <w:rPr>
          <w:sz w:val="26"/>
          <w:szCs w:val="26"/>
        </w:rPr>
      </w:pPr>
      <w:r w:rsidRPr="00E674C9">
        <w:rPr>
          <w:sz w:val="26"/>
          <w:szCs w:val="26"/>
        </w:rPr>
        <w:t>В библиотеках Новонежино, Стеклянуха, Шкотово работают видео салон «</w:t>
      </w:r>
      <w:proofErr w:type="spellStart"/>
      <w:r w:rsidRPr="00E674C9">
        <w:rPr>
          <w:sz w:val="26"/>
          <w:szCs w:val="26"/>
        </w:rPr>
        <w:t>Смотрелки</w:t>
      </w:r>
      <w:proofErr w:type="spellEnd"/>
      <w:r w:rsidRPr="00E674C9">
        <w:rPr>
          <w:sz w:val="26"/>
          <w:szCs w:val="26"/>
        </w:rPr>
        <w:t xml:space="preserve"> и </w:t>
      </w:r>
      <w:r w:rsidR="00022285" w:rsidRPr="00E674C9">
        <w:rPr>
          <w:sz w:val="26"/>
          <w:szCs w:val="26"/>
        </w:rPr>
        <w:t>читалки</w:t>
      </w:r>
      <w:r w:rsidRPr="00E674C9">
        <w:rPr>
          <w:sz w:val="26"/>
          <w:szCs w:val="26"/>
        </w:rPr>
        <w:t xml:space="preserve">. Из зрительного зала – в </w:t>
      </w:r>
      <w:proofErr w:type="gramStart"/>
      <w:r w:rsidR="00022285" w:rsidRPr="00E674C9">
        <w:rPr>
          <w:sz w:val="26"/>
          <w:szCs w:val="26"/>
        </w:rPr>
        <w:t>читальный</w:t>
      </w:r>
      <w:proofErr w:type="gramEnd"/>
      <w:r w:rsidR="00022285" w:rsidRPr="00E674C9">
        <w:rPr>
          <w:sz w:val="26"/>
          <w:szCs w:val="26"/>
        </w:rPr>
        <w:t>!</w:t>
      </w:r>
      <w:r w:rsidRPr="00E674C9">
        <w:rPr>
          <w:sz w:val="26"/>
          <w:szCs w:val="26"/>
        </w:rPr>
        <w:t>».</w:t>
      </w:r>
    </w:p>
    <w:p w:rsidR="00022285" w:rsidRPr="00E674C9" w:rsidRDefault="00911356" w:rsidP="00C16D14">
      <w:pPr>
        <w:spacing w:line="276" w:lineRule="auto"/>
        <w:ind w:firstLine="708"/>
        <w:jc w:val="both"/>
        <w:rPr>
          <w:sz w:val="26"/>
          <w:szCs w:val="26"/>
        </w:rPr>
      </w:pPr>
      <w:r w:rsidRPr="00E674C9">
        <w:rPr>
          <w:sz w:val="26"/>
          <w:szCs w:val="26"/>
        </w:rPr>
        <w:t>Библиотекарь села</w:t>
      </w:r>
      <w:r w:rsidR="00022285" w:rsidRPr="00E674C9">
        <w:rPr>
          <w:sz w:val="26"/>
          <w:szCs w:val="26"/>
        </w:rPr>
        <w:t xml:space="preserve"> Стеклянуха</w:t>
      </w:r>
      <w:r w:rsidRPr="00E674C9">
        <w:rPr>
          <w:sz w:val="26"/>
          <w:szCs w:val="26"/>
        </w:rPr>
        <w:t xml:space="preserve"> попробовала свои</w:t>
      </w:r>
      <w:r w:rsidR="00022285" w:rsidRPr="00E674C9">
        <w:rPr>
          <w:sz w:val="26"/>
          <w:szCs w:val="26"/>
        </w:rPr>
        <w:t xml:space="preserve"> сил</w:t>
      </w:r>
      <w:r w:rsidRPr="00E674C9">
        <w:rPr>
          <w:sz w:val="26"/>
          <w:szCs w:val="26"/>
        </w:rPr>
        <w:t xml:space="preserve">ы в </w:t>
      </w:r>
      <w:r w:rsidR="00022285" w:rsidRPr="00E674C9">
        <w:rPr>
          <w:sz w:val="26"/>
          <w:szCs w:val="26"/>
        </w:rPr>
        <w:t>проведени</w:t>
      </w:r>
      <w:r w:rsidRPr="00E674C9">
        <w:rPr>
          <w:sz w:val="26"/>
          <w:szCs w:val="26"/>
        </w:rPr>
        <w:t xml:space="preserve">и </w:t>
      </w:r>
      <w:proofErr w:type="spellStart"/>
      <w:r w:rsidRPr="00E674C9">
        <w:rPr>
          <w:sz w:val="26"/>
          <w:szCs w:val="26"/>
        </w:rPr>
        <w:t>библионочи</w:t>
      </w:r>
      <w:proofErr w:type="spellEnd"/>
      <w:r w:rsidRPr="00E674C9">
        <w:rPr>
          <w:sz w:val="26"/>
          <w:szCs w:val="26"/>
        </w:rPr>
        <w:t xml:space="preserve"> «Я, конечно </w:t>
      </w:r>
      <w:r w:rsidR="00022285" w:rsidRPr="00E674C9">
        <w:rPr>
          <w:sz w:val="26"/>
          <w:szCs w:val="26"/>
        </w:rPr>
        <w:t>вернусь».</w:t>
      </w:r>
    </w:p>
    <w:p w:rsidR="003A4AD9" w:rsidRPr="00E674C9" w:rsidRDefault="00911356" w:rsidP="00C16D14">
      <w:pPr>
        <w:spacing w:line="276" w:lineRule="auto"/>
        <w:ind w:firstLine="708"/>
        <w:jc w:val="both"/>
        <w:rPr>
          <w:sz w:val="28"/>
          <w:szCs w:val="28"/>
        </w:rPr>
      </w:pPr>
      <w:r w:rsidRPr="00E674C9">
        <w:rPr>
          <w:sz w:val="26"/>
          <w:szCs w:val="26"/>
        </w:rPr>
        <w:t xml:space="preserve">В </w:t>
      </w:r>
      <w:r w:rsidR="00022285" w:rsidRPr="00E674C9">
        <w:rPr>
          <w:sz w:val="26"/>
          <w:szCs w:val="26"/>
        </w:rPr>
        <w:t>библ</w:t>
      </w:r>
      <w:r w:rsidRPr="00E674C9">
        <w:rPr>
          <w:sz w:val="26"/>
          <w:szCs w:val="26"/>
        </w:rPr>
        <w:t xml:space="preserve">иотеке Романовка читатели </w:t>
      </w:r>
      <w:r w:rsidR="00022285" w:rsidRPr="00E674C9">
        <w:rPr>
          <w:sz w:val="26"/>
          <w:szCs w:val="26"/>
        </w:rPr>
        <w:t xml:space="preserve">ловили </w:t>
      </w:r>
      <w:proofErr w:type="spellStart"/>
      <w:r w:rsidR="00022285" w:rsidRPr="00E674C9">
        <w:rPr>
          <w:sz w:val="26"/>
          <w:szCs w:val="26"/>
        </w:rPr>
        <w:t>букемонов</w:t>
      </w:r>
      <w:proofErr w:type="spellEnd"/>
      <w:r w:rsidR="00022285" w:rsidRPr="00E674C9">
        <w:rPr>
          <w:sz w:val="26"/>
          <w:szCs w:val="26"/>
        </w:rPr>
        <w:t>.</w:t>
      </w:r>
      <w:r w:rsidRPr="00E674C9">
        <w:rPr>
          <w:sz w:val="26"/>
          <w:szCs w:val="26"/>
        </w:rPr>
        <w:t xml:space="preserve"> </w:t>
      </w:r>
      <w:r w:rsidR="00022285" w:rsidRPr="00E674C9">
        <w:rPr>
          <w:sz w:val="26"/>
          <w:szCs w:val="26"/>
        </w:rPr>
        <w:t>Для</w:t>
      </w:r>
      <w:r w:rsidRPr="00E674C9">
        <w:rPr>
          <w:sz w:val="26"/>
          <w:szCs w:val="26"/>
        </w:rPr>
        <w:t xml:space="preserve"> этого читатели прошли через литературные викторины, конкурсы, Ловля </w:t>
      </w:r>
      <w:proofErr w:type="spellStart"/>
      <w:r w:rsidRPr="00E674C9">
        <w:rPr>
          <w:sz w:val="26"/>
          <w:szCs w:val="26"/>
        </w:rPr>
        <w:t>букемонов</w:t>
      </w:r>
      <w:proofErr w:type="spellEnd"/>
      <w:r w:rsidRPr="00E674C9">
        <w:rPr>
          <w:sz w:val="26"/>
          <w:szCs w:val="26"/>
        </w:rPr>
        <w:t xml:space="preserve">, что </w:t>
      </w:r>
      <w:r w:rsidR="00022285" w:rsidRPr="00E674C9">
        <w:rPr>
          <w:sz w:val="26"/>
          <w:szCs w:val="26"/>
        </w:rPr>
        <w:t>это?</w:t>
      </w:r>
      <w:r w:rsidR="003A4AD9" w:rsidRPr="00E674C9">
        <w:rPr>
          <w:sz w:val="26"/>
          <w:szCs w:val="26"/>
        </w:rPr>
        <w:t xml:space="preserve"> Используя опыт</w:t>
      </w:r>
      <w:r w:rsidR="00022285" w:rsidRPr="00E674C9">
        <w:rPr>
          <w:sz w:val="26"/>
          <w:szCs w:val="26"/>
        </w:rPr>
        <w:t xml:space="preserve"> б</w:t>
      </w:r>
      <w:r w:rsidR="003A4AD9" w:rsidRPr="00E674C9">
        <w:rPr>
          <w:sz w:val="26"/>
          <w:szCs w:val="26"/>
        </w:rPr>
        <w:t xml:space="preserve">иблиотек </w:t>
      </w:r>
      <w:r w:rsidR="00022285" w:rsidRPr="00E674C9">
        <w:rPr>
          <w:sz w:val="26"/>
          <w:szCs w:val="26"/>
        </w:rPr>
        <w:t>г</w:t>
      </w:r>
      <w:r w:rsidR="003A4AD9" w:rsidRPr="00E674C9">
        <w:rPr>
          <w:sz w:val="26"/>
          <w:szCs w:val="26"/>
        </w:rPr>
        <w:t>орода</w:t>
      </w:r>
      <w:r w:rsidR="00022285" w:rsidRPr="00E674C9">
        <w:rPr>
          <w:sz w:val="26"/>
          <w:szCs w:val="26"/>
        </w:rPr>
        <w:t xml:space="preserve"> </w:t>
      </w:r>
      <w:r w:rsidR="003A4AD9" w:rsidRPr="00E674C9">
        <w:rPr>
          <w:sz w:val="26"/>
          <w:szCs w:val="26"/>
        </w:rPr>
        <w:t xml:space="preserve">Сыктывкар, методистом МПБ была разработана необычная </w:t>
      </w:r>
      <w:r w:rsidR="00022285" w:rsidRPr="00E674C9">
        <w:rPr>
          <w:sz w:val="26"/>
          <w:szCs w:val="26"/>
        </w:rPr>
        <w:t>игра</w:t>
      </w:r>
      <w:r w:rsidR="003A4AD9" w:rsidRPr="00E674C9">
        <w:rPr>
          <w:sz w:val="26"/>
          <w:szCs w:val="26"/>
        </w:rPr>
        <w:t>,</w:t>
      </w:r>
      <w:r w:rsidR="00022285" w:rsidRPr="00E674C9">
        <w:rPr>
          <w:sz w:val="26"/>
          <w:szCs w:val="26"/>
        </w:rPr>
        <w:t xml:space="preserve"> </w:t>
      </w:r>
      <w:proofErr w:type="spellStart"/>
      <w:r w:rsidR="00022285" w:rsidRPr="00E674C9">
        <w:rPr>
          <w:sz w:val="26"/>
          <w:szCs w:val="26"/>
        </w:rPr>
        <w:t>библиопокемания</w:t>
      </w:r>
      <w:proofErr w:type="spellEnd"/>
      <w:r w:rsidR="00022285" w:rsidRPr="00E674C9">
        <w:rPr>
          <w:sz w:val="26"/>
          <w:szCs w:val="26"/>
        </w:rPr>
        <w:t>.</w:t>
      </w:r>
      <w:r w:rsidR="003A4AD9" w:rsidRPr="00E674C9">
        <w:rPr>
          <w:sz w:val="28"/>
          <w:szCs w:val="28"/>
        </w:rPr>
        <w:t xml:space="preserve"> </w:t>
      </w:r>
    </w:p>
    <w:p w:rsidR="00022285" w:rsidRPr="00E674C9" w:rsidRDefault="003A4AD9" w:rsidP="00C16D14">
      <w:pPr>
        <w:spacing w:line="276" w:lineRule="auto"/>
        <w:ind w:firstLine="708"/>
        <w:jc w:val="both"/>
        <w:rPr>
          <w:sz w:val="26"/>
          <w:szCs w:val="26"/>
        </w:rPr>
      </w:pPr>
      <w:r w:rsidRPr="00E674C9">
        <w:rPr>
          <w:sz w:val="26"/>
          <w:szCs w:val="26"/>
        </w:rPr>
        <w:t>Большой популярностью у читателей пользуются:</w:t>
      </w:r>
      <w:r w:rsidR="00022285" w:rsidRPr="00E674C9">
        <w:rPr>
          <w:sz w:val="26"/>
          <w:szCs w:val="26"/>
        </w:rPr>
        <w:t xml:space="preserve"> </w:t>
      </w:r>
      <w:proofErr w:type="spellStart"/>
      <w:r w:rsidR="00022285" w:rsidRPr="00E674C9">
        <w:rPr>
          <w:sz w:val="26"/>
          <w:szCs w:val="26"/>
        </w:rPr>
        <w:t>косплей</w:t>
      </w:r>
      <w:proofErr w:type="spellEnd"/>
      <w:r w:rsidR="00022285" w:rsidRPr="00E674C9">
        <w:rPr>
          <w:b/>
          <w:sz w:val="26"/>
          <w:szCs w:val="26"/>
        </w:rPr>
        <w:t xml:space="preserve"> </w:t>
      </w:r>
      <w:r w:rsidRPr="00E674C9">
        <w:rPr>
          <w:sz w:val="26"/>
          <w:szCs w:val="26"/>
        </w:rPr>
        <w:t>(одиночная или командная</w:t>
      </w:r>
      <w:r w:rsidR="00022285" w:rsidRPr="00E674C9">
        <w:rPr>
          <w:sz w:val="26"/>
          <w:szCs w:val="26"/>
        </w:rPr>
        <w:t xml:space="preserve"> игра</w:t>
      </w:r>
      <w:r w:rsidRPr="00E674C9">
        <w:rPr>
          <w:b/>
          <w:sz w:val="26"/>
          <w:szCs w:val="26"/>
        </w:rPr>
        <w:t xml:space="preserve">) </w:t>
      </w:r>
      <w:r w:rsidRPr="00E674C9">
        <w:rPr>
          <w:sz w:val="26"/>
          <w:szCs w:val="26"/>
        </w:rPr>
        <w:t>«</w:t>
      </w:r>
      <w:r w:rsidR="00022285" w:rsidRPr="00E674C9">
        <w:rPr>
          <w:sz w:val="26"/>
          <w:szCs w:val="26"/>
        </w:rPr>
        <w:t>Читаем  и  играем!</w:t>
      </w:r>
      <w:r w:rsidRPr="00E674C9">
        <w:rPr>
          <w:sz w:val="26"/>
          <w:szCs w:val="26"/>
        </w:rPr>
        <w:t xml:space="preserve">»; литературные скамейки (в дни летних каникул); </w:t>
      </w:r>
      <w:proofErr w:type="spellStart"/>
      <w:r w:rsidRPr="00E674C9">
        <w:rPr>
          <w:sz w:val="26"/>
          <w:szCs w:val="26"/>
        </w:rPr>
        <w:t>игра-квест</w:t>
      </w:r>
      <w:proofErr w:type="spellEnd"/>
      <w:r w:rsidRPr="00E674C9">
        <w:rPr>
          <w:sz w:val="26"/>
          <w:szCs w:val="26"/>
        </w:rPr>
        <w:t>, электронные презентации.</w:t>
      </w:r>
    </w:p>
    <w:p w:rsidR="003A4AD9" w:rsidRPr="00E674C9" w:rsidRDefault="003A4AD9" w:rsidP="00C16D14">
      <w:pPr>
        <w:spacing w:line="276" w:lineRule="auto"/>
        <w:jc w:val="center"/>
        <w:rPr>
          <w:b/>
          <w:sz w:val="26"/>
          <w:szCs w:val="26"/>
        </w:rPr>
      </w:pPr>
      <w:r w:rsidRPr="00E674C9">
        <w:rPr>
          <w:b/>
          <w:sz w:val="26"/>
          <w:szCs w:val="26"/>
        </w:rPr>
        <w:t>Участие библиотек в конкурсах и акциях</w:t>
      </w:r>
    </w:p>
    <w:p w:rsidR="003A4AD9" w:rsidRPr="00E674C9" w:rsidRDefault="003A4AD9" w:rsidP="00C16D14">
      <w:pPr>
        <w:spacing w:line="276" w:lineRule="auto"/>
        <w:jc w:val="both"/>
        <w:rPr>
          <w:sz w:val="26"/>
          <w:szCs w:val="26"/>
        </w:rPr>
      </w:pPr>
      <w:r w:rsidRPr="00E674C9">
        <w:rPr>
          <w:sz w:val="26"/>
          <w:szCs w:val="26"/>
        </w:rPr>
        <w:t xml:space="preserve">Библиотека села Анисимовка:  </w:t>
      </w:r>
    </w:p>
    <w:p w:rsidR="003A4AD9" w:rsidRPr="00E674C9" w:rsidRDefault="003A4AD9" w:rsidP="00C16D14">
      <w:pPr>
        <w:pStyle w:val="a4"/>
        <w:numPr>
          <w:ilvl w:val="0"/>
          <w:numId w:val="16"/>
        </w:numPr>
        <w:tabs>
          <w:tab w:val="left" w:pos="709"/>
          <w:tab w:val="left" w:pos="993"/>
          <w:tab w:val="left" w:pos="1134"/>
        </w:tabs>
        <w:spacing w:after="200" w:line="276" w:lineRule="auto"/>
        <w:ind w:left="1134" w:hanging="425"/>
        <w:jc w:val="both"/>
        <w:rPr>
          <w:sz w:val="26"/>
          <w:szCs w:val="26"/>
        </w:rPr>
      </w:pPr>
      <w:r w:rsidRPr="00E674C9">
        <w:rPr>
          <w:sz w:val="26"/>
          <w:szCs w:val="26"/>
        </w:rPr>
        <w:t>Участие в олимпиаде Всероссийского литературно – географического проекта «</w:t>
      </w:r>
      <w:r w:rsidRPr="00E674C9">
        <w:rPr>
          <w:i/>
          <w:sz w:val="26"/>
          <w:szCs w:val="26"/>
        </w:rPr>
        <w:t>Символы России»,</w:t>
      </w:r>
      <w:r w:rsidRPr="00E674C9">
        <w:rPr>
          <w:sz w:val="26"/>
          <w:szCs w:val="26"/>
        </w:rPr>
        <w:t xml:space="preserve"> получен сертификат участника Всероссийского   </w:t>
      </w:r>
      <w:proofErr w:type="spellStart"/>
      <w:r w:rsidRPr="00E674C9">
        <w:rPr>
          <w:sz w:val="26"/>
          <w:szCs w:val="26"/>
        </w:rPr>
        <w:t>дистационного</w:t>
      </w:r>
      <w:proofErr w:type="spellEnd"/>
      <w:r w:rsidRPr="00E674C9">
        <w:rPr>
          <w:sz w:val="26"/>
          <w:szCs w:val="26"/>
        </w:rPr>
        <w:t xml:space="preserve">  конкурса.</w:t>
      </w:r>
    </w:p>
    <w:p w:rsidR="003A4AD9" w:rsidRPr="00E674C9" w:rsidRDefault="003A4AD9" w:rsidP="00C16D14">
      <w:pPr>
        <w:pStyle w:val="a4"/>
        <w:numPr>
          <w:ilvl w:val="0"/>
          <w:numId w:val="16"/>
        </w:numPr>
        <w:tabs>
          <w:tab w:val="left" w:pos="709"/>
          <w:tab w:val="left" w:pos="993"/>
          <w:tab w:val="left" w:pos="1134"/>
        </w:tabs>
        <w:spacing w:after="200" w:line="276" w:lineRule="auto"/>
        <w:ind w:left="1134" w:hanging="425"/>
        <w:jc w:val="both"/>
        <w:rPr>
          <w:sz w:val="26"/>
          <w:szCs w:val="26"/>
        </w:rPr>
      </w:pPr>
      <w:r w:rsidRPr="00E674C9">
        <w:rPr>
          <w:sz w:val="26"/>
          <w:szCs w:val="26"/>
        </w:rPr>
        <w:t xml:space="preserve">Участие в районном конкурсе на лучшую презентацию или  </w:t>
      </w:r>
      <w:proofErr w:type="spellStart"/>
      <w:r w:rsidRPr="00E674C9">
        <w:rPr>
          <w:sz w:val="26"/>
          <w:szCs w:val="26"/>
        </w:rPr>
        <w:t>медиа</w:t>
      </w:r>
      <w:proofErr w:type="spellEnd"/>
      <w:r w:rsidRPr="00E674C9">
        <w:rPr>
          <w:sz w:val="26"/>
          <w:szCs w:val="26"/>
        </w:rPr>
        <w:t xml:space="preserve"> – игру среди библиотек, посвящённые Году экологии и Году охраняемых территорий в России</w:t>
      </w:r>
      <w:r w:rsidRPr="00E674C9">
        <w:rPr>
          <w:i/>
          <w:sz w:val="26"/>
          <w:szCs w:val="26"/>
        </w:rPr>
        <w:t>.</w:t>
      </w:r>
      <w:r w:rsidRPr="00E674C9">
        <w:rPr>
          <w:sz w:val="26"/>
          <w:szCs w:val="26"/>
        </w:rPr>
        <w:t xml:space="preserve"> Библиотека создала </w:t>
      </w:r>
      <w:proofErr w:type="spellStart"/>
      <w:r w:rsidRPr="00E674C9">
        <w:rPr>
          <w:sz w:val="26"/>
          <w:szCs w:val="26"/>
        </w:rPr>
        <w:t>буктрейлер</w:t>
      </w:r>
      <w:proofErr w:type="spellEnd"/>
      <w:r w:rsidRPr="00E674C9">
        <w:rPr>
          <w:sz w:val="26"/>
          <w:szCs w:val="26"/>
        </w:rPr>
        <w:t xml:space="preserve"> по экологии «Экологическая азбука».</w:t>
      </w:r>
      <w:r w:rsidRPr="00E674C9">
        <w:rPr>
          <w:i/>
          <w:sz w:val="26"/>
          <w:szCs w:val="26"/>
        </w:rPr>
        <w:t xml:space="preserve"> </w:t>
      </w:r>
    </w:p>
    <w:p w:rsidR="003A4AD9" w:rsidRPr="00E674C9" w:rsidRDefault="003A4AD9" w:rsidP="00C16D14">
      <w:pPr>
        <w:spacing w:line="276" w:lineRule="auto"/>
        <w:jc w:val="both"/>
        <w:rPr>
          <w:sz w:val="26"/>
          <w:szCs w:val="26"/>
        </w:rPr>
      </w:pPr>
      <w:r w:rsidRPr="00E674C9">
        <w:rPr>
          <w:sz w:val="26"/>
          <w:szCs w:val="26"/>
        </w:rPr>
        <w:t xml:space="preserve">Библиотека п. </w:t>
      </w:r>
      <w:proofErr w:type="spellStart"/>
      <w:r w:rsidRPr="00E674C9">
        <w:rPr>
          <w:sz w:val="26"/>
          <w:szCs w:val="26"/>
        </w:rPr>
        <w:t>Подьяпольское</w:t>
      </w:r>
      <w:proofErr w:type="spellEnd"/>
      <w:r w:rsidRPr="00E674C9">
        <w:rPr>
          <w:sz w:val="26"/>
          <w:szCs w:val="26"/>
        </w:rPr>
        <w:t>:</w:t>
      </w:r>
    </w:p>
    <w:p w:rsidR="003A4AD9" w:rsidRPr="00E674C9" w:rsidRDefault="003A4AD9" w:rsidP="00C16D14">
      <w:pPr>
        <w:pStyle w:val="a4"/>
        <w:numPr>
          <w:ilvl w:val="0"/>
          <w:numId w:val="16"/>
        </w:numPr>
        <w:tabs>
          <w:tab w:val="left" w:pos="709"/>
        </w:tabs>
        <w:spacing w:after="200" w:line="276" w:lineRule="auto"/>
        <w:ind w:left="1134" w:hanging="425"/>
        <w:jc w:val="both"/>
        <w:rPr>
          <w:sz w:val="26"/>
          <w:szCs w:val="26"/>
        </w:rPr>
      </w:pPr>
      <w:r w:rsidRPr="00E674C9">
        <w:rPr>
          <w:sz w:val="26"/>
          <w:szCs w:val="26"/>
        </w:rPr>
        <w:t>Участие в</w:t>
      </w:r>
      <w:r w:rsidR="00FC109D" w:rsidRPr="00E674C9">
        <w:rPr>
          <w:sz w:val="26"/>
          <w:szCs w:val="26"/>
        </w:rPr>
        <w:t xml:space="preserve"> </w:t>
      </w:r>
      <w:proofErr w:type="spellStart"/>
      <w:r w:rsidR="00FC109D" w:rsidRPr="00E674C9">
        <w:rPr>
          <w:sz w:val="26"/>
          <w:szCs w:val="26"/>
        </w:rPr>
        <w:t>историко</w:t>
      </w:r>
      <w:proofErr w:type="spellEnd"/>
      <w:r w:rsidR="00FC109D" w:rsidRPr="00E674C9">
        <w:rPr>
          <w:sz w:val="26"/>
          <w:szCs w:val="26"/>
        </w:rPr>
        <w:t xml:space="preserve">–гражданском проекте «Осмысление во имя консолидации: к 100 – </w:t>
      </w:r>
      <w:proofErr w:type="spellStart"/>
      <w:r w:rsidR="00FC109D" w:rsidRPr="00E674C9">
        <w:rPr>
          <w:sz w:val="26"/>
          <w:szCs w:val="26"/>
        </w:rPr>
        <w:t>летию</w:t>
      </w:r>
      <w:proofErr w:type="spellEnd"/>
      <w:r w:rsidR="00FC109D" w:rsidRPr="00E674C9">
        <w:rPr>
          <w:sz w:val="26"/>
          <w:szCs w:val="26"/>
        </w:rPr>
        <w:t xml:space="preserve"> Великой Октябрьской </w:t>
      </w:r>
      <w:r w:rsidRPr="00E674C9">
        <w:rPr>
          <w:sz w:val="26"/>
          <w:szCs w:val="26"/>
        </w:rPr>
        <w:t>революции».</w:t>
      </w:r>
    </w:p>
    <w:p w:rsidR="003A4AD9" w:rsidRPr="00E674C9" w:rsidRDefault="00FC109D" w:rsidP="00C16D14">
      <w:pPr>
        <w:pStyle w:val="a4"/>
        <w:numPr>
          <w:ilvl w:val="0"/>
          <w:numId w:val="16"/>
        </w:numPr>
        <w:tabs>
          <w:tab w:val="left" w:pos="709"/>
        </w:tabs>
        <w:spacing w:after="200" w:line="276" w:lineRule="auto"/>
        <w:ind w:left="1134" w:hanging="425"/>
        <w:jc w:val="both"/>
        <w:rPr>
          <w:i/>
          <w:sz w:val="26"/>
          <w:szCs w:val="26"/>
        </w:rPr>
      </w:pPr>
      <w:r w:rsidRPr="00E674C9">
        <w:rPr>
          <w:sz w:val="26"/>
          <w:szCs w:val="26"/>
        </w:rPr>
        <w:t xml:space="preserve">Участие в краевой акции </w:t>
      </w:r>
      <w:r w:rsidR="003A4AD9" w:rsidRPr="00E674C9">
        <w:rPr>
          <w:i/>
          <w:sz w:val="26"/>
          <w:szCs w:val="26"/>
        </w:rPr>
        <w:t>«</w:t>
      </w:r>
      <w:r w:rsidRPr="00E674C9">
        <w:rPr>
          <w:sz w:val="26"/>
          <w:szCs w:val="26"/>
        </w:rPr>
        <w:t xml:space="preserve">День хороший с </w:t>
      </w:r>
      <w:r w:rsidR="003A4AD9" w:rsidRPr="00E674C9">
        <w:rPr>
          <w:sz w:val="26"/>
          <w:szCs w:val="26"/>
        </w:rPr>
        <w:t>Маршаком»,</w:t>
      </w:r>
      <w:r w:rsidR="003A4AD9" w:rsidRPr="00E674C9">
        <w:rPr>
          <w:i/>
          <w:sz w:val="26"/>
          <w:szCs w:val="26"/>
        </w:rPr>
        <w:t xml:space="preserve"> </w:t>
      </w:r>
      <w:r w:rsidRPr="00E674C9">
        <w:rPr>
          <w:sz w:val="26"/>
          <w:szCs w:val="26"/>
        </w:rPr>
        <w:t>посвящённый 130–</w:t>
      </w:r>
      <w:proofErr w:type="spellStart"/>
      <w:r w:rsidRPr="00E674C9">
        <w:rPr>
          <w:sz w:val="26"/>
          <w:szCs w:val="26"/>
        </w:rPr>
        <w:t>летию</w:t>
      </w:r>
      <w:proofErr w:type="spellEnd"/>
      <w:r w:rsidRPr="00E674C9">
        <w:rPr>
          <w:sz w:val="26"/>
          <w:szCs w:val="26"/>
        </w:rPr>
        <w:t xml:space="preserve"> Самуила </w:t>
      </w:r>
      <w:r w:rsidR="003A4AD9" w:rsidRPr="00E674C9">
        <w:rPr>
          <w:sz w:val="26"/>
          <w:szCs w:val="26"/>
        </w:rPr>
        <w:t>Яков</w:t>
      </w:r>
      <w:r w:rsidRPr="00E674C9">
        <w:rPr>
          <w:sz w:val="26"/>
          <w:szCs w:val="26"/>
        </w:rPr>
        <w:t xml:space="preserve">левича </w:t>
      </w:r>
      <w:r w:rsidR="003A4AD9" w:rsidRPr="00E674C9">
        <w:rPr>
          <w:sz w:val="26"/>
          <w:szCs w:val="26"/>
        </w:rPr>
        <w:t>Маршака</w:t>
      </w:r>
      <w:r w:rsidRPr="00E674C9">
        <w:rPr>
          <w:sz w:val="26"/>
          <w:szCs w:val="26"/>
        </w:rPr>
        <w:t>.</w:t>
      </w:r>
    </w:p>
    <w:p w:rsidR="003A4AD9" w:rsidRPr="00E674C9" w:rsidRDefault="00FC109D" w:rsidP="00C16D14">
      <w:pPr>
        <w:pStyle w:val="a4"/>
        <w:numPr>
          <w:ilvl w:val="0"/>
          <w:numId w:val="16"/>
        </w:numPr>
        <w:tabs>
          <w:tab w:val="left" w:pos="709"/>
        </w:tabs>
        <w:spacing w:after="200" w:line="276" w:lineRule="auto"/>
        <w:ind w:left="1134" w:hanging="425"/>
        <w:jc w:val="both"/>
        <w:rPr>
          <w:sz w:val="26"/>
          <w:szCs w:val="26"/>
        </w:rPr>
      </w:pPr>
      <w:r w:rsidRPr="00E674C9">
        <w:rPr>
          <w:sz w:val="26"/>
          <w:szCs w:val="26"/>
        </w:rPr>
        <w:lastRenderedPageBreak/>
        <w:t xml:space="preserve">В районном конкурсе на лучшую презентацию среди библиотек по </w:t>
      </w:r>
      <w:r w:rsidR="003A4AD9" w:rsidRPr="00E674C9">
        <w:rPr>
          <w:sz w:val="26"/>
          <w:szCs w:val="26"/>
        </w:rPr>
        <w:t>экологии  «Планета  в наших  руках».</w:t>
      </w:r>
    </w:p>
    <w:p w:rsidR="003A4AD9" w:rsidRPr="00E674C9" w:rsidRDefault="00FC109D" w:rsidP="00C16D14">
      <w:pPr>
        <w:pStyle w:val="a4"/>
        <w:numPr>
          <w:ilvl w:val="0"/>
          <w:numId w:val="16"/>
        </w:numPr>
        <w:tabs>
          <w:tab w:val="left" w:pos="709"/>
        </w:tabs>
        <w:spacing w:after="200" w:line="276" w:lineRule="auto"/>
        <w:ind w:left="1134" w:hanging="425"/>
        <w:jc w:val="both"/>
        <w:rPr>
          <w:sz w:val="26"/>
          <w:szCs w:val="26"/>
        </w:rPr>
      </w:pPr>
      <w:r w:rsidRPr="00E674C9">
        <w:rPr>
          <w:sz w:val="26"/>
          <w:szCs w:val="26"/>
        </w:rPr>
        <w:t xml:space="preserve">В краевом конкурсе эссе, посвящённом Дню </w:t>
      </w:r>
      <w:r w:rsidR="003A4AD9" w:rsidRPr="00E674C9">
        <w:rPr>
          <w:sz w:val="26"/>
          <w:szCs w:val="26"/>
        </w:rPr>
        <w:t xml:space="preserve">матери </w:t>
      </w:r>
      <w:r w:rsidRPr="00E674C9">
        <w:rPr>
          <w:sz w:val="26"/>
          <w:szCs w:val="26"/>
        </w:rPr>
        <w:t xml:space="preserve">«Главное слово </w:t>
      </w:r>
      <w:r w:rsidR="003A4AD9" w:rsidRPr="00E674C9">
        <w:rPr>
          <w:sz w:val="26"/>
          <w:szCs w:val="26"/>
        </w:rPr>
        <w:t>в</w:t>
      </w:r>
      <w:r w:rsidRPr="00E674C9">
        <w:rPr>
          <w:sz w:val="26"/>
          <w:szCs w:val="26"/>
        </w:rPr>
        <w:t xml:space="preserve"> каждой </w:t>
      </w:r>
      <w:r w:rsidR="003A4AD9" w:rsidRPr="00E674C9">
        <w:rPr>
          <w:sz w:val="26"/>
          <w:szCs w:val="26"/>
        </w:rPr>
        <w:t>судьбе».</w:t>
      </w:r>
      <w:r w:rsidR="003A4AD9" w:rsidRPr="00E674C9">
        <w:rPr>
          <w:i/>
          <w:sz w:val="26"/>
          <w:szCs w:val="26"/>
        </w:rPr>
        <w:t xml:space="preserve"> </w:t>
      </w:r>
      <w:r w:rsidRPr="00E674C9">
        <w:rPr>
          <w:sz w:val="26"/>
          <w:szCs w:val="26"/>
        </w:rPr>
        <w:t>Одна из работ</w:t>
      </w:r>
      <w:r w:rsidR="003A4AD9" w:rsidRPr="00E674C9">
        <w:rPr>
          <w:sz w:val="26"/>
          <w:szCs w:val="26"/>
        </w:rPr>
        <w:t xml:space="preserve"> (</w:t>
      </w:r>
      <w:proofErr w:type="spellStart"/>
      <w:r w:rsidRPr="00E674C9">
        <w:rPr>
          <w:sz w:val="26"/>
          <w:szCs w:val="26"/>
        </w:rPr>
        <w:t>Перепечина</w:t>
      </w:r>
      <w:proofErr w:type="spellEnd"/>
      <w:r w:rsidR="003A4AD9" w:rsidRPr="00E674C9">
        <w:rPr>
          <w:sz w:val="26"/>
          <w:szCs w:val="26"/>
        </w:rPr>
        <w:t xml:space="preserve"> Александра</w:t>
      </w:r>
      <w:r w:rsidRPr="00E674C9">
        <w:rPr>
          <w:sz w:val="26"/>
          <w:szCs w:val="26"/>
        </w:rPr>
        <w:t xml:space="preserve">) </w:t>
      </w:r>
      <w:r w:rsidR="003A4AD9" w:rsidRPr="00E674C9">
        <w:rPr>
          <w:sz w:val="26"/>
          <w:szCs w:val="26"/>
        </w:rPr>
        <w:t>заня</w:t>
      </w:r>
      <w:r w:rsidRPr="00E674C9">
        <w:rPr>
          <w:sz w:val="26"/>
          <w:szCs w:val="26"/>
        </w:rPr>
        <w:t xml:space="preserve">ла 2призовое </w:t>
      </w:r>
      <w:r w:rsidR="003A4AD9" w:rsidRPr="00E674C9">
        <w:rPr>
          <w:sz w:val="26"/>
          <w:szCs w:val="26"/>
        </w:rPr>
        <w:t>место.</w:t>
      </w:r>
    </w:p>
    <w:p w:rsidR="003A4AD9" w:rsidRPr="00E674C9" w:rsidRDefault="00FC109D" w:rsidP="00C16D14">
      <w:pPr>
        <w:pStyle w:val="a4"/>
        <w:numPr>
          <w:ilvl w:val="0"/>
          <w:numId w:val="16"/>
        </w:numPr>
        <w:tabs>
          <w:tab w:val="left" w:pos="709"/>
        </w:tabs>
        <w:spacing w:after="200" w:line="276" w:lineRule="auto"/>
        <w:ind w:left="1134" w:hanging="425"/>
        <w:jc w:val="both"/>
        <w:rPr>
          <w:sz w:val="26"/>
          <w:szCs w:val="26"/>
        </w:rPr>
      </w:pPr>
      <w:r w:rsidRPr="00E674C9">
        <w:rPr>
          <w:sz w:val="26"/>
          <w:szCs w:val="26"/>
        </w:rPr>
        <w:t>Участие в</w:t>
      </w:r>
      <w:r w:rsidR="003A4AD9" w:rsidRPr="00E674C9">
        <w:rPr>
          <w:sz w:val="26"/>
          <w:szCs w:val="26"/>
        </w:rPr>
        <w:t xml:space="preserve"> р</w:t>
      </w:r>
      <w:r w:rsidRPr="00E674C9">
        <w:rPr>
          <w:sz w:val="26"/>
          <w:szCs w:val="26"/>
        </w:rPr>
        <w:t>айонном  фестивале народного  творчества</w:t>
      </w:r>
      <w:r w:rsidR="003A4AD9" w:rsidRPr="00E674C9">
        <w:rPr>
          <w:sz w:val="26"/>
          <w:szCs w:val="26"/>
        </w:rPr>
        <w:t xml:space="preserve"> </w:t>
      </w:r>
      <w:r w:rsidRPr="00E674C9">
        <w:rPr>
          <w:sz w:val="26"/>
          <w:szCs w:val="26"/>
        </w:rPr>
        <w:t xml:space="preserve">«Живи </w:t>
      </w:r>
      <w:r w:rsidR="003A4AD9" w:rsidRPr="00E674C9">
        <w:rPr>
          <w:sz w:val="26"/>
          <w:szCs w:val="26"/>
        </w:rPr>
        <w:t>родник».</w:t>
      </w:r>
    </w:p>
    <w:p w:rsidR="00FC109D" w:rsidRPr="00E674C9" w:rsidRDefault="00FC109D" w:rsidP="00C16D14">
      <w:pPr>
        <w:spacing w:line="276" w:lineRule="auto"/>
        <w:jc w:val="both"/>
        <w:rPr>
          <w:sz w:val="26"/>
          <w:szCs w:val="26"/>
        </w:rPr>
      </w:pPr>
      <w:r w:rsidRPr="00E674C9">
        <w:rPr>
          <w:sz w:val="26"/>
          <w:szCs w:val="26"/>
        </w:rPr>
        <w:t xml:space="preserve">Библиотека </w:t>
      </w:r>
      <w:proofErr w:type="spellStart"/>
      <w:r w:rsidRPr="00E674C9">
        <w:rPr>
          <w:sz w:val="26"/>
          <w:szCs w:val="26"/>
        </w:rPr>
        <w:t>пгт</w:t>
      </w:r>
      <w:proofErr w:type="spellEnd"/>
      <w:r w:rsidRPr="00E674C9">
        <w:rPr>
          <w:sz w:val="26"/>
          <w:szCs w:val="26"/>
        </w:rPr>
        <w:t xml:space="preserve"> Смоляниново</w:t>
      </w:r>
      <w:r w:rsidR="00255866" w:rsidRPr="00E674C9">
        <w:rPr>
          <w:sz w:val="26"/>
          <w:szCs w:val="26"/>
        </w:rPr>
        <w:t>:</w:t>
      </w:r>
    </w:p>
    <w:p w:rsidR="00FC109D" w:rsidRPr="00E674C9" w:rsidRDefault="00FC109D" w:rsidP="00C16D14">
      <w:pPr>
        <w:pStyle w:val="a4"/>
        <w:numPr>
          <w:ilvl w:val="0"/>
          <w:numId w:val="16"/>
        </w:numPr>
        <w:spacing w:line="276" w:lineRule="auto"/>
        <w:ind w:left="1134" w:hanging="425"/>
        <w:jc w:val="both"/>
        <w:rPr>
          <w:sz w:val="28"/>
          <w:szCs w:val="28"/>
        </w:rPr>
      </w:pPr>
      <w:r w:rsidRPr="00E674C9">
        <w:rPr>
          <w:sz w:val="26"/>
          <w:szCs w:val="26"/>
        </w:rPr>
        <w:t>Участие в Межрегиональной акции «Наши истоки, Читаем фольклор».</w:t>
      </w:r>
      <w:r w:rsidRPr="00E674C9">
        <w:rPr>
          <w:b/>
          <w:i/>
          <w:sz w:val="28"/>
          <w:szCs w:val="28"/>
        </w:rPr>
        <w:t xml:space="preserve"> </w:t>
      </w:r>
      <w:r w:rsidRPr="00E674C9">
        <w:rPr>
          <w:sz w:val="26"/>
          <w:szCs w:val="26"/>
        </w:rPr>
        <w:t xml:space="preserve">Акцию организовала ОГБУК «Ульяновская областная библиотека для детей и юношества имени С.Т. Аксакова. Получен диплом участника Межрегиональной акции. </w:t>
      </w:r>
    </w:p>
    <w:p w:rsidR="00CA3080" w:rsidRPr="00E674C9" w:rsidRDefault="00FC109D" w:rsidP="00C16D14">
      <w:pPr>
        <w:pStyle w:val="a4"/>
        <w:numPr>
          <w:ilvl w:val="0"/>
          <w:numId w:val="16"/>
        </w:numPr>
        <w:spacing w:after="200" w:line="276" w:lineRule="auto"/>
        <w:ind w:left="1134" w:hanging="425"/>
        <w:jc w:val="both"/>
        <w:rPr>
          <w:sz w:val="26"/>
          <w:szCs w:val="26"/>
        </w:rPr>
      </w:pPr>
      <w:r w:rsidRPr="00E674C9">
        <w:rPr>
          <w:sz w:val="26"/>
          <w:szCs w:val="26"/>
        </w:rPr>
        <w:t xml:space="preserve">В первой общероссийской акции «Дарите книги с любовью», проводившейся в рамках празднования Международного дня </w:t>
      </w:r>
      <w:proofErr w:type="spellStart"/>
      <w:r w:rsidRPr="00E674C9">
        <w:rPr>
          <w:sz w:val="26"/>
          <w:szCs w:val="26"/>
        </w:rPr>
        <w:t>книгодарения</w:t>
      </w:r>
      <w:proofErr w:type="spellEnd"/>
      <w:r w:rsidRPr="00E674C9">
        <w:rPr>
          <w:sz w:val="26"/>
          <w:szCs w:val="26"/>
        </w:rPr>
        <w:t xml:space="preserve">. Получен </w:t>
      </w:r>
      <w:r w:rsidR="00CA3080" w:rsidRPr="00E674C9">
        <w:rPr>
          <w:sz w:val="26"/>
          <w:szCs w:val="26"/>
        </w:rPr>
        <w:t xml:space="preserve">сертификат </w:t>
      </w:r>
      <w:r w:rsidRPr="00E674C9">
        <w:rPr>
          <w:sz w:val="26"/>
          <w:szCs w:val="26"/>
        </w:rPr>
        <w:t>участника.</w:t>
      </w:r>
      <w:r w:rsidR="00CA3080" w:rsidRPr="00E674C9">
        <w:rPr>
          <w:sz w:val="26"/>
          <w:szCs w:val="26"/>
        </w:rPr>
        <w:t xml:space="preserve"> </w:t>
      </w:r>
    </w:p>
    <w:p w:rsidR="00CA3080" w:rsidRPr="00E674C9" w:rsidRDefault="00CA3080" w:rsidP="00C16D14">
      <w:pPr>
        <w:pStyle w:val="a4"/>
        <w:numPr>
          <w:ilvl w:val="0"/>
          <w:numId w:val="16"/>
        </w:numPr>
        <w:spacing w:after="200" w:line="276" w:lineRule="auto"/>
        <w:ind w:left="1134" w:hanging="425"/>
        <w:jc w:val="both"/>
        <w:rPr>
          <w:sz w:val="26"/>
          <w:szCs w:val="26"/>
        </w:rPr>
      </w:pPr>
      <w:r w:rsidRPr="00E674C9">
        <w:rPr>
          <w:sz w:val="26"/>
          <w:szCs w:val="26"/>
        </w:rPr>
        <w:t xml:space="preserve">Участие </w:t>
      </w:r>
      <w:r w:rsidR="00FC109D" w:rsidRPr="00E674C9">
        <w:rPr>
          <w:sz w:val="26"/>
          <w:szCs w:val="26"/>
        </w:rPr>
        <w:t xml:space="preserve">в </w:t>
      </w:r>
      <w:r w:rsidRPr="00E674C9">
        <w:rPr>
          <w:sz w:val="26"/>
          <w:szCs w:val="26"/>
        </w:rPr>
        <w:t xml:space="preserve">общероссийском ПРИЗОВОМ </w:t>
      </w:r>
      <w:r w:rsidR="00FC109D" w:rsidRPr="00E674C9">
        <w:rPr>
          <w:sz w:val="26"/>
          <w:szCs w:val="26"/>
        </w:rPr>
        <w:t xml:space="preserve">конкурсе для </w:t>
      </w:r>
      <w:r w:rsidRPr="00E674C9">
        <w:rPr>
          <w:sz w:val="26"/>
          <w:szCs w:val="26"/>
        </w:rPr>
        <w:t xml:space="preserve">библиотекарей </w:t>
      </w:r>
      <w:r w:rsidR="00FC109D" w:rsidRPr="00E674C9">
        <w:rPr>
          <w:sz w:val="26"/>
          <w:szCs w:val="26"/>
        </w:rPr>
        <w:t>«</w:t>
      </w:r>
      <w:r w:rsidRPr="00E674C9">
        <w:rPr>
          <w:sz w:val="26"/>
          <w:szCs w:val="26"/>
        </w:rPr>
        <w:t xml:space="preserve">Родной </w:t>
      </w:r>
      <w:r w:rsidR="00FC109D" w:rsidRPr="00E674C9">
        <w:rPr>
          <w:sz w:val="26"/>
          <w:szCs w:val="26"/>
        </w:rPr>
        <w:t>язык».</w:t>
      </w:r>
      <w:r w:rsidR="00FC109D" w:rsidRPr="00E674C9">
        <w:rPr>
          <w:b/>
          <w:i/>
          <w:sz w:val="26"/>
          <w:szCs w:val="26"/>
        </w:rPr>
        <w:t xml:space="preserve"> </w:t>
      </w:r>
      <w:r w:rsidR="00FC109D" w:rsidRPr="00E674C9">
        <w:rPr>
          <w:sz w:val="26"/>
          <w:szCs w:val="26"/>
        </w:rPr>
        <w:t>По</w:t>
      </w:r>
      <w:r w:rsidRPr="00E674C9">
        <w:rPr>
          <w:sz w:val="26"/>
          <w:szCs w:val="26"/>
        </w:rPr>
        <w:t xml:space="preserve">лучен Диплом (библиотекарь </w:t>
      </w:r>
      <w:r w:rsidR="00FC109D" w:rsidRPr="00E674C9">
        <w:rPr>
          <w:sz w:val="26"/>
          <w:szCs w:val="26"/>
        </w:rPr>
        <w:t>О.Е.Кулакова).</w:t>
      </w:r>
    </w:p>
    <w:p w:rsidR="00CA3080" w:rsidRPr="00E674C9" w:rsidRDefault="00CA3080" w:rsidP="00C16D14">
      <w:pPr>
        <w:pStyle w:val="a4"/>
        <w:numPr>
          <w:ilvl w:val="0"/>
          <w:numId w:val="16"/>
        </w:numPr>
        <w:spacing w:after="200" w:line="276" w:lineRule="auto"/>
        <w:ind w:left="1134" w:hanging="425"/>
        <w:jc w:val="both"/>
        <w:rPr>
          <w:sz w:val="28"/>
          <w:szCs w:val="28"/>
        </w:rPr>
      </w:pPr>
      <w:r w:rsidRPr="00E674C9">
        <w:rPr>
          <w:sz w:val="26"/>
          <w:szCs w:val="26"/>
        </w:rPr>
        <w:t xml:space="preserve">В рамках проекта </w:t>
      </w:r>
      <w:r w:rsidR="00FC109D" w:rsidRPr="00E674C9">
        <w:rPr>
          <w:sz w:val="26"/>
          <w:szCs w:val="26"/>
        </w:rPr>
        <w:t>«</w:t>
      </w:r>
      <w:r w:rsidRPr="00E674C9">
        <w:rPr>
          <w:sz w:val="26"/>
          <w:szCs w:val="26"/>
        </w:rPr>
        <w:t>Страна читающая» в 2017 году</w:t>
      </w:r>
      <w:r w:rsidR="00FC109D" w:rsidRPr="00E674C9">
        <w:rPr>
          <w:b/>
          <w:i/>
          <w:sz w:val="26"/>
          <w:szCs w:val="26"/>
        </w:rPr>
        <w:t xml:space="preserve"> </w:t>
      </w:r>
      <w:r w:rsidRPr="00E674C9">
        <w:rPr>
          <w:sz w:val="26"/>
          <w:szCs w:val="26"/>
        </w:rPr>
        <w:t xml:space="preserve">стартовал конкурс для </w:t>
      </w:r>
      <w:r w:rsidR="00FC109D" w:rsidRPr="00E674C9">
        <w:rPr>
          <w:sz w:val="26"/>
          <w:szCs w:val="26"/>
        </w:rPr>
        <w:t xml:space="preserve">библиотек </w:t>
      </w:r>
      <w:r w:rsidRPr="00E674C9">
        <w:rPr>
          <w:sz w:val="26"/>
          <w:szCs w:val="26"/>
        </w:rPr>
        <w:t xml:space="preserve">«Читаем классику в </w:t>
      </w:r>
      <w:r w:rsidR="00FC109D" w:rsidRPr="00E674C9">
        <w:rPr>
          <w:sz w:val="26"/>
          <w:szCs w:val="26"/>
        </w:rPr>
        <w:t>библиотеке»</w:t>
      </w:r>
      <w:r w:rsidR="00FC109D" w:rsidRPr="00E674C9">
        <w:rPr>
          <w:b/>
          <w:i/>
          <w:sz w:val="26"/>
          <w:szCs w:val="26"/>
        </w:rPr>
        <w:t xml:space="preserve"> </w:t>
      </w:r>
      <w:r w:rsidR="00FC109D" w:rsidRPr="00E674C9">
        <w:rPr>
          <w:sz w:val="26"/>
          <w:szCs w:val="26"/>
        </w:rPr>
        <w:t>Конкурс –</w:t>
      </w:r>
      <w:r w:rsidRPr="00E674C9">
        <w:rPr>
          <w:sz w:val="26"/>
          <w:szCs w:val="26"/>
        </w:rPr>
        <w:t xml:space="preserve"> это </w:t>
      </w:r>
      <w:r w:rsidR="00FC109D" w:rsidRPr="00E674C9">
        <w:rPr>
          <w:sz w:val="26"/>
          <w:szCs w:val="26"/>
        </w:rPr>
        <w:t xml:space="preserve">совместный проект  </w:t>
      </w:r>
      <w:r w:rsidRPr="00E674C9">
        <w:rPr>
          <w:sz w:val="26"/>
          <w:szCs w:val="26"/>
        </w:rPr>
        <w:t xml:space="preserve">объединенной издательской группы </w:t>
      </w:r>
      <w:r w:rsidR="00FC109D" w:rsidRPr="00E674C9">
        <w:rPr>
          <w:sz w:val="26"/>
          <w:szCs w:val="26"/>
        </w:rPr>
        <w:t xml:space="preserve">«ДРОФА </w:t>
      </w:r>
      <w:r w:rsidRPr="00E674C9">
        <w:rPr>
          <w:sz w:val="26"/>
          <w:szCs w:val="26"/>
        </w:rPr>
        <w:t>– ВЕНТА – ГРАФ»,</w:t>
      </w:r>
      <w:r w:rsidR="00FC109D" w:rsidRPr="00E674C9">
        <w:rPr>
          <w:sz w:val="26"/>
          <w:szCs w:val="26"/>
        </w:rPr>
        <w:t xml:space="preserve"> Ассоциации</w:t>
      </w:r>
      <w:r w:rsidRPr="00E674C9">
        <w:rPr>
          <w:sz w:val="26"/>
          <w:szCs w:val="26"/>
        </w:rPr>
        <w:t xml:space="preserve"> деятелей</w:t>
      </w:r>
      <w:r w:rsidR="00FC109D" w:rsidRPr="00E674C9">
        <w:rPr>
          <w:sz w:val="26"/>
          <w:szCs w:val="26"/>
        </w:rPr>
        <w:t xml:space="preserve"> </w:t>
      </w:r>
      <w:r w:rsidRPr="00E674C9">
        <w:rPr>
          <w:sz w:val="26"/>
          <w:szCs w:val="26"/>
        </w:rPr>
        <w:t xml:space="preserve">культуры, искусства и просвещения по приобщению детей к чтению </w:t>
      </w:r>
      <w:r w:rsidR="00FC109D" w:rsidRPr="00E674C9">
        <w:rPr>
          <w:sz w:val="26"/>
          <w:szCs w:val="26"/>
        </w:rPr>
        <w:t>«</w:t>
      </w:r>
      <w:r w:rsidRPr="00E674C9">
        <w:rPr>
          <w:sz w:val="26"/>
          <w:szCs w:val="26"/>
        </w:rPr>
        <w:t xml:space="preserve">Растим </w:t>
      </w:r>
      <w:r w:rsidR="00FC109D" w:rsidRPr="00E674C9">
        <w:rPr>
          <w:sz w:val="26"/>
          <w:szCs w:val="26"/>
        </w:rPr>
        <w:t>читателя»</w:t>
      </w:r>
      <w:r w:rsidRPr="00E674C9">
        <w:rPr>
          <w:sz w:val="26"/>
          <w:szCs w:val="26"/>
        </w:rPr>
        <w:t xml:space="preserve"> и РГДБ. Получен </w:t>
      </w:r>
      <w:r w:rsidR="00FC109D" w:rsidRPr="00E674C9">
        <w:rPr>
          <w:sz w:val="26"/>
          <w:szCs w:val="26"/>
        </w:rPr>
        <w:t>сертификат</w:t>
      </w:r>
      <w:bookmarkStart w:id="0" w:name="_MON_1577434467"/>
      <w:bookmarkEnd w:id="0"/>
      <w:r w:rsidRPr="00E674C9">
        <w:rPr>
          <w:sz w:val="26"/>
          <w:szCs w:val="26"/>
        </w:rPr>
        <w:t xml:space="preserve"> - в</w:t>
      </w:r>
      <w:r w:rsidR="00FC109D" w:rsidRPr="00E674C9">
        <w:rPr>
          <w:sz w:val="26"/>
          <w:szCs w:val="26"/>
        </w:rPr>
        <w:t xml:space="preserve">  номинации </w:t>
      </w:r>
      <w:r w:rsidR="00FC109D" w:rsidRPr="00E674C9">
        <w:rPr>
          <w:b/>
          <w:i/>
          <w:sz w:val="26"/>
          <w:szCs w:val="26"/>
        </w:rPr>
        <w:t>«</w:t>
      </w:r>
      <w:r w:rsidR="00FC109D" w:rsidRPr="00E674C9">
        <w:rPr>
          <w:sz w:val="26"/>
          <w:szCs w:val="26"/>
        </w:rPr>
        <w:t>ЧТЕЦЫ».</w:t>
      </w:r>
    </w:p>
    <w:p w:rsidR="00CA3080" w:rsidRPr="00E674C9" w:rsidRDefault="00CA3080" w:rsidP="00C16D14">
      <w:pPr>
        <w:pStyle w:val="a4"/>
        <w:numPr>
          <w:ilvl w:val="0"/>
          <w:numId w:val="16"/>
        </w:numPr>
        <w:spacing w:after="200" w:line="276" w:lineRule="auto"/>
        <w:ind w:left="1134" w:hanging="425"/>
        <w:jc w:val="both"/>
        <w:rPr>
          <w:sz w:val="26"/>
          <w:szCs w:val="26"/>
        </w:rPr>
      </w:pPr>
      <w:r w:rsidRPr="00E674C9">
        <w:rPr>
          <w:sz w:val="26"/>
          <w:szCs w:val="26"/>
        </w:rPr>
        <w:t>Получен сертификат - «</w:t>
      </w:r>
      <w:r w:rsidR="00FC109D" w:rsidRPr="00E674C9">
        <w:rPr>
          <w:sz w:val="26"/>
          <w:szCs w:val="26"/>
        </w:rPr>
        <w:t>Участи</w:t>
      </w:r>
      <w:r w:rsidRPr="00E674C9">
        <w:rPr>
          <w:sz w:val="26"/>
          <w:szCs w:val="26"/>
        </w:rPr>
        <w:t xml:space="preserve">е в литературном конкурсе коротких стихов, </w:t>
      </w:r>
      <w:proofErr w:type="spellStart"/>
      <w:r w:rsidRPr="00E674C9">
        <w:rPr>
          <w:sz w:val="26"/>
          <w:szCs w:val="26"/>
        </w:rPr>
        <w:t>слоганов</w:t>
      </w:r>
      <w:proofErr w:type="spellEnd"/>
      <w:r w:rsidRPr="00E674C9">
        <w:rPr>
          <w:sz w:val="26"/>
          <w:szCs w:val="26"/>
        </w:rPr>
        <w:t xml:space="preserve"> и лозунгов на </w:t>
      </w:r>
      <w:r w:rsidR="00FC109D" w:rsidRPr="00E674C9">
        <w:rPr>
          <w:sz w:val="26"/>
          <w:szCs w:val="26"/>
        </w:rPr>
        <w:t xml:space="preserve">тему: </w:t>
      </w:r>
      <w:r w:rsidRPr="00E674C9">
        <w:rPr>
          <w:sz w:val="26"/>
          <w:szCs w:val="26"/>
        </w:rPr>
        <w:t>«Спасём и сохраним редких животных, занесённых в Красную</w:t>
      </w:r>
      <w:r w:rsidR="00FC109D" w:rsidRPr="00E674C9">
        <w:rPr>
          <w:sz w:val="26"/>
          <w:szCs w:val="26"/>
        </w:rPr>
        <w:t xml:space="preserve"> книгу».</w:t>
      </w:r>
      <w:r w:rsidRPr="00E674C9">
        <w:rPr>
          <w:sz w:val="26"/>
          <w:szCs w:val="26"/>
        </w:rPr>
        <w:t xml:space="preserve"> Конкурс</w:t>
      </w:r>
      <w:r w:rsidR="00FC109D" w:rsidRPr="00E674C9">
        <w:rPr>
          <w:sz w:val="26"/>
          <w:szCs w:val="26"/>
        </w:rPr>
        <w:t xml:space="preserve"> организован</w:t>
      </w:r>
      <w:r w:rsidRPr="00E674C9">
        <w:rPr>
          <w:sz w:val="28"/>
          <w:szCs w:val="28"/>
        </w:rPr>
        <w:t xml:space="preserve"> </w:t>
      </w:r>
      <w:r w:rsidRPr="00E674C9">
        <w:rPr>
          <w:sz w:val="26"/>
          <w:szCs w:val="26"/>
        </w:rPr>
        <w:t xml:space="preserve">Международным союзом книголюбов </w:t>
      </w:r>
      <w:r w:rsidR="00FC109D" w:rsidRPr="00E674C9">
        <w:rPr>
          <w:sz w:val="26"/>
          <w:szCs w:val="26"/>
        </w:rPr>
        <w:t>совмес</w:t>
      </w:r>
      <w:r w:rsidRPr="00E674C9">
        <w:rPr>
          <w:sz w:val="26"/>
          <w:szCs w:val="26"/>
        </w:rPr>
        <w:t xml:space="preserve">тно с Российским Книжным Союзом, департаментом культуры города Москвы, департаментом образования  города Москвы и другими общественными структурами. </w:t>
      </w:r>
    </w:p>
    <w:p w:rsidR="00CA3080" w:rsidRPr="00E674C9" w:rsidRDefault="00CA3080" w:rsidP="00C16D14">
      <w:pPr>
        <w:pStyle w:val="a4"/>
        <w:numPr>
          <w:ilvl w:val="0"/>
          <w:numId w:val="16"/>
        </w:numPr>
        <w:spacing w:after="200" w:line="276" w:lineRule="auto"/>
        <w:ind w:left="1134" w:hanging="425"/>
        <w:jc w:val="both"/>
        <w:rPr>
          <w:sz w:val="26"/>
          <w:szCs w:val="26"/>
        </w:rPr>
      </w:pPr>
      <w:r w:rsidRPr="00E674C9">
        <w:rPr>
          <w:sz w:val="26"/>
          <w:szCs w:val="26"/>
        </w:rPr>
        <w:t>Участие в 7–м Всероссийском литературном</w:t>
      </w:r>
      <w:r w:rsidR="00FC109D" w:rsidRPr="00E674C9">
        <w:rPr>
          <w:sz w:val="26"/>
          <w:szCs w:val="26"/>
        </w:rPr>
        <w:t xml:space="preserve"> фестив</w:t>
      </w:r>
      <w:r w:rsidRPr="00E674C9">
        <w:rPr>
          <w:sz w:val="26"/>
          <w:szCs w:val="26"/>
        </w:rPr>
        <w:t>але–</w:t>
      </w:r>
      <w:r w:rsidR="00FC109D" w:rsidRPr="00E674C9">
        <w:rPr>
          <w:sz w:val="26"/>
          <w:szCs w:val="26"/>
        </w:rPr>
        <w:t>конкурсе</w:t>
      </w:r>
      <w:r w:rsidRPr="00E674C9">
        <w:rPr>
          <w:sz w:val="26"/>
          <w:szCs w:val="26"/>
        </w:rPr>
        <w:t xml:space="preserve"> «Хрустальный </w:t>
      </w:r>
      <w:r w:rsidR="00FC109D" w:rsidRPr="00E674C9">
        <w:rPr>
          <w:sz w:val="26"/>
          <w:szCs w:val="26"/>
        </w:rPr>
        <w:t xml:space="preserve">родник». </w:t>
      </w:r>
      <w:r w:rsidRPr="00E674C9">
        <w:rPr>
          <w:sz w:val="26"/>
          <w:szCs w:val="26"/>
        </w:rPr>
        <w:t xml:space="preserve">Благодарственное </w:t>
      </w:r>
      <w:r w:rsidR="00FC109D" w:rsidRPr="00E674C9">
        <w:rPr>
          <w:sz w:val="26"/>
          <w:szCs w:val="26"/>
        </w:rPr>
        <w:t>письмо.</w:t>
      </w:r>
    </w:p>
    <w:p w:rsidR="0099365A" w:rsidRPr="00E674C9" w:rsidRDefault="00CA3080" w:rsidP="00C16D14">
      <w:pPr>
        <w:pStyle w:val="a4"/>
        <w:numPr>
          <w:ilvl w:val="0"/>
          <w:numId w:val="16"/>
        </w:numPr>
        <w:spacing w:after="200" w:line="276" w:lineRule="auto"/>
        <w:ind w:left="1134" w:hanging="567"/>
        <w:jc w:val="both"/>
        <w:rPr>
          <w:sz w:val="26"/>
          <w:szCs w:val="26"/>
        </w:rPr>
      </w:pPr>
      <w:r w:rsidRPr="00E674C9">
        <w:rPr>
          <w:sz w:val="26"/>
          <w:szCs w:val="26"/>
        </w:rPr>
        <w:t xml:space="preserve">Участие в Международном </w:t>
      </w:r>
      <w:r w:rsidR="00FC109D" w:rsidRPr="00E674C9">
        <w:rPr>
          <w:sz w:val="26"/>
          <w:szCs w:val="26"/>
        </w:rPr>
        <w:t>конкурсе «</w:t>
      </w:r>
      <w:proofErr w:type="spellStart"/>
      <w:r w:rsidR="00FC109D" w:rsidRPr="00E674C9">
        <w:rPr>
          <w:sz w:val="26"/>
          <w:szCs w:val="26"/>
        </w:rPr>
        <w:t>Ковдория</w:t>
      </w:r>
      <w:proofErr w:type="spellEnd"/>
      <w:r w:rsidR="00FC109D" w:rsidRPr="00E674C9">
        <w:rPr>
          <w:sz w:val="26"/>
          <w:szCs w:val="26"/>
        </w:rPr>
        <w:t>»,</w:t>
      </w:r>
      <w:r w:rsidRPr="00E674C9">
        <w:rPr>
          <w:sz w:val="26"/>
          <w:szCs w:val="26"/>
        </w:rPr>
        <w:t xml:space="preserve"> серии Международных </w:t>
      </w:r>
      <w:r w:rsidR="00FC109D" w:rsidRPr="00E674C9">
        <w:rPr>
          <w:sz w:val="26"/>
          <w:szCs w:val="26"/>
        </w:rPr>
        <w:t xml:space="preserve">конкурсов </w:t>
      </w:r>
      <w:r w:rsidRPr="00E674C9">
        <w:rPr>
          <w:sz w:val="26"/>
          <w:szCs w:val="26"/>
        </w:rPr>
        <w:t xml:space="preserve">«Большой </w:t>
      </w:r>
      <w:r w:rsidR="00FC109D" w:rsidRPr="00E674C9">
        <w:rPr>
          <w:sz w:val="26"/>
          <w:szCs w:val="26"/>
        </w:rPr>
        <w:t>финал».</w:t>
      </w:r>
      <w:r w:rsidR="00FC109D" w:rsidRPr="00E674C9">
        <w:rPr>
          <w:b/>
          <w:i/>
          <w:sz w:val="26"/>
          <w:szCs w:val="26"/>
        </w:rPr>
        <w:t xml:space="preserve"> </w:t>
      </w:r>
      <w:r w:rsidRPr="00E674C9">
        <w:rPr>
          <w:sz w:val="26"/>
          <w:szCs w:val="26"/>
        </w:rPr>
        <w:t>Участвовали семь местных поэтов (литературная гостиная «Свеча»). Получен диплом Шорт–</w:t>
      </w:r>
      <w:proofErr w:type="spellStart"/>
      <w:r w:rsidRPr="00E674C9">
        <w:rPr>
          <w:sz w:val="26"/>
          <w:szCs w:val="26"/>
        </w:rPr>
        <w:t>листер</w:t>
      </w:r>
      <w:proofErr w:type="spellEnd"/>
      <w:r w:rsidRPr="00E674C9">
        <w:rPr>
          <w:sz w:val="26"/>
          <w:szCs w:val="26"/>
        </w:rPr>
        <w:t xml:space="preserve"> (местный</w:t>
      </w:r>
      <w:r w:rsidR="0099365A" w:rsidRPr="00E674C9">
        <w:rPr>
          <w:sz w:val="26"/>
          <w:szCs w:val="26"/>
        </w:rPr>
        <w:t xml:space="preserve"> поэт Сергей</w:t>
      </w:r>
      <w:r w:rsidR="00FC109D" w:rsidRPr="00E674C9">
        <w:rPr>
          <w:sz w:val="26"/>
          <w:szCs w:val="26"/>
        </w:rPr>
        <w:t xml:space="preserve"> Глупак). </w:t>
      </w:r>
    </w:p>
    <w:p w:rsidR="0099365A" w:rsidRPr="00E674C9" w:rsidRDefault="0099365A" w:rsidP="00C16D14">
      <w:pPr>
        <w:pStyle w:val="a4"/>
        <w:numPr>
          <w:ilvl w:val="0"/>
          <w:numId w:val="16"/>
        </w:numPr>
        <w:spacing w:after="200" w:line="276" w:lineRule="auto"/>
        <w:ind w:left="1134" w:hanging="425"/>
        <w:jc w:val="both"/>
        <w:rPr>
          <w:sz w:val="26"/>
          <w:szCs w:val="26"/>
        </w:rPr>
      </w:pPr>
      <w:r w:rsidRPr="00E674C9">
        <w:rPr>
          <w:sz w:val="26"/>
          <w:szCs w:val="26"/>
        </w:rPr>
        <w:t xml:space="preserve">В июне 2017 г. состоялось подведение итогов ежегодной общественной </w:t>
      </w:r>
      <w:r w:rsidR="00FC109D" w:rsidRPr="00E674C9">
        <w:rPr>
          <w:sz w:val="26"/>
          <w:szCs w:val="26"/>
        </w:rPr>
        <w:t xml:space="preserve">премии </w:t>
      </w:r>
      <w:r w:rsidRPr="00E674C9">
        <w:rPr>
          <w:sz w:val="26"/>
          <w:szCs w:val="26"/>
        </w:rPr>
        <w:t xml:space="preserve">«Неравнодушный </w:t>
      </w:r>
      <w:r w:rsidR="00FC109D" w:rsidRPr="00E674C9">
        <w:rPr>
          <w:sz w:val="26"/>
          <w:szCs w:val="26"/>
        </w:rPr>
        <w:t xml:space="preserve">гражданин». </w:t>
      </w:r>
      <w:r w:rsidRPr="00E674C9">
        <w:rPr>
          <w:sz w:val="26"/>
          <w:szCs w:val="26"/>
        </w:rPr>
        <w:t xml:space="preserve">Получены дипломы </w:t>
      </w:r>
      <w:r w:rsidR="00FC109D" w:rsidRPr="00E674C9">
        <w:rPr>
          <w:sz w:val="26"/>
          <w:szCs w:val="26"/>
        </w:rPr>
        <w:t>участников.</w:t>
      </w:r>
    </w:p>
    <w:p w:rsidR="0099365A" w:rsidRPr="00E674C9" w:rsidRDefault="0099365A" w:rsidP="00C16D14">
      <w:pPr>
        <w:pStyle w:val="a4"/>
        <w:numPr>
          <w:ilvl w:val="0"/>
          <w:numId w:val="16"/>
        </w:numPr>
        <w:spacing w:after="200" w:line="276" w:lineRule="auto"/>
        <w:ind w:left="1134" w:hanging="425"/>
        <w:jc w:val="both"/>
        <w:rPr>
          <w:sz w:val="26"/>
          <w:szCs w:val="26"/>
        </w:rPr>
      </w:pPr>
      <w:r w:rsidRPr="00E674C9">
        <w:rPr>
          <w:sz w:val="26"/>
          <w:szCs w:val="26"/>
        </w:rPr>
        <w:t xml:space="preserve">Участие в краевом </w:t>
      </w:r>
      <w:r w:rsidR="00FC109D" w:rsidRPr="00E674C9">
        <w:rPr>
          <w:sz w:val="26"/>
          <w:szCs w:val="26"/>
        </w:rPr>
        <w:t xml:space="preserve">фотоконкурсе </w:t>
      </w:r>
      <w:r w:rsidRPr="00E674C9">
        <w:rPr>
          <w:sz w:val="26"/>
          <w:szCs w:val="26"/>
        </w:rPr>
        <w:t xml:space="preserve">«Я </w:t>
      </w:r>
      <w:r w:rsidR="00FC109D" w:rsidRPr="00E674C9">
        <w:rPr>
          <w:sz w:val="26"/>
          <w:szCs w:val="26"/>
        </w:rPr>
        <w:t xml:space="preserve">так  вижу». </w:t>
      </w:r>
      <w:r w:rsidRPr="00E674C9">
        <w:rPr>
          <w:sz w:val="26"/>
          <w:szCs w:val="26"/>
        </w:rPr>
        <w:t xml:space="preserve">Получен диплом </w:t>
      </w:r>
      <w:r w:rsidR="00FC109D" w:rsidRPr="00E674C9">
        <w:rPr>
          <w:sz w:val="26"/>
          <w:szCs w:val="26"/>
        </w:rPr>
        <w:t xml:space="preserve">всероссийского </w:t>
      </w:r>
      <w:r w:rsidRPr="00E674C9">
        <w:rPr>
          <w:sz w:val="26"/>
          <w:szCs w:val="26"/>
        </w:rPr>
        <w:t>дистанционного конкурса для библиотекарей и методистов детских библиотек. А также детей читателей -</w:t>
      </w:r>
      <w:r w:rsidR="00FC109D" w:rsidRPr="00E674C9">
        <w:rPr>
          <w:sz w:val="26"/>
          <w:szCs w:val="26"/>
        </w:rPr>
        <w:t xml:space="preserve"> </w:t>
      </w:r>
      <w:r w:rsidRPr="00E674C9">
        <w:rPr>
          <w:sz w:val="26"/>
          <w:szCs w:val="26"/>
        </w:rPr>
        <w:t xml:space="preserve">«В  стране </w:t>
      </w:r>
      <w:r w:rsidR="00FC109D" w:rsidRPr="00E674C9">
        <w:rPr>
          <w:sz w:val="26"/>
          <w:szCs w:val="26"/>
        </w:rPr>
        <w:t xml:space="preserve">сказок». </w:t>
      </w:r>
    </w:p>
    <w:p w:rsidR="0099365A" w:rsidRPr="00E674C9" w:rsidRDefault="0099365A" w:rsidP="00C16D14">
      <w:pPr>
        <w:pStyle w:val="a4"/>
        <w:numPr>
          <w:ilvl w:val="0"/>
          <w:numId w:val="16"/>
        </w:numPr>
        <w:spacing w:after="200" w:line="276" w:lineRule="auto"/>
        <w:ind w:left="1134" w:hanging="425"/>
        <w:jc w:val="both"/>
        <w:rPr>
          <w:sz w:val="26"/>
          <w:szCs w:val="26"/>
        </w:rPr>
      </w:pPr>
      <w:r w:rsidRPr="00E674C9">
        <w:rPr>
          <w:sz w:val="26"/>
          <w:szCs w:val="26"/>
        </w:rPr>
        <w:t xml:space="preserve">Участие во всероссийском конкурсе семейном конкурсе на тему безопасности детей в сети </w:t>
      </w:r>
      <w:r w:rsidR="00FC109D" w:rsidRPr="00E674C9">
        <w:rPr>
          <w:sz w:val="26"/>
          <w:szCs w:val="26"/>
        </w:rPr>
        <w:t>Интернет</w:t>
      </w:r>
      <w:r w:rsidRPr="00E674C9">
        <w:rPr>
          <w:sz w:val="26"/>
          <w:szCs w:val="26"/>
        </w:rPr>
        <w:t xml:space="preserve"> «Мой интересный</w:t>
      </w:r>
      <w:r w:rsidR="00FC109D" w:rsidRPr="00E674C9">
        <w:rPr>
          <w:sz w:val="26"/>
          <w:szCs w:val="26"/>
        </w:rPr>
        <w:t xml:space="preserve"> Интернет».</w:t>
      </w:r>
    </w:p>
    <w:p w:rsidR="0099365A" w:rsidRPr="00E674C9" w:rsidRDefault="00FC109D" w:rsidP="00C16D14">
      <w:pPr>
        <w:pStyle w:val="a4"/>
        <w:numPr>
          <w:ilvl w:val="0"/>
          <w:numId w:val="16"/>
        </w:numPr>
        <w:spacing w:after="200" w:line="276" w:lineRule="auto"/>
        <w:ind w:left="1134" w:hanging="425"/>
        <w:jc w:val="both"/>
        <w:rPr>
          <w:sz w:val="26"/>
          <w:szCs w:val="26"/>
        </w:rPr>
      </w:pPr>
      <w:r w:rsidRPr="00E674C9">
        <w:rPr>
          <w:b/>
          <w:i/>
          <w:sz w:val="28"/>
          <w:szCs w:val="28"/>
        </w:rPr>
        <w:t xml:space="preserve"> </w:t>
      </w:r>
      <w:r w:rsidR="0099365A" w:rsidRPr="00E674C9">
        <w:rPr>
          <w:sz w:val="26"/>
          <w:szCs w:val="26"/>
        </w:rPr>
        <w:t xml:space="preserve">Участие в краевой </w:t>
      </w:r>
      <w:r w:rsidRPr="00E674C9">
        <w:rPr>
          <w:sz w:val="26"/>
          <w:szCs w:val="26"/>
        </w:rPr>
        <w:t xml:space="preserve">акции </w:t>
      </w:r>
      <w:r w:rsidR="0099365A" w:rsidRPr="00E674C9">
        <w:rPr>
          <w:sz w:val="26"/>
          <w:szCs w:val="26"/>
        </w:rPr>
        <w:t xml:space="preserve">«День хороший с </w:t>
      </w:r>
      <w:r w:rsidRPr="00E674C9">
        <w:rPr>
          <w:sz w:val="26"/>
          <w:szCs w:val="26"/>
        </w:rPr>
        <w:t>Маршаком</w:t>
      </w:r>
      <w:r w:rsidRPr="00E674C9">
        <w:rPr>
          <w:sz w:val="28"/>
          <w:szCs w:val="28"/>
        </w:rPr>
        <w:t>».</w:t>
      </w:r>
    </w:p>
    <w:p w:rsidR="0099365A" w:rsidRPr="00E674C9" w:rsidRDefault="0099365A" w:rsidP="00C16D14">
      <w:pPr>
        <w:pStyle w:val="a4"/>
        <w:numPr>
          <w:ilvl w:val="0"/>
          <w:numId w:val="16"/>
        </w:numPr>
        <w:spacing w:after="200" w:line="276" w:lineRule="auto"/>
        <w:ind w:left="1134" w:hanging="425"/>
        <w:jc w:val="both"/>
        <w:rPr>
          <w:sz w:val="26"/>
          <w:szCs w:val="26"/>
        </w:rPr>
      </w:pPr>
      <w:r w:rsidRPr="00E674C9">
        <w:rPr>
          <w:sz w:val="26"/>
          <w:szCs w:val="26"/>
        </w:rPr>
        <w:t xml:space="preserve">Участие в районном конкурсе на лучшую презентацию или </w:t>
      </w:r>
      <w:proofErr w:type="spellStart"/>
      <w:r w:rsidRPr="00E674C9">
        <w:rPr>
          <w:sz w:val="26"/>
          <w:szCs w:val="26"/>
        </w:rPr>
        <w:t>медиа</w:t>
      </w:r>
      <w:proofErr w:type="spellEnd"/>
      <w:r w:rsidRPr="00E674C9">
        <w:rPr>
          <w:sz w:val="26"/>
          <w:szCs w:val="26"/>
        </w:rPr>
        <w:t xml:space="preserve"> – игру среди библиотек</w:t>
      </w:r>
      <w:r w:rsidR="00FC109D" w:rsidRPr="00E674C9">
        <w:rPr>
          <w:sz w:val="26"/>
          <w:szCs w:val="26"/>
        </w:rPr>
        <w:t xml:space="preserve"> </w:t>
      </w:r>
      <w:r w:rsidRPr="00E674C9">
        <w:rPr>
          <w:sz w:val="26"/>
          <w:szCs w:val="26"/>
        </w:rPr>
        <w:t xml:space="preserve">«Планета в твоих </w:t>
      </w:r>
      <w:r w:rsidR="00FC109D" w:rsidRPr="00E674C9">
        <w:rPr>
          <w:sz w:val="26"/>
          <w:szCs w:val="26"/>
        </w:rPr>
        <w:t xml:space="preserve">руках». </w:t>
      </w:r>
      <w:r w:rsidRPr="00E674C9">
        <w:rPr>
          <w:sz w:val="26"/>
          <w:szCs w:val="26"/>
        </w:rPr>
        <w:t xml:space="preserve">Библиотека </w:t>
      </w:r>
      <w:r w:rsidR="00FC109D" w:rsidRPr="00E674C9">
        <w:rPr>
          <w:sz w:val="26"/>
          <w:szCs w:val="26"/>
        </w:rPr>
        <w:t>заняла</w:t>
      </w:r>
      <w:r w:rsidRPr="00E674C9">
        <w:rPr>
          <w:sz w:val="26"/>
          <w:szCs w:val="26"/>
        </w:rPr>
        <w:t xml:space="preserve"> 2–е место.</w:t>
      </w:r>
    </w:p>
    <w:p w:rsidR="005F4E75" w:rsidRPr="00E674C9" w:rsidRDefault="005F4E75" w:rsidP="00C16D14">
      <w:pPr>
        <w:pStyle w:val="a4"/>
        <w:numPr>
          <w:ilvl w:val="0"/>
          <w:numId w:val="16"/>
        </w:numPr>
        <w:spacing w:after="200" w:line="276" w:lineRule="auto"/>
        <w:ind w:left="1134" w:hanging="425"/>
        <w:rPr>
          <w:sz w:val="26"/>
          <w:szCs w:val="26"/>
        </w:rPr>
      </w:pPr>
      <w:r w:rsidRPr="00E674C9">
        <w:rPr>
          <w:sz w:val="26"/>
          <w:szCs w:val="26"/>
        </w:rPr>
        <w:lastRenderedPageBreak/>
        <w:t xml:space="preserve">Традиционное участие в ежегодной акции </w:t>
      </w:r>
      <w:r w:rsidR="00FC109D" w:rsidRPr="00E674C9">
        <w:rPr>
          <w:sz w:val="26"/>
          <w:szCs w:val="26"/>
        </w:rPr>
        <w:t>«</w:t>
      </w:r>
      <w:r w:rsidRPr="00E674C9">
        <w:rPr>
          <w:sz w:val="26"/>
          <w:szCs w:val="26"/>
        </w:rPr>
        <w:t xml:space="preserve">Расти </w:t>
      </w:r>
      <w:r w:rsidR="00FC109D" w:rsidRPr="00E674C9">
        <w:rPr>
          <w:sz w:val="26"/>
          <w:szCs w:val="26"/>
        </w:rPr>
        <w:t xml:space="preserve">лес». </w:t>
      </w:r>
    </w:p>
    <w:p w:rsidR="005F4E75" w:rsidRPr="00E674C9" w:rsidRDefault="005F4E75" w:rsidP="00C16D14">
      <w:pPr>
        <w:spacing w:line="276" w:lineRule="auto"/>
        <w:ind w:left="1134" w:hanging="1134"/>
        <w:rPr>
          <w:sz w:val="26"/>
          <w:szCs w:val="26"/>
        </w:rPr>
      </w:pPr>
      <w:r w:rsidRPr="00E674C9">
        <w:rPr>
          <w:sz w:val="26"/>
          <w:szCs w:val="26"/>
        </w:rPr>
        <w:t>Библиотека с. Стеклянуха</w:t>
      </w:r>
      <w:r w:rsidR="00255866" w:rsidRPr="00E674C9">
        <w:rPr>
          <w:sz w:val="26"/>
          <w:szCs w:val="26"/>
        </w:rPr>
        <w:t>:</w:t>
      </w:r>
    </w:p>
    <w:p w:rsidR="005F4E75" w:rsidRPr="00E674C9" w:rsidRDefault="005F4E75" w:rsidP="00C16D14">
      <w:pPr>
        <w:pStyle w:val="a4"/>
        <w:numPr>
          <w:ilvl w:val="0"/>
          <w:numId w:val="17"/>
        </w:numPr>
        <w:spacing w:line="276" w:lineRule="auto"/>
        <w:ind w:left="1134" w:hanging="425"/>
        <w:jc w:val="both"/>
        <w:rPr>
          <w:b/>
          <w:sz w:val="26"/>
          <w:szCs w:val="26"/>
        </w:rPr>
      </w:pPr>
      <w:r w:rsidRPr="00E674C9">
        <w:rPr>
          <w:sz w:val="26"/>
          <w:szCs w:val="26"/>
        </w:rPr>
        <w:t>Участие в краевой акции «День хороший с Маршаком»</w:t>
      </w:r>
      <w:r w:rsidRPr="00E674C9">
        <w:rPr>
          <w:b/>
          <w:i/>
          <w:sz w:val="26"/>
          <w:szCs w:val="26"/>
        </w:rPr>
        <w:t xml:space="preserve"> </w:t>
      </w:r>
    </w:p>
    <w:p w:rsidR="005F4E75" w:rsidRPr="00E674C9" w:rsidRDefault="005F4E75" w:rsidP="00C16D14">
      <w:pPr>
        <w:pStyle w:val="a4"/>
        <w:numPr>
          <w:ilvl w:val="0"/>
          <w:numId w:val="17"/>
        </w:numPr>
        <w:spacing w:line="276" w:lineRule="auto"/>
        <w:ind w:left="1134" w:hanging="425"/>
        <w:jc w:val="both"/>
        <w:rPr>
          <w:sz w:val="26"/>
          <w:szCs w:val="26"/>
        </w:rPr>
      </w:pPr>
      <w:r w:rsidRPr="00E674C9">
        <w:rPr>
          <w:sz w:val="26"/>
          <w:szCs w:val="26"/>
        </w:rPr>
        <w:t>Участие в районном конкурсе  среди библиотек «Планета в наших руках». Итог - 2 – место.</w:t>
      </w:r>
    </w:p>
    <w:p w:rsidR="005F4E75" w:rsidRPr="00E674C9" w:rsidRDefault="005F4E75" w:rsidP="00C16D14">
      <w:pPr>
        <w:spacing w:line="276" w:lineRule="auto"/>
        <w:ind w:left="1134" w:hanging="425"/>
        <w:jc w:val="both"/>
        <w:rPr>
          <w:sz w:val="26"/>
          <w:szCs w:val="26"/>
        </w:rPr>
      </w:pPr>
    </w:p>
    <w:p w:rsidR="005F4E75" w:rsidRPr="00E674C9" w:rsidRDefault="005F4E75" w:rsidP="00C16D14">
      <w:pPr>
        <w:spacing w:line="276" w:lineRule="auto"/>
        <w:ind w:left="1134" w:hanging="1134"/>
        <w:jc w:val="both"/>
        <w:rPr>
          <w:sz w:val="26"/>
          <w:szCs w:val="26"/>
        </w:rPr>
      </w:pPr>
      <w:r w:rsidRPr="00E674C9">
        <w:rPr>
          <w:sz w:val="26"/>
          <w:szCs w:val="26"/>
        </w:rPr>
        <w:t xml:space="preserve">Библиотека </w:t>
      </w:r>
      <w:proofErr w:type="gramStart"/>
      <w:r w:rsidRPr="00E674C9">
        <w:rPr>
          <w:sz w:val="26"/>
          <w:szCs w:val="26"/>
        </w:rPr>
        <w:t>с</w:t>
      </w:r>
      <w:proofErr w:type="gramEnd"/>
      <w:r w:rsidRPr="00E674C9">
        <w:rPr>
          <w:sz w:val="26"/>
          <w:szCs w:val="26"/>
        </w:rPr>
        <w:t>. Романовка</w:t>
      </w:r>
      <w:r w:rsidR="00255866" w:rsidRPr="00E674C9">
        <w:rPr>
          <w:sz w:val="26"/>
          <w:szCs w:val="26"/>
        </w:rPr>
        <w:t>:</w:t>
      </w:r>
    </w:p>
    <w:p w:rsidR="005F4E75" w:rsidRPr="00E674C9" w:rsidRDefault="005F4E75" w:rsidP="00C16D14">
      <w:pPr>
        <w:pStyle w:val="a4"/>
        <w:numPr>
          <w:ilvl w:val="0"/>
          <w:numId w:val="18"/>
        </w:numPr>
        <w:spacing w:line="276" w:lineRule="auto"/>
        <w:ind w:left="1134" w:hanging="425"/>
        <w:jc w:val="both"/>
        <w:rPr>
          <w:sz w:val="28"/>
          <w:szCs w:val="28"/>
        </w:rPr>
      </w:pPr>
      <w:r w:rsidRPr="00E674C9">
        <w:rPr>
          <w:sz w:val="26"/>
          <w:szCs w:val="26"/>
        </w:rPr>
        <w:t>Участие в Межрегиональной акции «Наши истоки». «Читаем фольклор».</w:t>
      </w:r>
    </w:p>
    <w:p w:rsidR="00255866" w:rsidRPr="00E674C9" w:rsidRDefault="00255866" w:rsidP="00C16D14">
      <w:pPr>
        <w:pStyle w:val="a4"/>
        <w:numPr>
          <w:ilvl w:val="0"/>
          <w:numId w:val="18"/>
        </w:numPr>
        <w:spacing w:line="276" w:lineRule="auto"/>
        <w:ind w:left="1134" w:hanging="425"/>
        <w:jc w:val="both"/>
        <w:rPr>
          <w:sz w:val="28"/>
          <w:szCs w:val="28"/>
        </w:rPr>
      </w:pPr>
      <w:r w:rsidRPr="00E674C9">
        <w:rPr>
          <w:sz w:val="26"/>
          <w:szCs w:val="26"/>
        </w:rPr>
        <w:t xml:space="preserve">Участие в краевой акции </w:t>
      </w:r>
      <w:r w:rsidR="005F4E75" w:rsidRPr="00E674C9">
        <w:rPr>
          <w:sz w:val="26"/>
          <w:szCs w:val="26"/>
        </w:rPr>
        <w:t>«</w:t>
      </w:r>
      <w:r w:rsidRPr="00E674C9">
        <w:rPr>
          <w:sz w:val="26"/>
          <w:szCs w:val="26"/>
        </w:rPr>
        <w:t>День хороший с М</w:t>
      </w:r>
      <w:r w:rsidR="005F4E75" w:rsidRPr="00E674C9">
        <w:rPr>
          <w:sz w:val="26"/>
          <w:szCs w:val="26"/>
        </w:rPr>
        <w:t>аршаком».</w:t>
      </w:r>
      <w:r w:rsidR="005F4E75" w:rsidRPr="00E674C9">
        <w:rPr>
          <w:b/>
          <w:i/>
          <w:sz w:val="28"/>
          <w:szCs w:val="28"/>
        </w:rPr>
        <w:t xml:space="preserve"> </w:t>
      </w:r>
    </w:p>
    <w:p w:rsidR="00255866" w:rsidRPr="00E674C9" w:rsidRDefault="00255866" w:rsidP="00C16D14">
      <w:pPr>
        <w:pStyle w:val="a4"/>
        <w:numPr>
          <w:ilvl w:val="0"/>
          <w:numId w:val="18"/>
        </w:numPr>
        <w:spacing w:line="276" w:lineRule="auto"/>
        <w:ind w:left="1134" w:hanging="425"/>
        <w:jc w:val="both"/>
        <w:rPr>
          <w:sz w:val="26"/>
          <w:szCs w:val="26"/>
        </w:rPr>
      </w:pPr>
      <w:r w:rsidRPr="00E674C9">
        <w:rPr>
          <w:sz w:val="26"/>
          <w:szCs w:val="26"/>
        </w:rPr>
        <w:t xml:space="preserve">Участие в </w:t>
      </w:r>
      <w:r w:rsidR="005F4E75" w:rsidRPr="00E674C9">
        <w:rPr>
          <w:sz w:val="26"/>
          <w:szCs w:val="26"/>
        </w:rPr>
        <w:t>р</w:t>
      </w:r>
      <w:r w:rsidRPr="00E674C9">
        <w:rPr>
          <w:sz w:val="26"/>
          <w:szCs w:val="26"/>
        </w:rPr>
        <w:t xml:space="preserve">айонном конкурсе среди библиотек </w:t>
      </w:r>
      <w:r w:rsidR="005F4E75" w:rsidRPr="00E674C9">
        <w:rPr>
          <w:sz w:val="26"/>
          <w:szCs w:val="26"/>
        </w:rPr>
        <w:t>«Планета  в  наших руках</w:t>
      </w:r>
      <w:r w:rsidRPr="00E674C9">
        <w:rPr>
          <w:sz w:val="26"/>
          <w:szCs w:val="26"/>
        </w:rPr>
        <w:t>»</w:t>
      </w:r>
    </w:p>
    <w:p w:rsidR="00D9161E" w:rsidRPr="00E674C9" w:rsidRDefault="00255866" w:rsidP="00C16D14">
      <w:pPr>
        <w:pStyle w:val="a4"/>
        <w:numPr>
          <w:ilvl w:val="0"/>
          <w:numId w:val="18"/>
        </w:numPr>
        <w:spacing w:line="276" w:lineRule="auto"/>
        <w:ind w:left="1134" w:hanging="425"/>
        <w:jc w:val="both"/>
        <w:rPr>
          <w:sz w:val="26"/>
          <w:szCs w:val="26"/>
        </w:rPr>
      </w:pPr>
      <w:r w:rsidRPr="00E674C9">
        <w:rPr>
          <w:sz w:val="26"/>
          <w:szCs w:val="26"/>
        </w:rPr>
        <w:t xml:space="preserve">Участие в районном конкурсе </w:t>
      </w:r>
      <w:r w:rsidR="005F4E75" w:rsidRPr="00E674C9">
        <w:rPr>
          <w:sz w:val="26"/>
          <w:szCs w:val="26"/>
        </w:rPr>
        <w:t>«</w:t>
      </w:r>
      <w:r w:rsidRPr="00E674C9">
        <w:rPr>
          <w:sz w:val="26"/>
          <w:szCs w:val="26"/>
        </w:rPr>
        <w:t xml:space="preserve">Живи, </w:t>
      </w:r>
      <w:r w:rsidR="005F4E75" w:rsidRPr="00E674C9">
        <w:rPr>
          <w:sz w:val="26"/>
          <w:szCs w:val="26"/>
        </w:rPr>
        <w:t>родник».</w:t>
      </w:r>
    </w:p>
    <w:p w:rsidR="005F4E75" w:rsidRPr="00E674C9" w:rsidRDefault="00D9161E" w:rsidP="00C16D14">
      <w:pPr>
        <w:pStyle w:val="a4"/>
        <w:numPr>
          <w:ilvl w:val="0"/>
          <w:numId w:val="18"/>
        </w:numPr>
        <w:spacing w:after="200" w:line="276" w:lineRule="auto"/>
        <w:ind w:left="1134" w:hanging="425"/>
        <w:jc w:val="both"/>
        <w:rPr>
          <w:sz w:val="26"/>
          <w:szCs w:val="26"/>
        </w:rPr>
      </w:pPr>
      <w:r w:rsidRPr="00E674C9">
        <w:rPr>
          <w:sz w:val="26"/>
          <w:szCs w:val="26"/>
        </w:rPr>
        <w:t xml:space="preserve">Участие </w:t>
      </w:r>
      <w:r w:rsidR="005F4E75" w:rsidRPr="00E674C9">
        <w:rPr>
          <w:sz w:val="26"/>
          <w:szCs w:val="26"/>
        </w:rPr>
        <w:t>в</w:t>
      </w:r>
      <w:r w:rsidRPr="00E674C9">
        <w:rPr>
          <w:sz w:val="26"/>
          <w:szCs w:val="26"/>
        </w:rPr>
        <w:t xml:space="preserve">о </w:t>
      </w:r>
      <w:r w:rsidR="005F4E75" w:rsidRPr="00E674C9">
        <w:rPr>
          <w:sz w:val="26"/>
          <w:szCs w:val="26"/>
        </w:rPr>
        <w:t>Всероссийской</w:t>
      </w:r>
      <w:r w:rsidRPr="00E674C9">
        <w:rPr>
          <w:sz w:val="26"/>
          <w:szCs w:val="26"/>
        </w:rPr>
        <w:t xml:space="preserve"> </w:t>
      </w:r>
      <w:r w:rsidR="005F4E75" w:rsidRPr="00E674C9">
        <w:rPr>
          <w:sz w:val="26"/>
          <w:szCs w:val="26"/>
        </w:rPr>
        <w:t>акции «Вода</w:t>
      </w:r>
      <w:r w:rsidRPr="00E674C9">
        <w:rPr>
          <w:sz w:val="26"/>
          <w:szCs w:val="26"/>
        </w:rPr>
        <w:t xml:space="preserve"> </w:t>
      </w:r>
      <w:r w:rsidR="005F4E75" w:rsidRPr="00E674C9">
        <w:rPr>
          <w:sz w:val="26"/>
          <w:szCs w:val="26"/>
        </w:rPr>
        <w:t xml:space="preserve">России». </w:t>
      </w:r>
    </w:p>
    <w:p w:rsidR="00D9161E" w:rsidRPr="00E674C9" w:rsidRDefault="00D9161E" w:rsidP="00C16D14">
      <w:pPr>
        <w:spacing w:line="276" w:lineRule="auto"/>
        <w:ind w:left="1134" w:hanging="1134"/>
        <w:jc w:val="both"/>
        <w:rPr>
          <w:sz w:val="26"/>
          <w:szCs w:val="26"/>
        </w:rPr>
      </w:pPr>
      <w:r w:rsidRPr="00E674C9">
        <w:rPr>
          <w:sz w:val="26"/>
          <w:szCs w:val="26"/>
        </w:rPr>
        <w:t>Библиотека д. Речица:</w:t>
      </w:r>
    </w:p>
    <w:p w:rsidR="00D9161E" w:rsidRPr="00E674C9" w:rsidRDefault="00D9161E" w:rsidP="00C16D14">
      <w:pPr>
        <w:pStyle w:val="a4"/>
        <w:numPr>
          <w:ilvl w:val="0"/>
          <w:numId w:val="19"/>
        </w:numPr>
        <w:spacing w:line="276" w:lineRule="auto"/>
        <w:ind w:left="1134" w:hanging="425"/>
        <w:jc w:val="both"/>
        <w:rPr>
          <w:b/>
          <w:i/>
          <w:sz w:val="26"/>
          <w:szCs w:val="26"/>
        </w:rPr>
      </w:pPr>
      <w:r w:rsidRPr="00E674C9">
        <w:rPr>
          <w:sz w:val="26"/>
          <w:szCs w:val="26"/>
        </w:rPr>
        <w:t>Участие в районном фестивале - ярмарке</w:t>
      </w:r>
      <w:r w:rsidRPr="00E674C9">
        <w:rPr>
          <w:b/>
          <w:sz w:val="26"/>
          <w:szCs w:val="26"/>
        </w:rPr>
        <w:t xml:space="preserve"> </w:t>
      </w:r>
      <w:r w:rsidRPr="00E674C9">
        <w:rPr>
          <w:sz w:val="26"/>
          <w:szCs w:val="26"/>
        </w:rPr>
        <w:t>«Живи, родник».</w:t>
      </w:r>
      <w:r w:rsidRPr="00E674C9">
        <w:rPr>
          <w:b/>
          <w:i/>
          <w:sz w:val="26"/>
          <w:szCs w:val="26"/>
        </w:rPr>
        <w:t xml:space="preserve"> </w:t>
      </w:r>
    </w:p>
    <w:p w:rsidR="00F7339F" w:rsidRPr="00E674C9" w:rsidRDefault="00D9161E" w:rsidP="00C16D14">
      <w:pPr>
        <w:pStyle w:val="a4"/>
        <w:numPr>
          <w:ilvl w:val="0"/>
          <w:numId w:val="19"/>
        </w:numPr>
        <w:spacing w:line="276" w:lineRule="auto"/>
        <w:ind w:left="1134" w:hanging="425"/>
        <w:jc w:val="both"/>
        <w:rPr>
          <w:b/>
          <w:i/>
          <w:sz w:val="26"/>
          <w:szCs w:val="26"/>
        </w:rPr>
      </w:pPr>
      <w:r w:rsidRPr="00E674C9">
        <w:rPr>
          <w:sz w:val="26"/>
          <w:szCs w:val="26"/>
        </w:rPr>
        <w:t>Участие в районном конкурсе</w:t>
      </w:r>
      <w:r w:rsidRPr="00E674C9">
        <w:rPr>
          <w:b/>
          <w:sz w:val="26"/>
          <w:szCs w:val="26"/>
        </w:rPr>
        <w:t xml:space="preserve"> </w:t>
      </w:r>
      <w:r w:rsidRPr="00E674C9">
        <w:rPr>
          <w:sz w:val="26"/>
          <w:szCs w:val="26"/>
        </w:rPr>
        <w:t>«Здоровье планеты в твоих руках»</w:t>
      </w:r>
      <w:r w:rsidR="00F7339F" w:rsidRPr="00E674C9">
        <w:rPr>
          <w:sz w:val="26"/>
          <w:szCs w:val="26"/>
        </w:rPr>
        <w:t>.</w:t>
      </w:r>
    </w:p>
    <w:p w:rsidR="00F7339F" w:rsidRPr="00E674C9" w:rsidRDefault="00F7339F" w:rsidP="00C16D14">
      <w:pPr>
        <w:pStyle w:val="a4"/>
        <w:spacing w:line="276" w:lineRule="auto"/>
        <w:ind w:left="1134" w:hanging="425"/>
        <w:jc w:val="both"/>
        <w:rPr>
          <w:b/>
          <w:i/>
          <w:sz w:val="26"/>
          <w:szCs w:val="26"/>
        </w:rPr>
      </w:pPr>
    </w:p>
    <w:p w:rsidR="00D9161E" w:rsidRPr="00E674C9" w:rsidRDefault="00F7339F" w:rsidP="00C16D14">
      <w:pPr>
        <w:spacing w:line="276" w:lineRule="auto"/>
        <w:ind w:left="1134" w:hanging="1134"/>
        <w:jc w:val="both"/>
        <w:rPr>
          <w:sz w:val="26"/>
          <w:szCs w:val="26"/>
        </w:rPr>
      </w:pPr>
      <w:r w:rsidRPr="00E674C9">
        <w:rPr>
          <w:sz w:val="26"/>
          <w:szCs w:val="26"/>
        </w:rPr>
        <w:t xml:space="preserve">Библиотека с. </w:t>
      </w:r>
      <w:proofErr w:type="gramStart"/>
      <w:r w:rsidRPr="00E674C9">
        <w:rPr>
          <w:sz w:val="26"/>
          <w:szCs w:val="26"/>
        </w:rPr>
        <w:t>Центральное</w:t>
      </w:r>
      <w:proofErr w:type="gramEnd"/>
      <w:r w:rsidRPr="00E674C9">
        <w:rPr>
          <w:sz w:val="26"/>
          <w:szCs w:val="26"/>
        </w:rPr>
        <w:t>:</w:t>
      </w:r>
    </w:p>
    <w:p w:rsidR="00FD0779" w:rsidRPr="00E674C9" w:rsidRDefault="00FD0779" w:rsidP="00C16D14">
      <w:pPr>
        <w:pStyle w:val="a4"/>
        <w:numPr>
          <w:ilvl w:val="0"/>
          <w:numId w:val="20"/>
        </w:numPr>
        <w:spacing w:line="276" w:lineRule="auto"/>
        <w:ind w:left="1134" w:hanging="425"/>
        <w:jc w:val="both"/>
        <w:rPr>
          <w:sz w:val="26"/>
          <w:szCs w:val="26"/>
        </w:rPr>
      </w:pPr>
      <w:r w:rsidRPr="00E674C9">
        <w:rPr>
          <w:sz w:val="26"/>
          <w:szCs w:val="26"/>
        </w:rPr>
        <w:t xml:space="preserve">Участие в 2- </w:t>
      </w:r>
      <w:proofErr w:type="spellStart"/>
      <w:r w:rsidRPr="00E674C9">
        <w:rPr>
          <w:sz w:val="26"/>
          <w:szCs w:val="26"/>
        </w:rPr>
        <w:t>х</w:t>
      </w:r>
      <w:proofErr w:type="spellEnd"/>
      <w:r w:rsidRPr="00E674C9">
        <w:rPr>
          <w:sz w:val="26"/>
          <w:szCs w:val="26"/>
        </w:rPr>
        <w:t xml:space="preserve"> этапах </w:t>
      </w:r>
      <w:r w:rsidR="00F7339F" w:rsidRPr="00E674C9">
        <w:rPr>
          <w:sz w:val="26"/>
          <w:szCs w:val="26"/>
        </w:rPr>
        <w:t>Всероссий</w:t>
      </w:r>
      <w:r w:rsidRPr="00E674C9">
        <w:rPr>
          <w:sz w:val="26"/>
          <w:szCs w:val="26"/>
        </w:rPr>
        <w:t xml:space="preserve">ского конкурса </w:t>
      </w:r>
      <w:r w:rsidR="00F7339F" w:rsidRPr="00E674C9">
        <w:rPr>
          <w:sz w:val="26"/>
          <w:szCs w:val="26"/>
        </w:rPr>
        <w:t>«</w:t>
      </w:r>
      <w:r w:rsidRPr="00E674C9">
        <w:rPr>
          <w:sz w:val="26"/>
          <w:szCs w:val="26"/>
        </w:rPr>
        <w:t>Базовые национальные ценности детского и юношеского</w:t>
      </w:r>
      <w:r w:rsidR="00F7339F" w:rsidRPr="00E674C9">
        <w:rPr>
          <w:sz w:val="26"/>
          <w:szCs w:val="26"/>
        </w:rPr>
        <w:t xml:space="preserve"> творчества»,</w:t>
      </w:r>
      <w:r w:rsidRPr="00E674C9">
        <w:rPr>
          <w:sz w:val="26"/>
          <w:szCs w:val="26"/>
        </w:rPr>
        <w:t xml:space="preserve"> по </w:t>
      </w:r>
      <w:r w:rsidR="00F7339F" w:rsidRPr="00E674C9">
        <w:rPr>
          <w:sz w:val="26"/>
          <w:szCs w:val="26"/>
        </w:rPr>
        <w:t xml:space="preserve">проекту «Голубь </w:t>
      </w:r>
      <w:r w:rsidRPr="00E674C9">
        <w:rPr>
          <w:sz w:val="26"/>
          <w:szCs w:val="26"/>
        </w:rPr>
        <w:t xml:space="preserve">мира и красоты», </w:t>
      </w:r>
      <w:r w:rsidR="00F7339F" w:rsidRPr="00E674C9">
        <w:rPr>
          <w:sz w:val="26"/>
          <w:szCs w:val="26"/>
        </w:rPr>
        <w:t xml:space="preserve">МОО  «Гармония  мира». </w:t>
      </w:r>
      <w:r w:rsidRPr="00E674C9">
        <w:rPr>
          <w:sz w:val="26"/>
          <w:szCs w:val="26"/>
        </w:rPr>
        <w:t xml:space="preserve">Заняли </w:t>
      </w:r>
      <w:r w:rsidR="00F7339F" w:rsidRPr="00E674C9">
        <w:rPr>
          <w:sz w:val="26"/>
          <w:szCs w:val="26"/>
        </w:rPr>
        <w:t xml:space="preserve">1, 3 </w:t>
      </w:r>
      <w:r w:rsidRPr="00E674C9">
        <w:rPr>
          <w:sz w:val="26"/>
          <w:szCs w:val="26"/>
        </w:rPr>
        <w:t>места в 1–м этапе и два 3 места во втором</w:t>
      </w:r>
      <w:r w:rsidR="00F7339F" w:rsidRPr="00E674C9">
        <w:rPr>
          <w:sz w:val="26"/>
          <w:szCs w:val="26"/>
        </w:rPr>
        <w:t xml:space="preserve"> этапе</w:t>
      </w:r>
      <w:r w:rsidRPr="00E674C9">
        <w:rPr>
          <w:sz w:val="26"/>
          <w:szCs w:val="26"/>
        </w:rPr>
        <w:t>.</w:t>
      </w:r>
    </w:p>
    <w:p w:rsidR="00FD0779" w:rsidRPr="00E674C9" w:rsidRDefault="00FD0779" w:rsidP="00C16D14">
      <w:pPr>
        <w:pStyle w:val="a4"/>
        <w:numPr>
          <w:ilvl w:val="0"/>
          <w:numId w:val="20"/>
        </w:numPr>
        <w:spacing w:line="276" w:lineRule="auto"/>
        <w:ind w:left="1134" w:hanging="425"/>
        <w:jc w:val="both"/>
        <w:rPr>
          <w:sz w:val="26"/>
          <w:szCs w:val="26"/>
        </w:rPr>
      </w:pPr>
      <w:r w:rsidRPr="00E674C9">
        <w:rPr>
          <w:sz w:val="26"/>
          <w:szCs w:val="26"/>
        </w:rPr>
        <w:t>Участие в краевой акции</w:t>
      </w:r>
      <w:r w:rsidR="00F7339F" w:rsidRPr="00E674C9">
        <w:rPr>
          <w:sz w:val="26"/>
          <w:szCs w:val="26"/>
        </w:rPr>
        <w:t xml:space="preserve"> «</w:t>
      </w:r>
      <w:r w:rsidRPr="00E674C9">
        <w:rPr>
          <w:sz w:val="26"/>
          <w:szCs w:val="26"/>
        </w:rPr>
        <w:t xml:space="preserve">День хороший </w:t>
      </w:r>
      <w:r w:rsidR="00F7339F" w:rsidRPr="00E674C9">
        <w:rPr>
          <w:sz w:val="26"/>
          <w:szCs w:val="26"/>
        </w:rPr>
        <w:t>с Маршаком».</w:t>
      </w:r>
    </w:p>
    <w:p w:rsidR="00FD0779" w:rsidRPr="00E674C9" w:rsidRDefault="00FD0779" w:rsidP="00C16D14">
      <w:pPr>
        <w:pStyle w:val="a4"/>
        <w:numPr>
          <w:ilvl w:val="0"/>
          <w:numId w:val="20"/>
        </w:numPr>
        <w:spacing w:line="276" w:lineRule="auto"/>
        <w:ind w:left="1134" w:hanging="425"/>
        <w:jc w:val="both"/>
        <w:rPr>
          <w:sz w:val="26"/>
          <w:szCs w:val="26"/>
        </w:rPr>
      </w:pPr>
      <w:r w:rsidRPr="00E674C9">
        <w:rPr>
          <w:sz w:val="26"/>
          <w:szCs w:val="26"/>
        </w:rPr>
        <w:t xml:space="preserve">Участие в районном конкурсе среди библиотек </w:t>
      </w:r>
      <w:r w:rsidR="00F7339F" w:rsidRPr="00E674C9">
        <w:rPr>
          <w:sz w:val="26"/>
          <w:szCs w:val="26"/>
        </w:rPr>
        <w:t>«</w:t>
      </w:r>
      <w:r w:rsidRPr="00E674C9">
        <w:rPr>
          <w:sz w:val="26"/>
          <w:szCs w:val="26"/>
        </w:rPr>
        <w:t xml:space="preserve">Планета </w:t>
      </w:r>
      <w:r w:rsidR="00F7339F" w:rsidRPr="00E674C9">
        <w:rPr>
          <w:sz w:val="26"/>
          <w:szCs w:val="26"/>
        </w:rPr>
        <w:t>в наших</w:t>
      </w:r>
      <w:r w:rsidRPr="00E674C9">
        <w:rPr>
          <w:sz w:val="26"/>
          <w:szCs w:val="26"/>
        </w:rPr>
        <w:t xml:space="preserve"> </w:t>
      </w:r>
      <w:r w:rsidR="00F7339F" w:rsidRPr="00E674C9">
        <w:rPr>
          <w:sz w:val="26"/>
          <w:szCs w:val="26"/>
        </w:rPr>
        <w:t>руках».</w:t>
      </w:r>
      <w:r w:rsidRPr="00E674C9">
        <w:rPr>
          <w:sz w:val="26"/>
          <w:szCs w:val="26"/>
        </w:rPr>
        <w:t xml:space="preserve"> Лучшая</w:t>
      </w:r>
      <w:r w:rsidR="00F7339F" w:rsidRPr="00E674C9">
        <w:rPr>
          <w:sz w:val="26"/>
          <w:szCs w:val="26"/>
        </w:rPr>
        <w:t xml:space="preserve"> презентация </w:t>
      </w:r>
      <w:r w:rsidRPr="00E674C9">
        <w:rPr>
          <w:b/>
          <w:sz w:val="26"/>
          <w:szCs w:val="26"/>
        </w:rPr>
        <w:t>-</w:t>
      </w:r>
      <w:r w:rsidRPr="00E674C9">
        <w:rPr>
          <w:sz w:val="26"/>
          <w:szCs w:val="26"/>
        </w:rPr>
        <w:t xml:space="preserve"> </w:t>
      </w:r>
      <w:r w:rsidR="00F7339F" w:rsidRPr="00E674C9">
        <w:rPr>
          <w:sz w:val="26"/>
          <w:szCs w:val="26"/>
        </w:rPr>
        <w:t>1-е  место</w:t>
      </w:r>
      <w:r w:rsidRPr="00E674C9">
        <w:rPr>
          <w:sz w:val="26"/>
          <w:szCs w:val="26"/>
        </w:rPr>
        <w:t>.</w:t>
      </w:r>
    </w:p>
    <w:p w:rsidR="00FD0779" w:rsidRPr="00E674C9" w:rsidRDefault="00F7339F" w:rsidP="00C16D14">
      <w:pPr>
        <w:pStyle w:val="a4"/>
        <w:numPr>
          <w:ilvl w:val="0"/>
          <w:numId w:val="20"/>
        </w:numPr>
        <w:spacing w:line="276" w:lineRule="auto"/>
        <w:ind w:left="1134" w:hanging="425"/>
        <w:jc w:val="both"/>
        <w:rPr>
          <w:sz w:val="26"/>
          <w:szCs w:val="26"/>
        </w:rPr>
      </w:pPr>
      <w:r w:rsidRPr="00E674C9">
        <w:rPr>
          <w:sz w:val="26"/>
          <w:szCs w:val="26"/>
        </w:rPr>
        <w:t>Участие в</w:t>
      </w:r>
      <w:r w:rsidR="00FD0779" w:rsidRPr="00E674C9">
        <w:rPr>
          <w:sz w:val="26"/>
          <w:szCs w:val="26"/>
        </w:rPr>
        <w:t xml:space="preserve">о </w:t>
      </w:r>
      <w:r w:rsidRPr="00E674C9">
        <w:rPr>
          <w:sz w:val="26"/>
          <w:szCs w:val="26"/>
        </w:rPr>
        <w:t>Всероссийской</w:t>
      </w:r>
      <w:r w:rsidR="00FD0779" w:rsidRPr="00E674C9">
        <w:rPr>
          <w:sz w:val="26"/>
          <w:szCs w:val="26"/>
        </w:rPr>
        <w:t xml:space="preserve"> акции </w:t>
      </w:r>
      <w:r w:rsidRPr="00E674C9">
        <w:rPr>
          <w:sz w:val="26"/>
          <w:szCs w:val="26"/>
        </w:rPr>
        <w:t>«Вода</w:t>
      </w:r>
      <w:r w:rsidR="00FD0779" w:rsidRPr="00E674C9">
        <w:rPr>
          <w:sz w:val="26"/>
          <w:szCs w:val="26"/>
        </w:rPr>
        <w:t xml:space="preserve"> </w:t>
      </w:r>
      <w:r w:rsidRPr="00E674C9">
        <w:rPr>
          <w:sz w:val="26"/>
          <w:szCs w:val="26"/>
        </w:rPr>
        <w:t>России».</w:t>
      </w:r>
      <w:r w:rsidRPr="00E674C9">
        <w:rPr>
          <w:b/>
          <w:i/>
          <w:sz w:val="26"/>
          <w:szCs w:val="26"/>
        </w:rPr>
        <w:t xml:space="preserve"> </w:t>
      </w:r>
    </w:p>
    <w:p w:rsidR="00FD0779" w:rsidRPr="00E674C9" w:rsidRDefault="00FD0779" w:rsidP="00C16D14">
      <w:pPr>
        <w:pStyle w:val="a4"/>
        <w:spacing w:line="276" w:lineRule="auto"/>
        <w:ind w:left="1134" w:hanging="425"/>
        <w:jc w:val="both"/>
        <w:rPr>
          <w:sz w:val="26"/>
          <w:szCs w:val="26"/>
        </w:rPr>
      </w:pPr>
    </w:p>
    <w:p w:rsidR="00F26370" w:rsidRPr="00E674C9" w:rsidRDefault="00F26370" w:rsidP="00C16D14">
      <w:pPr>
        <w:spacing w:line="276" w:lineRule="auto"/>
        <w:ind w:left="1134" w:hanging="992"/>
        <w:jc w:val="both"/>
        <w:rPr>
          <w:sz w:val="26"/>
          <w:szCs w:val="26"/>
        </w:rPr>
      </w:pPr>
      <w:r w:rsidRPr="00E674C9">
        <w:rPr>
          <w:sz w:val="26"/>
          <w:szCs w:val="26"/>
        </w:rPr>
        <w:t xml:space="preserve">Библиотека </w:t>
      </w:r>
      <w:proofErr w:type="spellStart"/>
      <w:r w:rsidRPr="00E674C9">
        <w:rPr>
          <w:sz w:val="26"/>
          <w:szCs w:val="26"/>
        </w:rPr>
        <w:t>пгт</w:t>
      </w:r>
      <w:proofErr w:type="spellEnd"/>
      <w:r w:rsidRPr="00E674C9">
        <w:rPr>
          <w:sz w:val="26"/>
          <w:szCs w:val="26"/>
        </w:rPr>
        <w:t xml:space="preserve"> Шкотово</w:t>
      </w:r>
      <w:r w:rsidR="00C16D14" w:rsidRPr="00E674C9">
        <w:rPr>
          <w:sz w:val="26"/>
          <w:szCs w:val="26"/>
        </w:rPr>
        <w:t>:</w:t>
      </w:r>
    </w:p>
    <w:p w:rsidR="00F26370" w:rsidRPr="00E674C9" w:rsidRDefault="00F7339F" w:rsidP="00C16D14">
      <w:pPr>
        <w:pStyle w:val="a4"/>
        <w:numPr>
          <w:ilvl w:val="0"/>
          <w:numId w:val="21"/>
        </w:numPr>
        <w:spacing w:line="276" w:lineRule="auto"/>
        <w:ind w:left="1134" w:hanging="425"/>
        <w:jc w:val="both"/>
        <w:rPr>
          <w:sz w:val="26"/>
          <w:szCs w:val="26"/>
        </w:rPr>
      </w:pPr>
      <w:r w:rsidRPr="00E674C9">
        <w:rPr>
          <w:sz w:val="26"/>
          <w:szCs w:val="26"/>
        </w:rPr>
        <w:t>Участие</w:t>
      </w:r>
      <w:r w:rsidR="00F26370" w:rsidRPr="00E674C9">
        <w:rPr>
          <w:sz w:val="26"/>
          <w:szCs w:val="26"/>
        </w:rPr>
        <w:t xml:space="preserve"> во </w:t>
      </w:r>
      <w:r w:rsidRPr="00E674C9">
        <w:rPr>
          <w:sz w:val="26"/>
          <w:szCs w:val="26"/>
        </w:rPr>
        <w:t>Всероссийской</w:t>
      </w:r>
      <w:r w:rsidR="00F26370" w:rsidRPr="00E674C9">
        <w:rPr>
          <w:sz w:val="26"/>
          <w:szCs w:val="26"/>
        </w:rPr>
        <w:t xml:space="preserve"> акции </w:t>
      </w:r>
      <w:r w:rsidRPr="00E674C9">
        <w:rPr>
          <w:sz w:val="26"/>
          <w:szCs w:val="26"/>
        </w:rPr>
        <w:t>«</w:t>
      </w:r>
      <w:r w:rsidR="00F26370" w:rsidRPr="00E674C9">
        <w:rPr>
          <w:sz w:val="26"/>
          <w:szCs w:val="26"/>
        </w:rPr>
        <w:t xml:space="preserve">Я так </w:t>
      </w:r>
      <w:r w:rsidRPr="00E674C9">
        <w:rPr>
          <w:sz w:val="26"/>
          <w:szCs w:val="26"/>
        </w:rPr>
        <w:t xml:space="preserve">вижу». </w:t>
      </w:r>
    </w:p>
    <w:p w:rsidR="00F26370" w:rsidRPr="00E674C9" w:rsidRDefault="00F26370" w:rsidP="00C16D14">
      <w:pPr>
        <w:pStyle w:val="a4"/>
        <w:numPr>
          <w:ilvl w:val="0"/>
          <w:numId w:val="21"/>
        </w:numPr>
        <w:spacing w:line="276" w:lineRule="auto"/>
        <w:ind w:left="1134" w:hanging="425"/>
        <w:jc w:val="both"/>
        <w:rPr>
          <w:sz w:val="26"/>
          <w:szCs w:val="26"/>
        </w:rPr>
      </w:pPr>
      <w:r w:rsidRPr="00E674C9">
        <w:rPr>
          <w:sz w:val="26"/>
          <w:szCs w:val="26"/>
        </w:rPr>
        <w:t xml:space="preserve">Участие в краевой акции </w:t>
      </w:r>
      <w:r w:rsidR="00F7339F" w:rsidRPr="00E674C9">
        <w:rPr>
          <w:sz w:val="26"/>
          <w:szCs w:val="26"/>
        </w:rPr>
        <w:t>«</w:t>
      </w:r>
      <w:r w:rsidRPr="00E674C9">
        <w:rPr>
          <w:b/>
          <w:i/>
          <w:sz w:val="26"/>
          <w:szCs w:val="26"/>
        </w:rPr>
        <w:t>День хороший с</w:t>
      </w:r>
      <w:r w:rsidR="00F7339F" w:rsidRPr="00E674C9">
        <w:rPr>
          <w:b/>
          <w:i/>
          <w:sz w:val="26"/>
          <w:szCs w:val="26"/>
        </w:rPr>
        <w:t xml:space="preserve"> Маршаком».</w:t>
      </w:r>
      <w:r w:rsidRPr="00E674C9">
        <w:rPr>
          <w:sz w:val="26"/>
          <w:szCs w:val="26"/>
        </w:rPr>
        <w:t xml:space="preserve"> </w:t>
      </w:r>
    </w:p>
    <w:p w:rsidR="00F26370" w:rsidRPr="00E674C9" w:rsidRDefault="00F7339F" w:rsidP="00C16D14">
      <w:pPr>
        <w:pStyle w:val="a4"/>
        <w:numPr>
          <w:ilvl w:val="0"/>
          <w:numId w:val="21"/>
        </w:numPr>
        <w:spacing w:line="276" w:lineRule="auto"/>
        <w:ind w:left="1134" w:hanging="425"/>
        <w:jc w:val="both"/>
        <w:rPr>
          <w:sz w:val="26"/>
          <w:szCs w:val="26"/>
        </w:rPr>
      </w:pPr>
      <w:r w:rsidRPr="00E674C9">
        <w:rPr>
          <w:sz w:val="26"/>
          <w:szCs w:val="26"/>
        </w:rPr>
        <w:t xml:space="preserve">Проведённые </w:t>
      </w:r>
      <w:r w:rsidR="00F26370" w:rsidRPr="00E674C9">
        <w:rPr>
          <w:sz w:val="26"/>
          <w:szCs w:val="26"/>
        </w:rPr>
        <w:t>акции совместно с участковым лесничим</w:t>
      </w:r>
      <w:r w:rsidRPr="00E674C9">
        <w:rPr>
          <w:sz w:val="26"/>
          <w:szCs w:val="26"/>
        </w:rPr>
        <w:t xml:space="preserve"> </w:t>
      </w:r>
      <w:r w:rsidR="00F26370" w:rsidRPr="00E674C9">
        <w:rPr>
          <w:sz w:val="26"/>
          <w:szCs w:val="26"/>
        </w:rPr>
        <w:t>Шкотовского лесничества Владивостокского КГКУ «</w:t>
      </w:r>
      <w:proofErr w:type="spellStart"/>
      <w:r w:rsidR="00F26370" w:rsidRPr="00E674C9">
        <w:rPr>
          <w:sz w:val="26"/>
          <w:szCs w:val="26"/>
        </w:rPr>
        <w:t>Примлес</w:t>
      </w:r>
      <w:proofErr w:type="spellEnd"/>
      <w:r w:rsidR="00F26370" w:rsidRPr="00E674C9">
        <w:rPr>
          <w:sz w:val="26"/>
          <w:szCs w:val="26"/>
        </w:rPr>
        <w:t>»</w:t>
      </w:r>
      <w:r w:rsidR="00F26370" w:rsidRPr="00E674C9">
        <w:rPr>
          <w:b/>
          <w:sz w:val="26"/>
          <w:szCs w:val="26"/>
        </w:rPr>
        <w:t xml:space="preserve"> </w:t>
      </w:r>
      <w:r w:rsidRPr="00E674C9">
        <w:rPr>
          <w:sz w:val="26"/>
          <w:szCs w:val="26"/>
        </w:rPr>
        <w:t>Сергеем</w:t>
      </w:r>
      <w:r w:rsidR="00F26370" w:rsidRPr="00E674C9">
        <w:rPr>
          <w:sz w:val="26"/>
          <w:szCs w:val="26"/>
        </w:rPr>
        <w:t xml:space="preserve"> </w:t>
      </w:r>
      <w:r w:rsidRPr="00E674C9">
        <w:rPr>
          <w:sz w:val="26"/>
          <w:szCs w:val="26"/>
        </w:rPr>
        <w:t>Васильевичем</w:t>
      </w:r>
      <w:r w:rsidRPr="00E674C9">
        <w:rPr>
          <w:b/>
          <w:sz w:val="26"/>
          <w:szCs w:val="26"/>
        </w:rPr>
        <w:t xml:space="preserve"> </w:t>
      </w:r>
      <w:proofErr w:type="spellStart"/>
      <w:r w:rsidRPr="00E674C9">
        <w:rPr>
          <w:sz w:val="26"/>
          <w:szCs w:val="26"/>
        </w:rPr>
        <w:t>Глупаком</w:t>
      </w:r>
      <w:proofErr w:type="spellEnd"/>
      <w:r w:rsidR="00F26370" w:rsidRPr="00E674C9">
        <w:rPr>
          <w:sz w:val="26"/>
          <w:szCs w:val="26"/>
        </w:rPr>
        <w:t>:</w:t>
      </w:r>
      <w:r w:rsidRPr="00E674C9">
        <w:rPr>
          <w:sz w:val="26"/>
          <w:szCs w:val="26"/>
        </w:rPr>
        <w:t xml:space="preserve"> </w:t>
      </w:r>
      <w:r w:rsidR="00F26370" w:rsidRPr="00E674C9">
        <w:rPr>
          <w:sz w:val="26"/>
          <w:szCs w:val="26"/>
        </w:rPr>
        <w:t xml:space="preserve">«Живи, лес», «Расти, лес», к Международному </w:t>
      </w:r>
      <w:r w:rsidRPr="00E674C9">
        <w:rPr>
          <w:sz w:val="26"/>
          <w:szCs w:val="26"/>
        </w:rPr>
        <w:t xml:space="preserve">дню </w:t>
      </w:r>
      <w:r w:rsidR="00F26370" w:rsidRPr="00E674C9">
        <w:rPr>
          <w:sz w:val="26"/>
          <w:szCs w:val="26"/>
        </w:rPr>
        <w:t xml:space="preserve">птиц, «Вода </w:t>
      </w:r>
      <w:r w:rsidRPr="00E674C9">
        <w:rPr>
          <w:sz w:val="26"/>
          <w:szCs w:val="26"/>
        </w:rPr>
        <w:t>России»</w:t>
      </w:r>
      <w:r w:rsidRPr="00E674C9">
        <w:rPr>
          <w:b/>
          <w:i/>
          <w:sz w:val="26"/>
          <w:szCs w:val="26"/>
        </w:rPr>
        <w:t xml:space="preserve"> </w:t>
      </w:r>
    </w:p>
    <w:p w:rsidR="00C16D14" w:rsidRPr="00E674C9" w:rsidRDefault="00C16D14" w:rsidP="00C16D14">
      <w:pPr>
        <w:spacing w:line="276" w:lineRule="auto"/>
        <w:jc w:val="both"/>
        <w:rPr>
          <w:sz w:val="28"/>
          <w:szCs w:val="28"/>
        </w:rPr>
      </w:pPr>
    </w:p>
    <w:p w:rsidR="00C16D14" w:rsidRPr="00E674C9" w:rsidRDefault="00C16D14" w:rsidP="00C16D14">
      <w:pPr>
        <w:spacing w:line="276" w:lineRule="auto"/>
        <w:jc w:val="both"/>
        <w:rPr>
          <w:sz w:val="26"/>
          <w:szCs w:val="26"/>
        </w:rPr>
      </w:pPr>
      <w:r w:rsidRPr="00E674C9">
        <w:rPr>
          <w:sz w:val="26"/>
          <w:szCs w:val="26"/>
        </w:rPr>
        <w:t>Библиотека п. Штыково:</w:t>
      </w:r>
    </w:p>
    <w:p w:rsidR="00C16D14" w:rsidRPr="00E674C9" w:rsidRDefault="00C16D14" w:rsidP="00C16D14">
      <w:pPr>
        <w:pStyle w:val="a4"/>
        <w:numPr>
          <w:ilvl w:val="1"/>
          <w:numId w:val="23"/>
        </w:numPr>
        <w:spacing w:line="276" w:lineRule="auto"/>
        <w:ind w:left="1134" w:hanging="425"/>
        <w:jc w:val="both"/>
        <w:rPr>
          <w:b/>
          <w:i/>
          <w:sz w:val="26"/>
          <w:szCs w:val="26"/>
        </w:rPr>
      </w:pPr>
      <w:r w:rsidRPr="00E674C9">
        <w:rPr>
          <w:sz w:val="26"/>
          <w:szCs w:val="26"/>
        </w:rPr>
        <w:t>Участие в краевой акции</w:t>
      </w:r>
      <w:r w:rsidRPr="00E674C9">
        <w:rPr>
          <w:b/>
          <w:sz w:val="26"/>
          <w:szCs w:val="26"/>
        </w:rPr>
        <w:t xml:space="preserve"> </w:t>
      </w:r>
      <w:r w:rsidRPr="00E674C9">
        <w:rPr>
          <w:sz w:val="26"/>
          <w:szCs w:val="26"/>
        </w:rPr>
        <w:t>«День хороший с Маршаком»</w:t>
      </w:r>
      <w:r w:rsidRPr="00E674C9">
        <w:rPr>
          <w:b/>
          <w:i/>
          <w:sz w:val="26"/>
          <w:szCs w:val="26"/>
        </w:rPr>
        <w:t xml:space="preserve"> </w:t>
      </w:r>
    </w:p>
    <w:p w:rsidR="00C16D14" w:rsidRPr="00E674C9" w:rsidRDefault="00C16D14" w:rsidP="00C16D14">
      <w:pPr>
        <w:pStyle w:val="a4"/>
        <w:numPr>
          <w:ilvl w:val="1"/>
          <w:numId w:val="23"/>
        </w:numPr>
        <w:spacing w:line="276" w:lineRule="auto"/>
        <w:ind w:left="1134" w:hanging="425"/>
        <w:jc w:val="both"/>
        <w:rPr>
          <w:b/>
          <w:i/>
          <w:sz w:val="26"/>
          <w:szCs w:val="26"/>
        </w:rPr>
      </w:pPr>
      <w:r w:rsidRPr="00E674C9">
        <w:rPr>
          <w:sz w:val="26"/>
          <w:szCs w:val="26"/>
        </w:rPr>
        <w:t>Участие в районном конкурсе среди библиотек «Планета в наших руках».</w:t>
      </w:r>
      <w:r w:rsidRPr="00E674C9">
        <w:rPr>
          <w:b/>
          <w:i/>
          <w:sz w:val="26"/>
          <w:szCs w:val="26"/>
        </w:rPr>
        <w:t xml:space="preserve"> </w:t>
      </w:r>
    </w:p>
    <w:p w:rsidR="00C16D14" w:rsidRPr="00E674C9" w:rsidRDefault="00C16D14" w:rsidP="00C16D14">
      <w:pPr>
        <w:pStyle w:val="a4"/>
        <w:numPr>
          <w:ilvl w:val="1"/>
          <w:numId w:val="23"/>
        </w:numPr>
        <w:spacing w:line="276" w:lineRule="auto"/>
        <w:ind w:left="1134" w:hanging="425"/>
        <w:jc w:val="both"/>
        <w:rPr>
          <w:sz w:val="26"/>
          <w:szCs w:val="26"/>
        </w:rPr>
      </w:pPr>
      <w:r w:rsidRPr="00E674C9">
        <w:rPr>
          <w:sz w:val="26"/>
          <w:szCs w:val="26"/>
        </w:rPr>
        <w:t>Участие в районном фестивале-ярмарке «Живи, родник».</w:t>
      </w:r>
      <w:r w:rsidRPr="00E674C9">
        <w:rPr>
          <w:b/>
          <w:i/>
          <w:sz w:val="26"/>
          <w:szCs w:val="26"/>
        </w:rPr>
        <w:t xml:space="preserve"> </w:t>
      </w:r>
    </w:p>
    <w:p w:rsidR="00C16D14" w:rsidRPr="00E674C9" w:rsidRDefault="00C16D14" w:rsidP="00C16D14">
      <w:pPr>
        <w:pStyle w:val="a4"/>
        <w:spacing w:line="276" w:lineRule="auto"/>
        <w:jc w:val="center"/>
        <w:rPr>
          <w:b/>
          <w:sz w:val="26"/>
          <w:szCs w:val="26"/>
        </w:rPr>
      </w:pPr>
    </w:p>
    <w:p w:rsidR="00233444" w:rsidRPr="00E674C9" w:rsidRDefault="00233444" w:rsidP="00C16D14">
      <w:pPr>
        <w:pStyle w:val="a4"/>
        <w:spacing w:line="276" w:lineRule="auto"/>
        <w:jc w:val="center"/>
        <w:rPr>
          <w:b/>
          <w:sz w:val="26"/>
          <w:szCs w:val="26"/>
        </w:rPr>
      </w:pPr>
    </w:p>
    <w:p w:rsidR="00233444" w:rsidRPr="00E674C9" w:rsidRDefault="00233444" w:rsidP="00C16D14">
      <w:pPr>
        <w:pStyle w:val="a4"/>
        <w:spacing w:line="276" w:lineRule="auto"/>
        <w:jc w:val="center"/>
        <w:rPr>
          <w:b/>
          <w:sz w:val="26"/>
          <w:szCs w:val="26"/>
        </w:rPr>
      </w:pPr>
    </w:p>
    <w:p w:rsidR="00233444" w:rsidRPr="00E674C9" w:rsidRDefault="00233444" w:rsidP="00C16D14">
      <w:pPr>
        <w:pStyle w:val="a4"/>
        <w:spacing w:line="276" w:lineRule="auto"/>
        <w:jc w:val="center"/>
        <w:rPr>
          <w:b/>
          <w:sz w:val="26"/>
          <w:szCs w:val="26"/>
        </w:rPr>
      </w:pPr>
    </w:p>
    <w:p w:rsidR="00233444" w:rsidRPr="00E674C9" w:rsidRDefault="00233444" w:rsidP="00C16D14">
      <w:pPr>
        <w:pStyle w:val="a4"/>
        <w:spacing w:line="276" w:lineRule="auto"/>
        <w:jc w:val="center"/>
        <w:rPr>
          <w:b/>
          <w:sz w:val="26"/>
          <w:szCs w:val="26"/>
        </w:rPr>
      </w:pPr>
    </w:p>
    <w:p w:rsidR="00AF26D6" w:rsidRPr="00E674C9" w:rsidRDefault="00AF26D6" w:rsidP="00C16D14">
      <w:pPr>
        <w:pStyle w:val="a4"/>
        <w:spacing w:line="276" w:lineRule="auto"/>
        <w:jc w:val="center"/>
        <w:rPr>
          <w:b/>
          <w:sz w:val="26"/>
          <w:szCs w:val="26"/>
        </w:rPr>
      </w:pPr>
      <w:r w:rsidRPr="00E674C9">
        <w:rPr>
          <w:b/>
          <w:sz w:val="26"/>
          <w:szCs w:val="26"/>
        </w:rPr>
        <w:t>ФИНАНСИРОВАНИЕ УЧРЕЖДЕНИЙ КУЛЬТУРЫ РАЙОНА</w:t>
      </w:r>
    </w:p>
    <w:p w:rsidR="00233444" w:rsidRPr="00E674C9" w:rsidRDefault="00233444" w:rsidP="00C16D14">
      <w:pPr>
        <w:pStyle w:val="a4"/>
        <w:spacing w:line="276" w:lineRule="auto"/>
        <w:jc w:val="center"/>
        <w:rPr>
          <w:sz w:val="26"/>
          <w:szCs w:val="26"/>
        </w:rPr>
      </w:pPr>
    </w:p>
    <w:p w:rsidR="00397F3D" w:rsidRPr="00E674C9" w:rsidRDefault="00397F3D" w:rsidP="00C16D14">
      <w:pPr>
        <w:spacing w:line="276" w:lineRule="auto"/>
        <w:ind w:firstLine="708"/>
        <w:jc w:val="both"/>
        <w:rPr>
          <w:sz w:val="26"/>
          <w:szCs w:val="26"/>
        </w:rPr>
      </w:pPr>
      <w:r w:rsidRPr="00E674C9">
        <w:rPr>
          <w:rFonts w:eastAsia="Calibri"/>
          <w:sz w:val="26"/>
          <w:szCs w:val="26"/>
        </w:rPr>
        <w:t xml:space="preserve">Всего за 2017 года </w:t>
      </w:r>
      <w:r w:rsidRPr="00E674C9">
        <w:rPr>
          <w:sz w:val="26"/>
          <w:szCs w:val="26"/>
        </w:rPr>
        <w:t xml:space="preserve">на содержание учреждений культуры в поселениях из муниципального бюджета было выделено </w:t>
      </w:r>
      <w:r w:rsidR="00907BEE" w:rsidRPr="00E674C9">
        <w:rPr>
          <w:sz w:val="26"/>
          <w:szCs w:val="26"/>
        </w:rPr>
        <w:t xml:space="preserve">39 447, 3 </w:t>
      </w:r>
      <w:r w:rsidRPr="00E674C9">
        <w:rPr>
          <w:sz w:val="26"/>
          <w:szCs w:val="26"/>
        </w:rPr>
        <w:t xml:space="preserve">тыс. руб., из бюджетов поселений </w:t>
      </w:r>
      <w:r w:rsidR="00907BEE" w:rsidRPr="00E674C9">
        <w:rPr>
          <w:sz w:val="26"/>
          <w:szCs w:val="26"/>
        </w:rPr>
        <w:t>4 593</w:t>
      </w:r>
      <w:r w:rsidRPr="00E674C9">
        <w:rPr>
          <w:sz w:val="26"/>
          <w:szCs w:val="26"/>
        </w:rPr>
        <w:t>,0 тыс. руб.</w:t>
      </w:r>
      <w:r w:rsidR="00907BEE" w:rsidRPr="00E674C9">
        <w:rPr>
          <w:sz w:val="26"/>
          <w:szCs w:val="26"/>
        </w:rPr>
        <w:t xml:space="preserve"> </w:t>
      </w:r>
    </w:p>
    <w:p w:rsidR="00397F3D" w:rsidRPr="00E674C9" w:rsidRDefault="00397F3D" w:rsidP="00C16D14">
      <w:pPr>
        <w:spacing w:line="276" w:lineRule="auto"/>
        <w:ind w:firstLine="708"/>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2"/>
        <w:gridCol w:w="1439"/>
        <w:gridCol w:w="1743"/>
        <w:gridCol w:w="20"/>
        <w:gridCol w:w="1701"/>
        <w:gridCol w:w="22"/>
        <w:gridCol w:w="1732"/>
        <w:gridCol w:w="11"/>
        <w:gridCol w:w="1743"/>
      </w:tblGrid>
      <w:tr w:rsidR="00397F3D" w:rsidRPr="00E674C9" w:rsidTr="00F06F94">
        <w:trPr>
          <w:trHeight w:val="1213"/>
        </w:trPr>
        <w:tc>
          <w:tcPr>
            <w:tcW w:w="1442" w:type="dxa"/>
            <w:vMerge w:val="restart"/>
            <w:vAlign w:val="center"/>
          </w:tcPr>
          <w:p w:rsidR="00397F3D" w:rsidRPr="00E674C9" w:rsidRDefault="00397F3D" w:rsidP="00C16D14">
            <w:pPr>
              <w:spacing w:line="276" w:lineRule="auto"/>
              <w:ind w:right="57"/>
              <w:jc w:val="center"/>
            </w:pPr>
            <w:r w:rsidRPr="00E674C9">
              <w:t xml:space="preserve">Фактические расходы на содержание </w:t>
            </w:r>
            <w:proofErr w:type="spellStart"/>
            <w:r w:rsidRPr="00E674C9">
              <w:t>уч-й</w:t>
            </w:r>
            <w:proofErr w:type="spellEnd"/>
            <w:r w:rsidRPr="00E674C9">
              <w:t xml:space="preserve"> культуры ШМР</w:t>
            </w:r>
          </w:p>
          <w:p w:rsidR="00397F3D" w:rsidRPr="00E674C9" w:rsidRDefault="00397F3D" w:rsidP="00C16D14">
            <w:pPr>
              <w:spacing w:line="276" w:lineRule="auto"/>
              <w:ind w:right="57"/>
              <w:jc w:val="center"/>
            </w:pPr>
            <w:r w:rsidRPr="00E674C9">
              <w:t>(руб.)</w:t>
            </w:r>
          </w:p>
        </w:tc>
        <w:tc>
          <w:tcPr>
            <w:tcW w:w="1439" w:type="dxa"/>
            <w:vMerge w:val="restart"/>
            <w:vAlign w:val="center"/>
          </w:tcPr>
          <w:p w:rsidR="00397F3D" w:rsidRPr="00E674C9" w:rsidRDefault="00397F3D" w:rsidP="00C16D14">
            <w:pPr>
              <w:spacing w:line="276" w:lineRule="auto"/>
              <w:ind w:right="57"/>
              <w:jc w:val="center"/>
            </w:pPr>
            <w:r w:rsidRPr="00E674C9">
              <w:t>Расходы на содержание библиотек</w:t>
            </w:r>
          </w:p>
          <w:p w:rsidR="00397F3D" w:rsidRPr="00E674C9" w:rsidRDefault="00397F3D" w:rsidP="00C16D14">
            <w:pPr>
              <w:spacing w:line="276" w:lineRule="auto"/>
              <w:ind w:right="57"/>
              <w:jc w:val="center"/>
            </w:pPr>
            <w:r w:rsidRPr="00E674C9">
              <w:t>(полномочия района)</w:t>
            </w:r>
          </w:p>
          <w:p w:rsidR="00397F3D" w:rsidRPr="00E674C9" w:rsidRDefault="00397F3D" w:rsidP="00C16D14">
            <w:pPr>
              <w:spacing w:line="276" w:lineRule="auto"/>
              <w:ind w:right="57"/>
              <w:jc w:val="center"/>
            </w:pPr>
            <w:r w:rsidRPr="00E674C9">
              <w:t>(руб.)</w:t>
            </w:r>
          </w:p>
        </w:tc>
        <w:tc>
          <w:tcPr>
            <w:tcW w:w="6972" w:type="dxa"/>
            <w:gridSpan w:val="7"/>
            <w:vAlign w:val="center"/>
          </w:tcPr>
          <w:p w:rsidR="00397F3D" w:rsidRPr="00E674C9" w:rsidRDefault="00397F3D" w:rsidP="00C16D14">
            <w:pPr>
              <w:spacing w:line="276" w:lineRule="auto"/>
              <w:ind w:right="57"/>
              <w:jc w:val="center"/>
            </w:pPr>
            <w:r w:rsidRPr="00E674C9">
              <w:t xml:space="preserve">Расходы на содержание </w:t>
            </w:r>
            <w:proofErr w:type="spellStart"/>
            <w:r w:rsidRPr="00E674C9">
              <w:t>уч-й</w:t>
            </w:r>
            <w:proofErr w:type="spellEnd"/>
            <w:r w:rsidRPr="00E674C9">
              <w:t xml:space="preserve"> культуры (полномочия поселений) </w:t>
            </w:r>
          </w:p>
          <w:p w:rsidR="00397F3D" w:rsidRPr="00E674C9" w:rsidRDefault="00397F3D" w:rsidP="00C16D14">
            <w:pPr>
              <w:spacing w:line="276" w:lineRule="auto"/>
              <w:ind w:right="57"/>
              <w:jc w:val="center"/>
            </w:pPr>
            <w:r w:rsidRPr="00E674C9">
              <w:t>Всего</w:t>
            </w:r>
          </w:p>
          <w:p w:rsidR="00397F3D" w:rsidRPr="00E674C9" w:rsidRDefault="00397F3D" w:rsidP="00C16D14">
            <w:pPr>
              <w:spacing w:line="276" w:lineRule="auto"/>
              <w:ind w:right="57"/>
              <w:jc w:val="center"/>
            </w:pPr>
            <w:r w:rsidRPr="00E674C9">
              <w:t>14 544 319 рублей</w:t>
            </w:r>
          </w:p>
        </w:tc>
      </w:tr>
      <w:tr w:rsidR="00397F3D" w:rsidRPr="00E674C9" w:rsidTr="000B15EB">
        <w:trPr>
          <w:trHeight w:val="2190"/>
        </w:trPr>
        <w:tc>
          <w:tcPr>
            <w:tcW w:w="1442" w:type="dxa"/>
            <w:vMerge/>
            <w:vAlign w:val="center"/>
          </w:tcPr>
          <w:p w:rsidR="00397F3D" w:rsidRPr="00E674C9" w:rsidRDefault="00397F3D" w:rsidP="00C16D14">
            <w:pPr>
              <w:spacing w:line="276" w:lineRule="auto"/>
              <w:ind w:right="57"/>
              <w:jc w:val="center"/>
            </w:pPr>
          </w:p>
        </w:tc>
        <w:tc>
          <w:tcPr>
            <w:tcW w:w="1439" w:type="dxa"/>
            <w:vMerge/>
            <w:vAlign w:val="center"/>
          </w:tcPr>
          <w:p w:rsidR="00397F3D" w:rsidRPr="00E674C9" w:rsidRDefault="00397F3D" w:rsidP="00C16D14">
            <w:pPr>
              <w:spacing w:line="276" w:lineRule="auto"/>
              <w:ind w:right="57"/>
              <w:jc w:val="center"/>
            </w:pPr>
          </w:p>
        </w:tc>
        <w:tc>
          <w:tcPr>
            <w:tcW w:w="1743" w:type="dxa"/>
            <w:vAlign w:val="center"/>
          </w:tcPr>
          <w:p w:rsidR="00397F3D" w:rsidRPr="00E674C9" w:rsidRDefault="00397F3D" w:rsidP="00C16D14">
            <w:pPr>
              <w:spacing w:line="276" w:lineRule="auto"/>
              <w:ind w:right="57"/>
              <w:jc w:val="center"/>
            </w:pPr>
            <w:r w:rsidRPr="00E674C9">
              <w:t>Трансферты поселений на исполнение полномочий</w:t>
            </w:r>
          </w:p>
          <w:p w:rsidR="00397F3D" w:rsidRPr="00E674C9" w:rsidRDefault="00397F3D" w:rsidP="00C16D14">
            <w:pPr>
              <w:spacing w:line="276" w:lineRule="auto"/>
              <w:ind w:right="57"/>
              <w:jc w:val="center"/>
            </w:pPr>
            <w:r w:rsidRPr="00E674C9">
              <w:t>по соглашениям</w:t>
            </w:r>
          </w:p>
          <w:p w:rsidR="00397F3D" w:rsidRPr="00E674C9" w:rsidRDefault="00397F3D" w:rsidP="00C16D14">
            <w:pPr>
              <w:spacing w:line="276" w:lineRule="auto"/>
              <w:ind w:right="57"/>
              <w:jc w:val="center"/>
            </w:pPr>
            <w:r w:rsidRPr="00E674C9">
              <w:t>(руб.)</w:t>
            </w:r>
          </w:p>
          <w:p w:rsidR="00397F3D" w:rsidRPr="00E674C9" w:rsidRDefault="00397F3D" w:rsidP="00C16D14">
            <w:pPr>
              <w:spacing w:line="276" w:lineRule="auto"/>
              <w:ind w:right="57"/>
              <w:jc w:val="center"/>
            </w:pPr>
          </w:p>
        </w:tc>
        <w:tc>
          <w:tcPr>
            <w:tcW w:w="1743" w:type="dxa"/>
            <w:gridSpan w:val="3"/>
            <w:vAlign w:val="center"/>
          </w:tcPr>
          <w:p w:rsidR="00397F3D" w:rsidRPr="00E674C9" w:rsidRDefault="00397F3D" w:rsidP="00C16D14">
            <w:pPr>
              <w:spacing w:line="276" w:lineRule="auto"/>
              <w:ind w:right="57"/>
              <w:jc w:val="center"/>
            </w:pPr>
            <w:r w:rsidRPr="00E674C9">
              <w:t>% расходов поселений на содержание культуры по соглашениям</w:t>
            </w:r>
          </w:p>
          <w:p w:rsidR="00397F3D" w:rsidRPr="00E674C9" w:rsidRDefault="00397F3D" w:rsidP="00C16D14">
            <w:pPr>
              <w:spacing w:line="276" w:lineRule="auto"/>
              <w:ind w:right="57"/>
              <w:jc w:val="center"/>
            </w:pPr>
          </w:p>
        </w:tc>
        <w:tc>
          <w:tcPr>
            <w:tcW w:w="1743" w:type="dxa"/>
            <w:gridSpan w:val="2"/>
            <w:vAlign w:val="center"/>
          </w:tcPr>
          <w:p w:rsidR="00397F3D" w:rsidRPr="00E674C9" w:rsidRDefault="00397F3D" w:rsidP="00C16D14">
            <w:pPr>
              <w:spacing w:line="276" w:lineRule="auto"/>
              <w:ind w:right="57"/>
              <w:jc w:val="center"/>
            </w:pPr>
            <w:r w:rsidRPr="00E674C9">
              <w:t>Расходы Шкотовского МР на исполнение соглашений по передаче полномочий в области культуры</w:t>
            </w:r>
          </w:p>
          <w:p w:rsidR="00397F3D" w:rsidRPr="00E674C9" w:rsidRDefault="00397F3D" w:rsidP="00C16D14">
            <w:pPr>
              <w:spacing w:line="276" w:lineRule="auto"/>
              <w:ind w:right="57"/>
              <w:jc w:val="center"/>
            </w:pPr>
            <w:r w:rsidRPr="00E674C9">
              <w:t>(руб.)</w:t>
            </w:r>
          </w:p>
        </w:tc>
        <w:tc>
          <w:tcPr>
            <w:tcW w:w="1743" w:type="dxa"/>
            <w:vAlign w:val="center"/>
          </w:tcPr>
          <w:p w:rsidR="00397F3D" w:rsidRPr="00E674C9" w:rsidRDefault="00397F3D" w:rsidP="00C16D14">
            <w:pPr>
              <w:spacing w:line="276" w:lineRule="auto"/>
              <w:ind w:right="57"/>
              <w:jc w:val="center"/>
            </w:pPr>
            <w:r w:rsidRPr="00E674C9">
              <w:t>% расходов района на содержание культуры по соглашениям</w:t>
            </w:r>
          </w:p>
        </w:tc>
      </w:tr>
      <w:tr w:rsidR="00397F3D" w:rsidRPr="00E674C9" w:rsidTr="000B15EB">
        <w:tc>
          <w:tcPr>
            <w:tcW w:w="1442" w:type="dxa"/>
          </w:tcPr>
          <w:p w:rsidR="00397F3D" w:rsidRPr="00E674C9" w:rsidRDefault="00913FAD" w:rsidP="00C16D14">
            <w:pPr>
              <w:spacing w:line="276" w:lineRule="auto"/>
              <w:ind w:right="57"/>
              <w:jc w:val="center"/>
            </w:pPr>
            <w:r w:rsidRPr="00E674C9">
              <w:t>39 447 289</w:t>
            </w:r>
          </w:p>
        </w:tc>
        <w:tc>
          <w:tcPr>
            <w:tcW w:w="1439" w:type="dxa"/>
          </w:tcPr>
          <w:p w:rsidR="00397F3D" w:rsidRPr="00E674C9" w:rsidRDefault="00913FAD" w:rsidP="00C16D14">
            <w:pPr>
              <w:spacing w:line="276" w:lineRule="auto"/>
              <w:ind w:right="57"/>
              <w:jc w:val="center"/>
            </w:pPr>
            <w:r w:rsidRPr="00E674C9">
              <w:t>6 717 346</w:t>
            </w:r>
          </w:p>
        </w:tc>
        <w:tc>
          <w:tcPr>
            <w:tcW w:w="1763" w:type="dxa"/>
            <w:gridSpan w:val="2"/>
          </w:tcPr>
          <w:p w:rsidR="00397F3D" w:rsidRPr="00E674C9" w:rsidRDefault="00913FAD" w:rsidP="00C16D14">
            <w:pPr>
              <w:spacing w:line="276" w:lineRule="auto"/>
              <w:ind w:right="57"/>
              <w:jc w:val="center"/>
            </w:pPr>
            <w:r w:rsidRPr="00E674C9">
              <w:t>4 593 000</w:t>
            </w:r>
          </w:p>
        </w:tc>
        <w:tc>
          <w:tcPr>
            <w:tcW w:w="1701" w:type="dxa"/>
          </w:tcPr>
          <w:p w:rsidR="00397F3D" w:rsidRPr="00E674C9" w:rsidRDefault="00913FAD" w:rsidP="00C16D14">
            <w:pPr>
              <w:spacing w:line="276" w:lineRule="auto"/>
              <w:ind w:right="57"/>
              <w:jc w:val="center"/>
            </w:pPr>
            <w:r w:rsidRPr="00E674C9">
              <w:t>19</w:t>
            </w:r>
            <w:r w:rsidR="00397F3D" w:rsidRPr="00E674C9">
              <w:t>%</w:t>
            </w:r>
          </w:p>
        </w:tc>
        <w:tc>
          <w:tcPr>
            <w:tcW w:w="1754" w:type="dxa"/>
            <w:gridSpan w:val="2"/>
          </w:tcPr>
          <w:p w:rsidR="00397F3D" w:rsidRPr="00E674C9" w:rsidRDefault="00913FAD" w:rsidP="00C16D14">
            <w:pPr>
              <w:spacing w:line="276" w:lineRule="auto"/>
              <w:ind w:right="57"/>
              <w:jc w:val="center"/>
            </w:pPr>
            <w:r w:rsidRPr="00E674C9">
              <w:t>19 627 124</w:t>
            </w:r>
          </w:p>
        </w:tc>
        <w:tc>
          <w:tcPr>
            <w:tcW w:w="1754" w:type="dxa"/>
            <w:gridSpan w:val="2"/>
          </w:tcPr>
          <w:p w:rsidR="00397F3D" w:rsidRPr="00E674C9" w:rsidRDefault="00913FAD" w:rsidP="00C16D14">
            <w:pPr>
              <w:spacing w:line="276" w:lineRule="auto"/>
              <w:ind w:right="57"/>
              <w:jc w:val="center"/>
            </w:pPr>
            <w:r w:rsidRPr="00E674C9">
              <w:t>81%</w:t>
            </w:r>
          </w:p>
        </w:tc>
      </w:tr>
    </w:tbl>
    <w:p w:rsidR="00AF26D6" w:rsidRPr="00E674C9" w:rsidRDefault="00AF26D6" w:rsidP="00C16D14">
      <w:pPr>
        <w:spacing w:line="276" w:lineRule="auto"/>
      </w:pPr>
    </w:p>
    <w:p w:rsidR="00F06F94" w:rsidRPr="00E674C9" w:rsidRDefault="00F06F94" w:rsidP="00C16D14">
      <w:pPr>
        <w:pStyle w:val="a4"/>
        <w:spacing w:line="276" w:lineRule="auto"/>
        <w:ind w:left="0"/>
        <w:jc w:val="center"/>
        <w:rPr>
          <w:b/>
          <w:i/>
          <w:sz w:val="26"/>
          <w:szCs w:val="26"/>
        </w:rPr>
      </w:pPr>
    </w:p>
    <w:p w:rsidR="00AF26D6" w:rsidRPr="00E674C9" w:rsidRDefault="00397F3D" w:rsidP="00C16D14">
      <w:pPr>
        <w:pStyle w:val="a4"/>
        <w:spacing w:line="276" w:lineRule="auto"/>
        <w:ind w:left="0"/>
        <w:jc w:val="center"/>
        <w:rPr>
          <w:b/>
          <w:i/>
          <w:sz w:val="26"/>
          <w:szCs w:val="26"/>
        </w:rPr>
      </w:pPr>
      <w:r w:rsidRPr="00E674C9">
        <w:rPr>
          <w:b/>
          <w:i/>
          <w:noProof/>
          <w:sz w:val="26"/>
          <w:szCs w:val="26"/>
          <w:bdr w:val="single" w:sz="4" w:space="0" w:color="auto"/>
        </w:rPr>
        <w:drawing>
          <wp:inline distT="0" distB="0" distL="0" distR="0">
            <wp:extent cx="5905500" cy="3520440"/>
            <wp:effectExtent l="19050" t="0" r="19050" b="381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F26D6" w:rsidRPr="00E674C9" w:rsidRDefault="00AF26D6" w:rsidP="00C16D14">
      <w:pPr>
        <w:pStyle w:val="a4"/>
        <w:spacing w:line="276" w:lineRule="auto"/>
        <w:ind w:left="927"/>
        <w:rPr>
          <w:b/>
          <w:i/>
          <w:sz w:val="26"/>
          <w:szCs w:val="26"/>
        </w:rPr>
      </w:pPr>
    </w:p>
    <w:p w:rsidR="00AF26D6" w:rsidRPr="00E674C9" w:rsidRDefault="00AF26D6" w:rsidP="00C16D14">
      <w:pPr>
        <w:spacing w:line="276" w:lineRule="auto"/>
        <w:rPr>
          <w:b/>
          <w:i/>
          <w:sz w:val="26"/>
          <w:szCs w:val="26"/>
        </w:rPr>
      </w:pPr>
    </w:p>
    <w:p w:rsidR="00233444" w:rsidRPr="00E674C9" w:rsidRDefault="00233444" w:rsidP="00C16D14">
      <w:pPr>
        <w:spacing w:line="276" w:lineRule="auto"/>
        <w:rPr>
          <w:b/>
          <w:i/>
          <w:sz w:val="26"/>
          <w:szCs w:val="26"/>
        </w:rPr>
      </w:pPr>
    </w:p>
    <w:p w:rsidR="00233444" w:rsidRPr="00E674C9" w:rsidRDefault="00233444" w:rsidP="00C16D14">
      <w:pPr>
        <w:spacing w:line="276" w:lineRule="auto"/>
        <w:rPr>
          <w:b/>
          <w:i/>
          <w:sz w:val="26"/>
          <w:szCs w:val="26"/>
        </w:rPr>
      </w:pPr>
    </w:p>
    <w:p w:rsidR="00233444" w:rsidRPr="00E674C9" w:rsidRDefault="00233444" w:rsidP="00C16D14">
      <w:pPr>
        <w:spacing w:line="276" w:lineRule="auto"/>
        <w:rPr>
          <w:b/>
          <w:i/>
          <w:sz w:val="26"/>
          <w:szCs w:val="26"/>
        </w:rPr>
      </w:pPr>
      <w:r w:rsidRPr="00E674C9">
        <w:rPr>
          <w:b/>
          <w:i/>
          <w:sz w:val="26"/>
          <w:szCs w:val="26"/>
        </w:rPr>
        <w:t>\</w:t>
      </w:r>
    </w:p>
    <w:p w:rsidR="009D41E7" w:rsidRPr="00E674C9" w:rsidRDefault="009D41E7" w:rsidP="00C16D14">
      <w:pPr>
        <w:pStyle w:val="a4"/>
        <w:spacing w:line="276" w:lineRule="auto"/>
        <w:ind w:left="927"/>
        <w:jc w:val="center"/>
        <w:rPr>
          <w:b/>
          <w:i/>
          <w:sz w:val="26"/>
          <w:szCs w:val="26"/>
        </w:rPr>
      </w:pPr>
    </w:p>
    <w:p w:rsidR="00D07104" w:rsidRPr="00E674C9" w:rsidRDefault="00D07104" w:rsidP="00C16D14">
      <w:pPr>
        <w:pStyle w:val="a4"/>
        <w:spacing w:line="276" w:lineRule="auto"/>
        <w:ind w:left="927"/>
        <w:jc w:val="center"/>
        <w:rPr>
          <w:b/>
          <w:i/>
          <w:sz w:val="26"/>
          <w:szCs w:val="26"/>
        </w:rPr>
      </w:pPr>
    </w:p>
    <w:p w:rsidR="00D07104" w:rsidRPr="00E674C9" w:rsidRDefault="00D07104" w:rsidP="00C16D14">
      <w:pPr>
        <w:pStyle w:val="a4"/>
        <w:spacing w:line="276" w:lineRule="auto"/>
        <w:ind w:left="927"/>
        <w:jc w:val="center"/>
        <w:rPr>
          <w:b/>
          <w:i/>
          <w:sz w:val="26"/>
          <w:szCs w:val="26"/>
        </w:rPr>
      </w:pPr>
      <w:r w:rsidRPr="00E674C9">
        <w:rPr>
          <w:b/>
          <w:i/>
          <w:sz w:val="26"/>
          <w:szCs w:val="26"/>
        </w:rPr>
        <w:t>\</w:t>
      </w:r>
    </w:p>
    <w:p w:rsidR="00D07104" w:rsidRPr="00E674C9" w:rsidRDefault="00D07104" w:rsidP="00C16D14">
      <w:pPr>
        <w:pStyle w:val="a4"/>
        <w:spacing w:line="276" w:lineRule="auto"/>
        <w:ind w:left="927"/>
        <w:jc w:val="center"/>
        <w:rPr>
          <w:b/>
          <w:i/>
          <w:sz w:val="26"/>
          <w:szCs w:val="26"/>
        </w:rPr>
      </w:pPr>
    </w:p>
    <w:p w:rsidR="00AF26D6" w:rsidRPr="00E674C9" w:rsidRDefault="00AF26D6" w:rsidP="00C16D14">
      <w:pPr>
        <w:pStyle w:val="a4"/>
        <w:spacing w:line="276" w:lineRule="auto"/>
        <w:ind w:left="927"/>
        <w:jc w:val="center"/>
        <w:rPr>
          <w:b/>
          <w:i/>
          <w:sz w:val="26"/>
          <w:szCs w:val="26"/>
        </w:rPr>
      </w:pPr>
      <w:r w:rsidRPr="00E674C9">
        <w:rPr>
          <w:b/>
          <w:i/>
          <w:sz w:val="26"/>
          <w:szCs w:val="26"/>
        </w:rPr>
        <w:t>Затраты на ремонты, в тыс. рублях:</w:t>
      </w:r>
    </w:p>
    <w:p w:rsidR="00AF26D6" w:rsidRPr="00E674C9" w:rsidRDefault="00AF26D6" w:rsidP="00C16D14">
      <w:pPr>
        <w:spacing w:line="276" w:lineRule="auto"/>
        <w:ind w:firstLine="708"/>
        <w:jc w:val="center"/>
        <w:rPr>
          <w:b/>
          <w:sz w:val="26"/>
          <w:szCs w:val="26"/>
        </w:rPr>
      </w:pPr>
    </w:p>
    <w:p w:rsidR="00AF26D6" w:rsidRPr="00E674C9" w:rsidRDefault="00397F3D" w:rsidP="00C16D14">
      <w:pPr>
        <w:spacing w:line="276" w:lineRule="auto"/>
        <w:jc w:val="center"/>
        <w:rPr>
          <w:sz w:val="26"/>
          <w:szCs w:val="26"/>
        </w:rPr>
      </w:pPr>
      <w:r w:rsidRPr="00E674C9">
        <w:rPr>
          <w:noProof/>
          <w:sz w:val="26"/>
          <w:szCs w:val="26"/>
        </w:rPr>
        <w:drawing>
          <wp:inline distT="0" distB="0" distL="0" distR="0">
            <wp:extent cx="6029325" cy="3419475"/>
            <wp:effectExtent l="19050" t="0" r="952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F26D6" w:rsidRPr="00E674C9" w:rsidRDefault="00AF26D6" w:rsidP="00C16D14">
      <w:pPr>
        <w:spacing w:line="276" w:lineRule="auto"/>
        <w:jc w:val="both"/>
        <w:rPr>
          <w:sz w:val="26"/>
          <w:szCs w:val="26"/>
        </w:rPr>
      </w:pPr>
    </w:p>
    <w:p w:rsidR="00AF26D6" w:rsidRPr="00E674C9" w:rsidRDefault="00AF26D6" w:rsidP="00C16D14">
      <w:pPr>
        <w:spacing w:line="276" w:lineRule="auto"/>
        <w:jc w:val="center"/>
        <w:rPr>
          <w:b/>
          <w:i/>
          <w:sz w:val="26"/>
          <w:szCs w:val="26"/>
        </w:rPr>
      </w:pPr>
    </w:p>
    <w:p w:rsidR="00AF26D6" w:rsidRPr="00E674C9" w:rsidRDefault="00AF26D6" w:rsidP="00C16D14">
      <w:pPr>
        <w:spacing w:line="276" w:lineRule="auto"/>
        <w:jc w:val="center"/>
        <w:rPr>
          <w:b/>
          <w:i/>
          <w:sz w:val="26"/>
          <w:szCs w:val="26"/>
        </w:rPr>
      </w:pPr>
      <w:r w:rsidRPr="00E674C9">
        <w:rPr>
          <w:b/>
          <w:i/>
          <w:sz w:val="26"/>
          <w:szCs w:val="26"/>
        </w:rPr>
        <w:t>Материально-техническая база.</w:t>
      </w:r>
    </w:p>
    <w:p w:rsidR="00C16D14" w:rsidRPr="00E674C9" w:rsidRDefault="00C16D14" w:rsidP="00C16D14">
      <w:pPr>
        <w:tabs>
          <w:tab w:val="left" w:pos="0"/>
        </w:tabs>
        <w:spacing w:line="276" w:lineRule="auto"/>
        <w:ind w:right="57" w:firstLine="709"/>
        <w:jc w:val="both"/>
        <w:rPr>
          <w:color w:val="000000"/>
          <w:sz w:val="26"/>
          <w:szCs w:val="26"/>
        </w:rPr>
      </w:pPr>
      <w:r w:rsidRPr="00E674C9">
        <w:rPr>
          <w:color w:val="000000"/>
          <w:sz w:val="26"/>
          <w:szCs w:val="26"/>
        </w:rPr>
        <w:t>Для улучшения материально-технической базы</w:t>
      </w:r>
      <w:r w:rsidRPr="00E674C9">
        <w:rPr>
          <w:b/>
          <w:i/>
          <w:color w:val="000000"/>
          <w:sz w:val="26"/>
          <w:szCs w:val="26"/>
        </w:rPr>
        <w:t xml:space="preserve"> </w:t>
      </w:r>
      <w:r w:rsidRPr="00E674C9">
        <w:rPr>
          <w:color w:val="000000"/>
          <w:sz w:val="26"/>
          <w:szCs w:val="26"/>
        </w:rPr>
        <w:t>учреждений культуры района</w:t>
      </w:r>
      <w:r w:rsidRPr="00E674C9">
        <w:rPr>
          <w:sz w:val="26"/>
          <w:szCs w:val="26"/>
        </w:rPr>
        <w:t xml:space="preserve"> муниципальное казенное учреждение «Культурно-информационный методический центр» Шкотовского муниципального района приняло участие в  федеральном проекте «Местный дом культуры» и в федеральном проекте «Доступная среда 2013 – 2020»:</w:t>
      </w:r>
    </w:p>
    <w:p w:rsidR="00C16D14" w:rsidRPr="00E674C9" w:rsidRDefault="00C16D14" w:rsidP="00C16D14">
      <w:pPr>
        <w:pStyle w:val="a4"/>
        <w:numPr>
          <w:ilvl w:val="0"/>
          <w:numId w:val="14"/>
        </w:numPr>
        <w:spacing w:line="276" w:lineRule="auto"/>
        <w:ind w:left="1134" w:hanging="425"/>
        <w:jc w:val="both"/>
        <w:rPr>
          <w:sz w:val="26"/>
          <w:szCs w:val="26"/>
        </w:rPr>
      </w:pPr>
      <w:r w:rsidRPr="00E674C9">
        <w:rPr>
          <w:sz w:val="26"/>
          <w:szCs w:val="26"/>
        </w:rPr>
        <w:t xml:space="preserve">В 2017 году в рамках реализации федерального проекта «Местный дом культуры» выделены денежные средства на сумму 1 081 445 руб. (краевой и федеральный бюджет) и 170 483 руб. (районный) на </w:t>
      </w:r>
      <w:r w:rsidRPr="00E674C9">
        <w:rPr>
          <w:bCs/>
          <w:sz w:val="26"/>
          <w:szCs w:val="26"/>
        </w:rPr>
        <w:t>ремонт фасада КДЦ п. Подъяпольское</w:t>
      </w:r>
      <w:r w:rsidRPr="00E674C9">
        <w:rPr>
          <w:sz w:val="26"/>
          <w:szCs w:val="26"/>
        </w:rPr>
        <w:t xml:space="preserve"> и на </w:t>
      </w:r>
      <w:r w:rsidRPr="00E674C9">
        <w:rPr>
          <w:bCs/>
          <w:sz w:val="26"/>
          <w:szCs w:val="26"/>
        </w:rPr>
        <w:t xml:space="preserve">приобретение </w:t>
      </w:r>
      <w:proofErr w:type="spellStart"/>
      <w:r w:rsidRPr="00E674C9">
        <w:rPr>
          <w:bCs/>
          <w:sz w:val="26"/>
          <w:szCs w:val="26"/>
        </w:rPr>
        <w:t>свето</w:t>
      </w:r>
      <w:proofErr w:type="spellEnd"/>
      <w:r w:rsidRPr="00E674C9">
        <w:rPr>
          <w:bCs/>
          <w:sz w:val="26"/>
          <w:szCs w:val="26"/>
        </w:rPr>
        <w:t>- и звукоусиливающей аппаратуры</w:t>
      </w:r>
      <w:r w:rsidRPr="00E674C9">
        <w:rPr>
          <w:sz w:val="26"/>
          <w:szCs w:val="26"/>
        </w:rPr>
        <w:t xml:space="preserve"> на общую сумму 612 576 рублей. </w:t>
      </w:r>
    </w:p>
    <w:p w:rsidR="00C16D14" w:rsidRPr="00E674C9" w:rsidRDefault="00C16D14" w:rsidP="00C16D14">
      <w:pPr>
        <w:pStyle w:val="a4"/>
        <w:numPr>
          <w:ilvl w:val="0"/>
          <w:numId w:val="14"/>
        </w:numPr>
        <w:spacing w:line="276" w:lineRule="auto"/>
        <w:ind w:left="1134" w:hanging="425"/>
        <w:jc w:val="both"/>
        <w:rPr>
          <w:sz w:val="26"/>
          <w:szCs w:val="26"/>
        </w:rPr>
      </w:pPr>
      <w:r w:rsidRPr="00E674C9">
        <w:rPr>
          <w:sz w:val="26"/>
          <w:szCs w:val="26"/>
        </w:rPr>
        <w:t xml:space="preserve">Благодаря участию администрации ШМР в Федеральной программе </w:t>
      </w:r>
      <w:r w:rsidRPr="00E674C9">
        <w:rPr>
          <w:bCs/>
          <w:sz w:val="26"/>
          <w:szCs w:val="26"/>
        </w:rPr>
        <w:t>«Доступная среда 2013-2020гг»</w:t>
      </w:r>
      <w:r w:rsidRPr="00E674C9">
        <w:rPr>
          <w:b/>
          <w:bCs/>
          <w:sz w:val="26"/>
          <w:szCs w:val="26"/>
        </w:rPr>
        <w:t xml:space="preserve"> </w:t>
      </w:r>
      <w:r w:rsidRPr="00E674C9">
        <w:rPr>
          <w:sz w:val="26"/>
          <w:szCs w:val="26"/>
        </w:rPr>
        <w:t xml:space="preserve">в КДЦ п. Подъяпольское - адаптирована прилегающая территория, уложена тактильная плитка, установлены пандус и информационное оборудование, произведена замена дверей. </w:t>
      </w:r>
    </w:p>
    <w:p w:rsidR="00C16D14" w:rsidRPr="00E674C9" w:rsidRDefault="00C16D14" w:rsidP="00C16D14">
      <w:pPr>
        <w:tabs>
          <w:tab w:val="left" w:pos="0"/>
        </w:tabs>
        <w:spacing w:line="276" w:lineRule="auto"/>
        <w:ind w:right="57" w:firstLine="709"/>
        <w:jc w:val="both"/>
        <w:rPr>
          <w:b/>
          <w:i/>
          <w:color w:val="000000"/>
          <w:sz w:val="26"/>
          <w:szCs w:val="26"/>
        </w:rPr>
      </w:pPr>
      <w:r w:rsidRPr="00E674C9">
        <w:rPr>
          <w:sz w:val="26"/>
          <w:szCs w:val="26"/>
        </w:rPr>
        <w:t xml:space="preserve">В рамках районной муниципальной программы «Развитие культуры Шкотовского муниципального района Приморского края на 2014 – 2018 годы» произведён ремонт зрительного зала, кружковой комнаты, </w:t>
      </w:r>
      <w:r w:rsidRPr="00E674C9">
        <w:rPr>
          <w:bCs/>
          <w:sz w:val="26"/>
          <w:szCs w:val="26"/>
        </w:rPr>
        <w:t>фойе и фасада КДЦ д. Речица</w:t>
      </w:r>
      <w:r w:rsidRPr="00E674C9">
        <w:rPr>
          <w:b/>
          <w:bCs/>
          <w:sz w:val="26"/>
          <w:szCs w:val="26"/>
        </w:rPr>
        <w:t xml:space="preserve"> </w:t>
      </w:r>
      <w:r w:rsidRPr="00E674C9">
        <w:rPr>
          <w:sz w:val="26"/>
          <w:szCs w:val="26"/>
        </w:rPr>
        <w:t xml:space="preserve">на сумму 616,3 тыс. руб. </w:t>
      </w:r>
    </w:p>
    <w:p w:rsidR="00C16D14" w:rsidRPr="00E674C9" w:rsidRDefault="00C16D14" w:rsidP="00C16D14">
      <w:pPr>
        <w:tabs>
          <w:tab w:val="left" w:pos="709"/>
        </w:tabs>
        <w:spacing w:line="276" w:lineRule="auto"/>
        <w:ind w:left="709" w:right="57"/>
        <w:jc w:val="both"/>
        <w:rPr>
          <w:color w:val="000000"/>
          <w:sz w:val="26"/>
          <w:szCs w:val="26"/>
        </w:rPr>
      </w:pPr>
      <w:r w:rsidRPr="00E674C9">
        <w:rPr>
          <w:bCs/>
          <w:color w:val="000000"/>
          <w:sz w:val="26"/>
          <w:szCs w:val="26"/>
        </w:rPr>
        <w:t>В ноябре 2017 года начато строительство Дома культуры села Многоудобное:</w:t>
      </w:r>
    </w:p>
    <w:p w:rsidR="00C16D14" w:rsidRPr="00E674C9" w:rsidRDefault="00C16D14" w:rsidP="00C16D14">
      <w:pPr>
        <w:tabs>
          <w:tab w:val="left" w:pos="0"/>
          <w:tab w:val="right" w:pos="9498"/>
        </w:tabs>
        <w:spacing w:line="276" w:lineRule="auto"/>
        <w:ind w:right="57"/>
        <w:jc w:val="both"/>
        <w:rPr>
          <w:color w:val="000000"/>
          <w:sz w:val="26"/>
          <w:szCs w:val="26"/>
        </w:rPr>
      </w:pPr>
      <w:r w:rsidRPr="00E674C9">
        <w:rPr>
          <w:bCs/>
          <w:color w:val="000000"/>
          <w:sz w:val="26"/>
          <w:szCs w:val="26"/>
        </w:rPr>
        <w:lastRenderedPageBreak/>
        <w:tab/>
        <w:t>Пройден первый этап - устройство фундамента. Общая сумма затраченных средств на строительство фундамента 3 053 694,90 руб. Из них 621 121,54 руб. - бюджет района.</w:t>
      </w:r>
    </w:p>
    <w:p w:rsidR="00D3291A" w:rsidRPr="00E674C9" w:rsidRDefault="00D3291A" w:rsidP="00C16D14">
      <w:pPr>
        <w:spacing w:line="276" w:lineRule="auto"/>
        <w:jc w:val="center"/>
        <w:rPr>
          <w:b/>
          <w:bCs/>
          <w:color w:val="000000"/>
          <w:sz w:val="26"/>
          <w:szCs w:val="26"/>
        </w:rPr>
      </w:pPr>
    </w:p>
    <w:p w:rsidR="00895089" w:rsidRPr="00E674C9" w:rsidRDefault="00895089" w:rsidP="00C16D14">
      <w:pPr>
        <w:spacing w:line="276" w:lineRule="auto"/>
        <w:jc w:val="center"/>
        <w:rPr>
          <w:b/>
          <w:bCs/>
          <w:color w:val="000000"/>
          <w:sz w:val="26"/>
          <w:szCs w:val="26"/>
        </w:rPr>
      </w:pPr>
    </w:p>
    <w:p w:rsidR="00895089" w:rsidRPr="00E674C9" w:rsidRDefault="00895089" w:rsidP="00C16D14">
      <w:pPr>
        <w:spacing w:line="276" w:lineRule="auto"/>
        <w:jc w:val="center"/>
        <w:rPr>
          <w:b/>
          <w:bCs/>
          <w:color w:val="000000"/>
          <w:sz w:val="26"/>
          <w:szCs w:val="26"/>
        </w:rPr>
      </w:pPr>
    </w:p>
    <w:p w:rsidR="00895089" w:rsidRPr="00E674C9" w:rsidRDefault="00895089" w:rsidP="00C16D14">
      <w:pPr>
        <w:spacing w:line="276" w:lineRule="auto"/>
        <w:jc w:val="center"/>
        <w:rPr>
          <w:b/>
          <w:bCs/>
          <w:color w:val="000000"/>
          <w:sz w:val="26"/>
          <w:szCs w:val="26"/>
        </w:rPr>
      </w:pPr>
    </w:p>
    <w:p w:rsidR="00D3291A" w:rsidRPr="00E674C9" w:rsidRDefault="00D3291A" w:rsidP="00C16D14">
      <w:pPr>
        <w:spacing w:line="276" w:lineRule="auto"/>
        <w:jc w:val="center"/>
        <w:rPr>
          <w:b/>
          <w:bCs/>
          <w:color w:val="000000"/>
          <w:sz w:val="26"/>
          <w:szCs w:val="26"/>
        </w:rPr>
      </w:pPr>
      <w:r w:rsidRPr="00E674C9">
        <w:rPr>
          <w:b/>
          <w:bCs/>
          <w:color w:val="000000"/>
          <w:sz w:val="26"/>
          <w:szCs w:val="26"/>
        </w:rPr>
        <w:t xml:space="preserve">Перечень  движимого имущества, приобретенного в 2017 году </w:t>
      </w:r>
    </w:p>
    <w:p w:rsidR="00AF26D6" w:rsidRPr="00E674C9" w:rsidRDefault="00D3291A" w:rsidP="00C16D14">
      <w:pPr>
        <w:spacing w:line="276" w:lineRule="auto"/>
        <w:jc w:val="center"/>
        <w:rPr>
          <w:b/>
          <w:sz w:val="26"/>
          <w:szCs w:val="26"/>
        </w:rPr>
      </w:pPr>
      <w:r w:rsidRPr="00E674C9">
        <w:rPr>
          <w:b/>
          <w:bCs/>
          <w:color w:val="000000"/>
          <w:sz w:val="26"/>
          <w:szCs w:val="26"/>
        </w:rPr>
        <w:t xml:space="preserve"> МКУ "КИМЦ" ШМР</w:t>
      </w:r>
    </w:p>
    <w:tbl>
      <w:tblPr>
        <w:tblW w:w="10361" w:type="dxa"/>
        <w:tblInd w:w="95" w:type="dxa"/>
        <w:tblLook w:val="04A0"/>
      </w:tblPr>
      <w:tblGrid>
        <w:gridCol w:w="722"/>
        <w:gridCol w:w="5528"/>
        <w:gridCol w:w="992"/>
        <w:gridCol w:w="992"/>
        <w:gridCol w:w="2127"/>
      </w:tblGrid>
      <w:tr w:rsidR="00B3473A" w:rsidRPr="00E674C9" w:rsidTr="00B3473A">
        <w:trPr>
          <w:trHeight w:val="288"/>
        </w:trPr>
        <w:tc>
          <w:tcPr>
            <w:tcW w:w="6250" w:type="dxa"/>
            <w:gridSpan w:val="2"/>
            <w:tcBorders>
              <w:top w:val="single" w:sz="4" w:space="0" w:color="auto"/>
              <w:left w:val="single" w:sz="4" w:space="0" w:color="auto"/>
              <w:bottom w:val="single" w:sz="4" w:space="0" w:color="auto"/>
              <w:right w:val="nil"/>
            </w:tcBorders>
            <w:shd w:val="clear" w:color="000000" w:fill="FFFFFF"/>
            <w:hideMark/>
          </w:tcPr>
          <w:p w:rsidR="00B3473A" w:rsidRPr="00E674C9" w:rsidRDefault="00B3473A" w:rsidP="00913FAD">
            <w:pPr>
              <w:jc w:val="center"/>
              <w:rPr>
                <w:b/>
                <w:bCs/>
                <w:sz w:val="20"/>
                <w:szCs w:val="20"/>
              </w:rPr>
            </w:pPr>
            <w:r w:rsidRPr="00E674C9">
              <w:rPr>
                <w:b/>
                <w:bCs/>
                <w:sz w:val="20"/>
                <w:szCs w:val="20"/>
              </w:rPr>
              <w:t>Группировка информации</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3473A" w:rsidRPr="00E674C9" w:rsidRDefault="00B3473A" w:rsidP="00913FAD">
            <w:pPr>
              <w:jc w:val="center"/>
              <w:rPr>
                <w:b/>
                <w:bCs/>
                <w:sz w:val="20"/>
                <w:szCs w:val="20"/>
              </w:rPr>
            </w:pPr>
            <w:r w:rsidRPr="00E674C9">
              <w:rPr>
                <w:b/>
                <w:bCs/>
                <w:sz w:val="20"/>
                <w:szCs w:val="20"/>
              </w:rPr>
              <w:t xml:space="preserve">Ед. </w:t>
            </w:r>
            <w:proofErr w:type="spellStart"/>
            <w:r w:rsidRPr="00E674C9">
              <w:rPr>
                <w:b/>
                <w:bCs/>
                <w:sz w:val="20"/>
                <w:szCs w:val="20"/>
              </w:rPr>
              <w:t>изм</w:t>
            </w:r>
            <w:proofErr w:type="spellEnd"/>
            <w:r w:rsidRPr="00E674C9">
              <w:rPr>
                <w:b/>
                <w:bCs/>
                <w:sz w:val="20"/>
                <w:szCs w:val="20"/>
              </w:rPr>
              <w:t>.</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3473A" w:rsidRPr="00E674C9" w:rsidRDefault="00B3473A" w:rsidP="00913FAD">
            <w:pPr>
              <w:jc w:val="center"/>
              <w:rPr>
                <w:b/>
                <w:bCs/>
                <w:sz w:val="20"/>
                <w:szCs w:val="20"/>
              </w:rPr>
            </w:pPr>
            <w:r w:rsidRPr="00E674C9">
              <w:rPr>
                <w:b/>
                <w:bCs/>
                <w:sz w:val="20"/>
                <w:szCs w:val="20"/>
              </w:rPr>
              <w:t>Кол-во</w:t>
            </w:r>
          </w:p>
        </w:tc>
        <w:tc>
          <w:tcPr>
            <w:tcW w:w="21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3473A" w:rsidRPr="00E674C9" w:rsidRDefault="00B3473A" w:rsidP="00913FAD">
            <w:pPr>
              <w:jc w:val="center"/>
              <w:rPr>
                <w:b/>
                <w:bCs/>
                <w:sz w:val="20"/>
                <w:szCs w:val="20"/>
              </w:rPr>
            </w:pPr>
            <w:r w:rsidRPr="00E674C9">
              <w:rPr>
                <w:b/>
                <w:bCs/>
                <w:sz w:val="20"/>
                <w:szCs w:val="20"/>
              </w:rPr>
              <w:t>Балансовая стоимость на 31.12.2017 г.</w:t>
            </w:r>
          </w:p>
        </w:tc>
      </w:tr>
      <w:tr w:rsidR="00B3473A" w:rsidRPr="00E674C9" w:rsidTr="00B3473A">
        <w:trPr>
          <w:trHeight w:val="288"/>
        </w:trPr>
        <w:tc>
          <w:tcPr>
            <w:tcW w:w="6250" w:type="dxa"/>
            <w:gridSpan w:val="2"/>
            <w:tcBorders>
              <w:top w:val="single" w:sz="4" w:space="0" w:color="auto"/>
              <w:left w:val="single" w:sz="4" w:space="0" w:color="auto"/>
              <w:bottom w:val="single" w:sz="4" w:space="0" w:color="auto"/>
              <w:right w:val="nil"/>
            </w:tcBorders>
            <w:shd w:val="clear" w:color="000000" w:fill="FFFFFF"/>
            <w:hideMark/>
          </w:tcPr>
          <w:p w:rsidR="00B3473A" w:rsidRPr="00E674C9" w:rsidRDefault="00B3473A" w:rsidP="00913FAD">
            <w:pPr>
              <w:rPr>
                <w:b/>
                <w:bCs/>
                <w:sz w:val="20"/>
                <w:szCs w:val="20"/>
              </w:rPr>
            </w:pPr>
            <w:r w:rsidRPr="00E674C9">
              <w:rPr>
                <w:b/>
                <w:bCs/>
                <w:sz w:val="20"/>
                <w:szCs w:val="20"/>
              </w:rPr>
              <w:t>Подразделение</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3473A" w:rsidRPr="00E674C9" w:rsidRDefault="00B3473A" w:rsidP="00913FAD">
            <w:pPr>
              <w:rPr>
                <w:b/>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3473A" w:rsidRPr="00E674C9" w:rsidRDefault="00B3473A" w:rsidP="00913FAD">
            <w:pPr>
              <w:rPr>
                <w:b/>
                <w:bCs/>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B3473A" w:rsidRPr="00E674C9" w:rsidRDefault="00B3473A" w:rsidP="00913FAD">
            <w:pPr>
              <w:rPr>
                <w:b/>
                <w:bCs/>
                <w:sz w:val="20"/>
                <w:szCs w:val="20"/>
              </w:rPr>
            </w:pPr>
          </w:p>
        </w:tc>
      </w:tr>
      <w:tr w:rsidR="00B3473A" w:rsidRPr="00E674C9" w:rsidTr="00B3473A">
        <w:trPr>
          <w:trHeight w:val="360"/>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rPr>
                <w:b/>
                <w:bCs/>
                <w:sz w:val="20"/>
                <w:szCs w:val="20"/>
              </w:rPr>
            </w:pPr>
            <w:r w:rsidRPr="00E674C9">
              <w:rPr>
                <w:b/>
                <w:bCs/>
                <w:sz w:val="20"/>
                <w:szCs w:val="20"/>
              </w:rPr>
              <w:t xml:space="preserve">№ </w:t>
            </w:r>
            <w:proofErr w:type="spellStart"/>
            <w:proofErr w:type="gramStart"/>
            <w:r w:rsidRPr="00E674C9">
              <w:rPr>
                <w:b/>
                <w:bCs/>
                <w:sz w:val="20"/>
                <w:szCs w:val="20"/>
              </w:rPr>
              <w:t>п</w:t>
            </w:r>
            <w:proofErr w:type="spellEnd"/>
            <w:proofErr w:type="gramEnd"/>
            <w:r w:rsidRPr="00E674C9">
              <w:rPr>
                <w:b/>
                <w:bCs/>
                <w:sz w:val="20"/>
                <w:szCs w:val="20"/>
              </w:rPr>
              <w:t>/</w:t>
            </w:r>
            <w:proofErr w:type="spellStart"/>
            <w:r w:rsidRPr="00E674C9">
              <w:rPr>
                <w:b/>
                <w:bCs/>
                <w:sz w:val="20"/>
                <w:szCs w:val="20"/>
              </w:rPr>
              <w:t>п</w:t>
            </w:r>
            <w:proofErr w:type="spellEnd"/>
          </w:p>
        </w:tc>
        <w:tc>
          <w:tcPr>
            <w:tcW w:w="5528" w:type="dxa"/>
            <w:tcBorders>
              <w:top w:val="single" w:sz="4" w:space="0" w:color="auto"/>
              <w:left w:val="nil"/>
              <w:bottom w:val="single" w:sz="4" w:space="0" w:color="auto"/>
              <w:right w:val="single" w:sz="4" w:space="0" w:color="000000"/>
            </w:tcBorders>
            <w:shd w:val="clear" w:color="000000" w:fill="FFFFFF"/>
            <w:vAlign w:val="center"/>
            <w:hideMark/>
          </w:tcPr>
          <w:p w:rsidR="00B3473A" w:rsidRPr="00E674C9" w:rsidRDefault="00B3473A" w:rsidP="00913FAD">
            <w:pPr>
              <w:jc w:val="center"/>
              <w:rPr>
                <w:b/>
                <w:bCs/>
                <w:sz w:val="20"/>
                <w:szCs w:val="20"/>
              </w:rPr>
            </w:pPr>
            <w:r w:rsidRPr="00E674C9">
              <w:rPr>
                <w:b/>
                <w:bCs/>
                <w:sz w:val="20"/>
                <w:szCs w:val="20"/>
              </w:rPr>
              <w:t>ОС</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3473A" w:rsidRPr="00E674C9" w:rsidRDefault="00B3473A" w:rsidP="00913FAD">
            <w:pPr>
              <w:rPr>
                <w:b/>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3473A" w:rsidRPr="00E674C9" w:rsidRDefault="00B3473A" w:rsidP="00913FAD">
            <w:pPr>
              <w:rPr>
                <w:b/>
                <w:bCs/>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B3473A" w:rsidRPr="00E674C9" w:rsidRDefault="00B3473A" w:rsidP="00913FAD">
            <w:pPr>
              <w:rPr>
                <w:b/>
                <w:bCs/>
                <w:sz w:val="20"/>
                <w:szCs w:val="20"/>
              </w:rPr>
            </w:pPr>
          </w:p>
        </w:tc>
      </w:tr>
      <w:tr w:rsidR="00B3473A" w:rsidRPr="00E674C9" w:rsidTr="00B3473A">
        <w:trPr>
          <w:trHeight w:val="288"/>
        </w:trPr>
        <w:tc>
          <w:tcPr>
            <w:tcW w:w="6250" w:type="dxa"/>
            <w:gridSpan w:val="2"/>
            <w:tcBorders>
              <w:top w:val="single" w:sz="4" w:space="0" w:color="auto"/>
              <w:left w:val="single" w:sz="4" w:space="0" w:color="auto"/>
              <w:bottom w:val="single" w:sz="4" w:space="0" w:color="auto"/>
              <w:right w:val="nil"/>
            </w:tcBorders>
            <w:shd w:val="clear" w:color="000000" w:fill="EEECE1"/>
            <w:hideMark/>
          </w:tcPr>
          <w:p w:rsidR="00B3473A" w:rsidRPr="00E674C9" w:rsidRDefault="00B3473A" w:rsidP="00913FAD">
            <w:pPr>
              <w:ind w:firstLineChars="200" w:firstLine="402"/>
              <w:rPr>
                <w:b/>
                <w:bCs/>
                <w:sz w:val="20"/>
                <w:szCs w:val="20"/>
              </w:rPr>
            </w:pPr>
            <w:r w:rsidRPr="00E674C9">
              <w:rPr>
                <w:b/>
                <w:bCs/>
                <w:sz w:val="20"/>
                <w:szCs w:val="20"/>
              </w:rPr>
              <w:t xml:space="preserve">РДК </w:t>
            </w:r>
            <w:proofErr w:type="spellStart"/>
            <w:r w:rsidRPr="00E674C9">
              <w:rPr>
                <w:b/>
                <w:bCs/>
                <w:sz w:val="20"/>
                <w:szCs w:val="20"/>
              </w:rPr>
              <w:t>пгт</w:t>
            </w:r>
            <w:proofErr w:type="spellEnd"/>
            <w:r w:rsidRPr="00E674C9">
              <w:rPr>
                <w:b/>
                <w:bCs/>
                <w:sz w:val="20"/>
                <w:szCs w:val="20"/>
              </w:rPr>
              <w:t>. Смоляниново, ул. Маяковского, д.15</w:t>
            </w:r>
          </w:p>
        </w:tc>
        <w:tc>
          <w:tcPr>
            <w:tcW w:w="992" w:type="dxa"/>
            <w:tcBorders>
              <w:top w:val="nil"/>
              <w:left w:val="single" w:sz="4" w:space="0" w:color="auto"/>
              <w:bottom w:val="single" w:sz="4" w:space="0" w:color="auto"/>
              <w:right w:val="single" w:sz="4" w:space="0" w:color="auto"/>
            </w:tcBorders>
            <w:shd w:val="clear" w:color="000000" w:fill="EEECE1"/>
            <w:noWrap/>
            <w:hideMark/>
          </w:tcPr>
          <w:p w:rsidR="00B3473A" w:rsidRPr="00E674C9" w:rsidRDefault="00B3473A" w:rsidP="00913FAD">
            <w:pPr>
              <w:jc w:val="right"/>
              <w:rPr>
                <w:b/>
                <w:bCs/>
                <w:sz w:val="20"/>
                <w:szCs w:val="20"/>
              </w:rPr>
            </w:pPr>
            <w:r w:rsidRPr="00E674C9">
              <w:rPr>
                <w:b/>
                <w:bCs/>
                <w:sz w:val="20"/>
                <w:szCs w:val="20"/>
              </w:rPr>
              <w:t> </w:t>
            </w:r>
          </w:p>
        </w:tc>
        <w:tc>
          <w:tcPr>
            <w:tcW w:w="992" w:type="dxa"/>
            <w:tcBorders>
              <w:top w:val="nil"/>
              <w:left w:val="nil"/>
              <w:bottom w:val="single" w:sz="4" w:space="0" w:color="auto"/>
              <w:right w:val="single" w:sz="4" w:space="0" w:color="auto"/>
            </w:tcBorders>
            <w:shd w:val="clear" w:color="000000" w:fill="EEECE1"/>
            <w:noWrap/>
            <w:vAlign w:val="center"/>
            <w:hideMark/>
          </w:tcPr>
          <w:p w:rsidR="00B3473A" w:rsidRPr="00E674C9" w:rsidRDefault="00B3473A" w:rsidP="00913FAD">
            <w:pPr>
              <w:jc w:val="center"/>
              <w:rPr>
                <w:b/>
                <w:bCs/>
                <w:sz w:val="20"/>
                <w:szCs w:val="20"/>
              </w:rPr>
            </w:pPr>
            <w:r w:rsidRPr="00E674C9">
              <w:rPr>
                <w:b/>
                <w:bCs/>
                <w:sz w:val="20"/>
                <w:szCs w:val="20"/>
              </w:rPr>
              <w:t>2</w:t>
            </w:r>
          </w:p>
        </w:tc>
        <w:tc>
          <w:tcPr>
            <w:tcW w:w="2127" w:type="dxa"/>
            <w:tcBorders>
              <w:top w:val="nil"/>
              <w:left w:val="nil"/>
              <w:bottom w:val="single" w:sz="4" w:space="0" w:color="auto"/>
              <w:right w:val="single" w:sz="4" w:space="0" w:color="auto"/>
            </w:tcBorders>
            <w:shd w:val="clear" w:color="000000" w:fill="EEECE1"/>
            <w:noWrap/>
            <w:vAlign w:val="center"/>
            <w:hideMark/>
          </w:tcPr>
          <w:p w:rsidR="00B3473A" w:rsidRPr="00E674C9" w:rsidRDefault="00B3473A" w:rsidP="00913FAD">
            <w:pPr>
              <w:jc w:val="center"/>
              <w:rPr>
                <w:b/>
                <w:bCs/>
                <w:sz w:val="20"/>
                <w:szCs w:val="20"/>
              </w:rPr>
            </w:pPr>
            <w:r w:rsidRPr="00E674C9">
              <w:rPr>
                <w:b/>
                <w:bCs/>
                <w:sz w:val="20"/>
                <w:szCs w:val="20"/>
              </w:rPr>
              <w:t>72 000.00</w:t>
            </w:r>
          </w:p>
        </w:tc>
      </w:tr>
      <w:tr w:rsidR="00B3473A" w:rsidRPr="00E674C9" w:rsidTr="00B3473A">
        <w:trPr>
          <w:trHeight w:val="456"/>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1</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Кондиционер BALLU BSE 18 HN1</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2</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72 000.00</w:t>
            </w:r>
          </w:p>
        </w:tc>
      </w:tr>
      <w:tr w:rsidR="00B3473A" w:rsidRPr="00E674C9" w:rsidTr="00B3473A">
        <w:trPr>
          <w:trHeight w:val="312"/>
        </w:trPr>
        <w:tc>
          <w:tcPr>
            <w:tcW w:w="6250" w:type="dxa"/>
            <w:gridSpan w:val="2"/>
            <w:tcBorders>
              <w:top w:val="single" w:sz="4" w:space="0" w:color="auto"/>
              <w:left w:val="single" w:sz="4" w:space="0" w:color="auto"/>
              <w:bottom w:val="single" w:sz="4" w:space="0" w:color="auto"/>
              <w:right w:val="nil"/>
            </w:tcBorders>
            <w:shd w:val="clear" w:color="000000" w:fill="EEECE1"/>
            <w:hideMark/>
          </w:tcPr>
          <w:p w:rsidR="00B3473A" w:rsidRPr="00E674C9" w:rsidRDefault="00B3473A" w:rsidP="00913FAD">
            <w:pPr>
              <w:ind w:firstLineChars="200" w:firstLine="402"/>
              <w:rPr>
                <w:b/>
                <w:bCs/>
                <w:sz w:val="20"/>
                <w:szCs w:val="20"/>
              </w:rPr>
            </w:pPr>
            <w:r w:rsidRPr="00E674C9">
              <w:rPr>
                <w:b/>
                <w:bCs/>
                <w:sz w:val="20"/>
                <w:szCs w:val="20"/>
              </w:rPr>
              <w:t xml:space="preserve">МПБ </w:t>
            </w:r>
            <w:proofErr w:type="spellStart"/>
            <w:r w:rsidRPr="00E674C9">
              <w:rPr>
                <w:b/>
                <w:bCs/>
                <w:sz w:val="20"/>
                <w:szCs w:val="20"/>
              </w:rPr>
              <w:t>пгт</w:t>
            </w:r>
            <w:proofErr w:type="spellEnd"/>
            <w:r w:rsidRPr="00E674C9">
              <w:rPr>
                <w:b/>
                <w:bCs/>
                <w:sz w:val="20"/>
                <w:szCs w:val="20"/>
              </w:rPr>
              <w:t xml:space="preserve">. Шкотово, ул. </w:t>
            </w:r>
            <w:proofErr w:type="gramStart"/>
            <w:r w:rsidRPr="00E674C9">
              <w:rPr>
                <w:b/>
                <w:bCs/>
                <w:sz w:val="20"/>
                <w:szCs w:val="20"/>
              </w:rPr>
              <w:t>Гарнизонная</w:t>
            </w:r>
            <w:proofErr w:type="gramEnd"/>
            <w:r w:rsidRPr="00E674C9">
              <w:rPr>
                <w:b/>
                <w:bCs/>
                <w:sz w:val="20"/>
                <w:szCs w:val="20"/>
              </w:rPr>
              <w:t>, д. 185</w:t>
            </w:r>
          </w:p>
        </w:tc>
        <w:tc>
          <w:tcPr>
            <w:tcW w:w="992" w:type="dxa"/>
            <w:tcBorders>
              <w:top w:val="nil"/>
              <w:left w:val="single" w:sz="4" w:space="0" w:color="auto"/>
              <w:bottom w:val="single" w:sz="4" w:space="0" w:color="auto"/>
              <w:right w:val="single" w:sz="4" w:space="0" w:color="auto"/>
            </w:tcBorders>
            <w:shd w:val="clear" w:color="000000" w:fill="EEECE1"/>
            <w:noWrap/>
            <w:hideMark/>
          </w:tcPr>
          <w:p w:rsidR="00B3473A" w:rsidRPr="00E674C9" w:rsidRDefault="00B3473A" w:rsidP="00913FAD">
            <w:pPr>
              <w:jc w:val="right"/>
              <w:rPr>
                <w:b/>
                <w:bCs/>
                <w:sz w:val="20"/>
                <w:szCs w:val="20"/>
              </w:rPr>
            </w:pPr>
            <w:r w:rsidRPr="00E674C9">
              <w:rPr>
                <w:b/>
                <w:bCs/>
                <w:sz w:val="20"/>
                <w:szCs w:val="20"/>
              </w:rPr>
              <w:t> </w:t>
            </w:r>
          </w:p>
        </w:tc>
        <w:tc>
          <w:tcPr>
            <w:tcW w:w="992" w:type="dxa"/>
            <w:tcBorders>
              <w:top w:val="nil"/>
              <w:left w:val="nil"/>
              <w:bottom w:val="single" w:sz="4" w:space="0" w:color="auto"/>
              <w:right w:val="single" w:sz="4" w:space="0" w:color="auto"/>
            </w:tcBorders>
            <w:shd w:val="clear" w:color="000000" w:fill="EEECE1"/>
            <w:noWrap/>
            <w:vAlign w:val="center"/>
            <w:hideMark/>
          </w:tcPr>
          <w:p w:rsidR="00B3473A" w:rsidRPr="00E674C9" w:rsidRDefault="00B3473A" w:rsidP="00913FAD">
            <w:pPr>
              <w:jc w:val="center"/>
              <w:rPr>
                <w:b/>
                <w:bCs/>
                <w:sz w:val="20"/>
                <w:szCs w:val="20"/>
              </w:rPr>
            </w:pPr>
            <w:r w:rsidRPr="00E674C9">
              <w:rPr>
                <w:b/>
                <w:bCs/>
                <w:sz w:val="20"/>
                <w:szCs w:val="20"/>
              </w:rPr>
              <w:t>311</w:t>
            </w:r>
          </w:p>
        </w:tc>
        <w:tc>
          <w:tcPr>
            <w:tcW w:w="2127" w:type="dxa"/>
            <w:tcBorders>
              <w:top w:val="nil"/>
              <w:left w:val="nil"/>
              <w:bottom w:val="single" w:sz="4" w:space="0" w:color="auto"/>
              <w:right w:val="single" w:sz="4" w:space="0" w:color="auto"/>
            </w:tcBorders>
            <w:shd w:val="clear" w:color="000000" w:fill="EEECE1"/>
            <w:noWrap/>
            <w:vAlign w:val="center"/>
            <w:hideMark/>
          </w:tcPr>
          <w:p w:rsidR="00B3473A" w:rsidRPr="00E674C9" w:rsidRDefault="00B3473A" w:rsidP="00913FAD">
            <w:pPr>
              <w:jc w:val="center"/>
              <w:rPr>
                <w:b/>
                <w:bCs/>
                <w:sz w:val="20"/>
                <w:szCs w:val="20"/>
              </w:rPr>
            </w:pPr>
            <w:r w:rsidRPr="00E674C9">
              <w:rPr>
                <w:b/>
                <w:bCs/>
                <w:sz w:val="20"/>
                <w:szCs w:val="20"/>
              </w:rPr>
              <w:t>69 360.00</w:t>
            </w:r>
          </w:p>
        </w:tc>
      </w:tr>
      <w:tr w:rsidR="00B3473A" w:rsidRPr="00E674C9" w:rsidTr="00B3473A">
        <w:trPr>
          <w:trHeight w:val="396"/>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2</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Книги (05.2017г.)</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283</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58 839.00</w:t>
            </w:r>
          </w:p>
        </w:tc>
      </w:tr>
      <w:tr w:rsidR="00B3473A" w:rsidRPr="00E674C9" w:rsidTr="00B3473A">
        <w:trPr>
          <w:trHeight w:val="552"/>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3</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Брошюры (05.2017г.)</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8</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1 161.00</w:t>
            </w:r>
          </w:p>
        </w:tc>
      </w:tr>
      <w:tr w:rsidR="00B3473A" w:rsidRPr="00E674C9" w:rsidTr="00B3473A">
        <w:trPr>
          <w:trHeight w:val="312"/>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4</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Книги (08.2017г.) безвозмездно</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4</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3 600.00</w:t>
            </w:r>
          </w:p>
        </w:tc>
      </w:tr>
      <w:tr w:rsidR="00B3473A" w:rsidRPr="00E674C9" w:rsidTr="00B3473A">
        <w:trPr>
          <w:trHeight w:val="312"/>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5</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Книги (2017 г.) безвозмездно</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11</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2 140.00</w:t>
            </w:r>
          </w:p>
        </w:tc>
      </w:tr>
      <w:tr w:rsidR="00B3473A" w:rsidRPr="00E674C9" w:rsidTr="00B3473A">
        <w:trPr>
          <w:trHeight w:val="312"/>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6</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Брошюры 2017г</w:t>
            </w:r>
            <w:proofErr w:type="gramStart"/>
            <w:r w:rsidRPr="00E674C9">
              <w:rPr>
                <w:sz w:val="20"/>
                <w:szCs w:val="20"/>
              </w:rPr>
              <w:t>.б</w:t>
            </w:r>
            <w:proofErr w:type="gramEnd"/>
            <w:r w:rsidRPr="00E674C9">
              <w:rPr>
                <w:sz w:val="20"/>
                <w:szCs w:val="20"/>
              </w:rPr>
              <w:t>езвозмездно</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20.00</w:t>
            </w:r>
          </w:p>
        </w:tc>
      </w:tr>
      <w:tr w:rsidR="00B3473A" w:rsidRPr="00E674C9" w:rsidTr="00B3473A">
        <w:trPr>
          <w:trHeight w:val="300"/>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7</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Книги (12.2017г.</w:t>
            </w:r>
            <w:proofErr w:type="gramStart"/>
            <w:r w:rsidRPr="00E674C9">
              <w:rPr>
                <w:sz w:val="20"/>
                <w:szCs w:val="20"/>
              </w:rPr>
              <w:t>)б</w:t>
            </w:r>
            <w:proofErr w:type="gramEnd"/>
            <w:r w:rsidRPr="00E674C9">
              <w:rPr>
                <w:sz w:val="20"/>
                <w:szCs w:val="20"/>
              </w:rPr>
              <w:t>езвозмездно</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4</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3 600.00</w:t>
            </w:r>
          </w:p>
        </w:tc>
      </w:tr>
      <w:tr w:rsidR="00B3473A" w:rsidRPr="00E674C9" w:rsidTr="00B3473A">
        <w:trPr>
          <w:trHeight w:val="288"/>
        </w:trPr>
        <w:tc>
          <w:tcPr>
            <w:tcW w:w="6250" w:type="dxa"/>
            <w:gridSpan w:val="2"/>
            <w:tcBorders>
              <w:top w:val="single" w:sz="4" w:space="0" w:color="auto"/>
              <w:left w:val="single" w:sz="4" w:space="0" w:color="auto"/>
              <w:bottom w:val="single" w:sz="4" w:space="0" w:color="auto"/>
              <w:right w:val="nil"/>
            </w:tcBorders>
            <w:shd w:val="clear" w:color="000000" w:fill="EEECE1"/>
            <w:hideMark/>
          </w:tcPr>
          <w:p w:rsidR="00B3473A" w:rsidRPr="00E674C9" w:rsidRDefault="00B3473A" w:rsidP="00913FAD">
            <w:pPr>
              <w:ind w:firstLineChars="200" w:firstLine="402"/>
              <w:rPr>
                <w:b/>
                <w:bCs/>
                <w:sz w:val="20"/>
                <w:szCs w:val="20"/>
              </w:rPr>
            </w:pPr>
            <w:r w:rsidRPr="00E674C9">
              <w:rPr>
                <w:b/>
                <w:bCs/>
                <w:sz w:val="20"/>
                <w:szCs w:val="20"/>
              </w:rPr>
              <w:t>МКУ "КИМЦ" ШМР, ул. Гагарина, д.21</w:t>
            </w:r>
          </w:p>
        </w:tc>
        <w:tc>
          <w:tcPr>
            <w:tcW w:w="992" w:type="dxa"/>
            <w:tcBorders>
              <w:top w:val="nil"/>
              <w:left w:val="single" w:sz="4" w:space="0" w:color="auto"/>
              <w:bottom w:val="single" w:sz="4" w:space="0" w:color="auto"/>
              <w:right w:val="single" w:sz="4" w:space="0" w:color="auto"/>
            </w:tcBorders>
            <w:shd w:val="clear" w:color="000000" w:fill="EEECE1"/>
            <w:noWrap/>
            <w:hideMark/>
          </w:tcPr>
          <w:p w:rsidR="00B3473A" w:rsidRPr="00E674C9" w:rsidRDefault="00B3473A" w:rsidP="00913FAD">
            <w:pPr>
              <w:jc w:val="right"/>
              <w:rPr>
                <w:b/>
                <w:bCs/>
                <w:sz w:val="20"/>
                <w:szCs w:val="20"/>
              </w:rPr>
            </w:pPr>
            <w:r w:rsidRPr="00E674C9">
              <w:rPr>
                <w:b/>
                <w:bCs/>
                <w:sz w:val="20"/>
                <w:szCs w:val="20"/>
              </w:rPr>
              <w:t> </w:t>
            </w:r>
          </w:p>
        </w:tc>
        <w:tc>
          <w:tcPr>
            <w:tcW w:w="992" w:type="dxa"/>
            <w:tcBorders>
              <w:top w:val="nil"/>
              <w:left w:val="nil"/>
              <w:bottom w:val="single" w:sz="4" w:space="0" w:color="auto"/>
              <w:right w:val="single" w:sz="4" w:space="0" w:color="auto"/>
            </w:tcBorders>
            <w:shd w:val="clear" w:color="000000" w:fill="EEECE1"/>
            <w:noWrap/>
            <w:vAlign w:val="center"/>
            <w:hideMark/>
          </w:tcPr>
          <w:p w:rsidR="00B3473A" w:rsidRPr="00E674C9" w:rsidRDefault="00B3473A" w:rsidP="00913FAD">
            <w:pPr>
              <w:jc w:val="center"/>
              <w:rPr>
                <w:b/>
                <w:bCs/>
                <w:sz w:val="20"/>
                <w:szCs w:val="20"/>
              </w:rPr>
            </w:pPr>
            <w:r w:rsidRPr="00E674C9">
              <w:rPr>
                <w:b/>
                <w:bCs/>
                <w:sz w:val="20"/>
                <w:szCs w:val="20"/>
              </w:rPr>
              <w:t>13</w:t>
            </w:r>
          </w:p>
        </w:tc>
        <w:tc>
          <w:tcPr>
            <w:tcW w:w="2127" w:type="dxa"/>
            <w:tcBorders>
              <w:top w:val="nil"/>
              <w:left w:val="nil"/>
              <w:bottom w:val="single" w:sz="4" w:space="0" w:color="auto"/>
              <w:right w:val="single" w:sz="4" w:space="0" w:color="auto"/>
            </w:tcBorders>
            <w:shd w:val="clear" w:color="000000" w:fill="EEECE1"/>
            <w:noWrap/>
            <w:vAlign w:val="center"/>
            <w:hideMark/>
          </w:tcPr>
          <w:p w:rsidR="00B3473A" w:rsidRPr="00E674C9" w:rsidRDefault="00B3473A" w:rsidP="00913FAD">
            <w:pPr>
              <w:jc w:val="center"/>
              <w:rPr>
                <w:b/>
                <w:bCs/>
                <w:sz w:val="20"/>
                <w:szCs w:val="20"/>
              </w:rPr>
            </w:pPr>
            <w:r w:rsidRPr="00E674C9">
              <w:rPr>
                <w:b/>
                <w:bCs/>
                <w:sz w:val="20"/>
                <w:szCs w:val="20"/>
              </w:rPr>
              <w:t>89 703.00</w:t>
            </w:r>
          </w:p>
        </w:tc>
      </w:tr>
      <w:tr w:rsidR="00B3473A" w:rsidRPr="00E674C9" w:rsidTr="00B3473A">
        <w:trPr>
          <w:trHeight w:val="28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8</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 xml:space="preserve">Радиотелефон </w:t>
            </w:r>
            <w:proofErr w:type="spellStart"/>
            <w:r w:rsidRPr="00E674C9">
              <w:rPr>
                <w:sz w:val="20"/>
                <w:szCs w:val="20"/>
              </w:rPr>
              <w:t>Panasonic</w:t>
            </w:r>
            <w:proofErr w:type="spellEnd"/>
            <w:r w:rsidRPr="00E674C9">
              <w:rPr>
                <w:sz w:val="20"/>
                <w:szCs w:val="20"/>
              </w:rPr>
              <w:t xml:space="preserve"> KT-TG1611RUW</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1 699.00</w:t>
            </w:r>
          </w:p>
        </w:tc>
      </w:tr>
      <w:tr w:rsidR="00B3473A" w:rsidRPr="00E674C9" w:rsidTr="00B3473A">
        <w:trPr>
          <w:trHeight w:val="28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9</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 xml:space="preserve">Радиотелефон </w:t>
            </w:r>
            <w:proofErr w:type="spellStart"/>
            <w:r w:rsidRPr="00E674C9">
              <w:rPr>
                <w:sz w:val="20"/>
                <w:szCs w:val="20"/>
              </w:rPr>
              <w:t>Panasonic</w:t>
            </w:r>
            <w:proofErr w:type="spellEnd"/>
            <w:r w:rsidRPr="00E674C9">
              <w:rPr>
                <w:sz w:val="20"/>
                <w:szCs w:val="20"/>
              </w:rPr>
              <w:t xml:space="preserve"> KX-TG1611RUH</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1 699.00</w:t>
            </w:r>
          </w:p>
        </w:tc>
      </w:tr>
      <w:tr w:rsidR="00B3473A" w:rsidRPr="00E674C9" w:rsidTr="00B3473A">
        <w:trPr>
          <w:trHeight w:val="28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10</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Кондиционер BALLU BSE 12 HN1</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36 500.00</w:t>
            </w:r>
          </w:p>
        </w:tc>
      </w:tr>
      <w:tr w:rsidR="00B3473A" w:rsidRPr="00E674C9" w:rsidTr="00B3473A">
        <w:trPr>
          <w:trHeight w:val="28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11</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Стол письменный БН-176/орех</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4 208.00</w:t>
            </w:r>
          </w:p>
        </w:tc>
      </w:tr>
      <w:tr w:rsidR="00B3473A" w:rsidRPr="00E674C9" w:rsidTr="00B3473A">
        <w:trPr>
          <w:trHeight w:val="28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12</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Стол письменный БН-40-03/орех</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5 408.00</w:t>
            </w:r>
          </w:p>
        </w:tc>
      </w:tr>
      <w:tr w:rsidR="00B3473A" w:rsidRPr="00E674C9" w:rsidTr="00B3473A">
        <w:trPr>
          <w:trHeight w:val="28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13</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Стеллаж МН-02.03.03/1200/орех</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2 589.00</w:t>
            </w:r>
          </w:p>
        </w:tc>
      </w:tr>
      <w:tr w:rsidR="00B3473A" w:rsidRPr="00E674C9" w:rsidTr="00B3473A">
        <w:trPr>
          <w:trHeight w:val="28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14</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Стеллаж для документов офисный</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5 500.00</w:t>
            </w:r>
          </w:p>
        </w:tc>
      </w:tr>
      <w:tr w:rsidR="00B3473A" w:rsidRPr="00E674C9" w:rsidTr="00B3473A">
        <w:trPr>
          <w:trHeight w:val="28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15</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Стеллаж для документов</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12 700.00</w:t>
            </w:r>
          </w:p>
        </w:tc>
      </w:tr>
      <w:tr w:rsidR="00B3473A" w:rsidRPr="00E674C9" w:rsidTr="00B3473A">
        <w:trPr>
          <w:trHeight w:val="28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16</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Стол компьютерный</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7 100.00</w:t>
            </w:r>
          </w:p>
        </w:tc>
      </w:tr>
      <w:tr w:rsidR="00B3473A" w:rsidRPr="00E674C9" w:rsidTr="00B3473A">
        <w:trPr>
          <w:trHeight w:val="324"/>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17</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Стол компьютерный</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7 100.00</w:t>
            </w:r>
          </w:p>
        </w:tc>
      </w:tr>
      <w:tr w:rsidR="00B3473A" w:rsidRPr="00E674C9" w:rsidTr="00B3473A">
        <w:trPr>
          <w:trHeight w:val="300"/>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18</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Тумба № 1</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1 600.00</w:t>
            </w:r>
          </w:p>
        </w:tc>
      </w:tr>
      <w:tr w:rsidR="00B3473A" w:rsidRPr="00E674C9" w:rsidTr="00B3473A">
        <w:trPr>
          <w:trHeight w:val="324"/>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19</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Тумба № 2</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1 100.00</w:t>
            </w:r>
          </w:p>
        </w:tc>
      </w:tr>
      <w:tr w:rsidR="00B3473A" w:rsidRPr="00E674C9" w:rsidTr="00B3473A">
        <w:trPr>
          <w:trHeight w:val="28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20</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Тумба № 3</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2 500.00</w:t>
            </w:r>
          </w:p>
        </w:tc>
      </w:tr>
      <w:tr w:rsidR="00B3473A" w:rsidRPr="00E674C9" w:rsidTr="00B3473A">
        <w:trPr>
          <w:trHeight w:val="288"/>
        </w:trPr>
        <w:tc>
          <w:tcPr>
            <w:tcW w:w="6250" w:type="dxa"/>
            <w:gridSpan w:val="2"/>
            <w:tcBorders>
              <w:top w:val="single" w:sz="4" w:space="0" w:color="auto"/>
              <w:left w:val="single" w:sz="4" w:space="0" w:color="auto"/>
              <w:bottom w:val="single" w:sz="4" w:space="0" w:color="auto"/>
              <w:right w:val="nil"/>
            </w:tcBorders>
            <w:shd w:val="clear" w:color="000000" w:fill="EEECE1"/>
            <w:hideMark/>
          </w:tcPr>
          <w:p w:rsidR="00B3473A" w:rsidRPr="00E674C9" w:rsidRDefault="00B3473A" w:rsidP="00913FAD">
            <w:pPr>
              <w:ind w:firstLineChars="200" w:firstLine="402"/>
              <w:rPr>
                <w:b/>
                <w:bCs/>
                <w:sz w:val="20"/>
                <w:szCs w:val="20"/>
              </w:rPr>
            </w:pPr>
            <w:r w:rsidRPr="00E674C9">
              <w:rPr>
                <w:b/>
                <w:bCs/>
                <w:sz w:val="20"/>
                <w:szCs w:val="20"/>
              </w:rPr>
              <w:t>КДЦ п. Новонежино, ул. Авиаторов, д. 10</w:t>
            </w:r>
          </w:p>
        </w:tc>
        <w:tc>
          <w:tcPr>
            <w:tcW w:w="992" w:type="dxa"/>
            <w:tcBorders>
              <w:top w:val="nil"/>
              <w:left w:val="single" w:sz="4" w:space="0" w:color="auto"/>
              <w:bottom w:val="single" w:sz="4" w:space="0" w:color="auto"/>
              <w:right w:val="single" w:sz="4" w:space="0" w:color="auto"/>
            </w:tcBorders>
            <w:shd w:val="clear" w:color="000000" w:fill="EEECE1"/>
            <w:noWrap/>
            <w:hideMark/>
          </w:tcPr>
          <w:p w:rsidR="00B3473A" w:rsidRPr="00E674C9" w:rsidRDefault="00B3473A" w:rsidP="00913FAD">
            <w:pPr>
              <w:jc w:val="right"/>
              <w:rPr>
                <w:b/>
                <w:bCs/>
                <w:sz w:val="20"/>
                <w:szCs w:val="20"/>
              </w:rPr>
            </w:pPr>
            <w:r w:rsidRPr="00E674C9">
              <w:rPr>
                <w:b/>
                <w:bCs/>
                <w:sz w:val="20"/>
                <w:szCs w:val="20"/>
              </w:rPr>
              <w:t> </w:t>
            </w:r>
          </w:p>
        </w:tc>
        <w:tc>
          <w:tcPr>
            <w:tcW w:w="992" w:type="dxa"/>
            <w:tcBorders>
              <w:top w:val="nil"/>
              <w:left w:val="nil"/>
              <w:bottom w:val="single" w:sz="4" w:space="0" w:color="auto"/>
              <w:right w:val="single" w:sz="4" w:space="0" w:color="auto"/>
            </w:tcBorders>
            <w:shd w:val="clear" w:color="000000" w:fill="EEECE1"/>
            <w:noWrap/>
            <w:vAlign w:val="center"/>
            <w:hideMark/>
          </w:tcPr>
          <w:p w:rsidR="00B3473A" w:rsidRPr="00E674C9" w:rsidRDefault="00B3473A" w:rsidP="00913FAD">
            <w:pPr>
              <w:jc w:val="center"/>
              <w:rPr>
                <w:b/>
                <w:bCs/>
                <w:sz w:val="20"/>
                <w:szCs w:val="20"/>
              </w:rPr>
            </w:pPr>
            <w:r w:rsidRPr="00E674C9">
              <w:rPr>
                <w:b/>
                <w:bCs/>
                <w:sz w:val="20"/>
                <w:szCs w:val="20"/>
              </w:rPr>
              <w:t>40</w:t>
            </w:r>
          </w:p>
        </w:tc>
        <w:tc>
          <w:tcPr>
            <w:tcW w:w="2127" w:type="dxa"/>
            <w:tcBorders>
              <w:top w:val="nil"/>
              <w:left w:val="nil"/>
              <w:bottom w:val="single" w:sz="4" w:space="0" w:color="auto"/>
              <w:right w:val="single" w:sz="4" w:space="0" w:color="auto"/>
            </w:tcBorders>
            <w:shd w:val="clear" w:color="000000" w:fill="EEECE1"/>
            <w:noWrap/>
            <w:vAlign w:val="center"/>
            <w:hideMark/>
          </w:tcPr>
          <w:p w:rsidR="00B3473A" w:rsidRPr="00E674C9" w:rsidRDefault="00B3473A" w:rsidP="00913FAD">
            <w:pPr>
              <w:jc w:val="center"/>
              <w:rPr>
                <w:b/>
                <w:bCs/>
                <w:sz w:val="20"/>
                <w:szCs w:val="20"/>
              </w:rPr>
            </w:pPr>
            <w:r w:rsidRPr="00E674C9">
              <w:rPr>
                <w:b/>
                <w:bCs/>
                <w:sz w:val="20"/>
                <w:szCs w:val="20"/>
              </w:rPr>
              <w:t>612 576.00</w:t>
            </w:r>
          </w:p>
        </w:tc>
      </w:tr>
      <w:tr w:rsidR="00B3473A" w:rsidRPr="00E674C9" w:rsidTr="00B3473A">
        <w:trPr>
          <w:trHeight w:val="34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21</w:t>
            </w:r>
          </w:p>
        </w:tc>
        <w:tc>
          <w:tcPr>
            <w:tcW w:w="5528" w:type="dxa"/>
            <w:tcBorders>
              <w:top w:val="single" w:sz="4" w:space="0" w:color="auto"/>
              <w:left w:val="nil"/>
              <w:bottom w:val="single" w:sz="4" w:space="0" w:color="auto"/>
              <w:right w:val="single" w:sz="4" w:space="0" w:color="000000"/>
            </w:tcBorders>
            <w:shd w:val="clear" w:color="000000" w:fill="FFFFFF"/>
            <w:vAlign w:val="center"/>
            <w:hideMark/>
          </w:tcPr>
          <w:p w:rsidR="00B3473A" w:rsidRPr="00E674C9" w:rsidRDefault="00B3473A" w:rsidP="00913FAD">
            <w:pPr>
              <w:rPr>
                <w:sz w:val="20"/>
                <w:szCs w:val="20"/>
              </w:rPr>
            </w:pPr>
            <w:r w:rsidRPr="00E674C9">
              <w:rPr>
                <w:sz w:val="20"/>
                <w:szCs w:val="20"/>
              </w:rPr>
              <w:t>Сателлит для портальной системы YAMAHA DXR15</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2</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161 000.00</w:t>
            </w:r>
          </w:p>
        </w:tc>
      </w:tr>
      <w:tr w:rsidR="00B3473A" w:rsidRPr="00E674C9" w:rsidTr="00B3473A">
        <w:trPr>
          <w:trHeight w:val="28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22</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Сабвуфер для портальной системы YAMAHA DXS12</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2</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119 800.00</w:t>
            </w:r>
          </w:p>
        </w:tc>
      </w:tr>
      <w:tr w:rsidR="00B3473A" w:rsidRPr="00E674C9" w:rsidTr="00B3473A">
        <w:trPr>
          <w:trHeight w:val="28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23</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Акустика для центрального канала YAMAHA DBR10</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2</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61 000.00</w:t>
            </w:r>
          </w:p>
        </w:tc>
      </w:tr>
      <w:tr w:rsidR="00B3473A" w:rsidRPr="00E674C9" w:rsidTr="00B3473A">
        <w:trPr>
          <w:trHeight w:val="28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24</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 xml:space="preserve">Кабель </w:t>
            </w:r>
            <w:proofErr w:type="spellStart"/>
            <w:r w:rsidRPr="00E674C9">
              <w:rPr>
                <w:sz w:val="20"/>
                <w:szCs w:val="20"/>
              </w:rPr>
              <w:t>микрофонный</w:t>
            </w:r>
            <w:proofErr w:type="gramStart"/>
            <w:r w:rsidRPr="00E674C9">
              <w:rPr>
                <w:sz w:val="20"/>
                <w:szCs w:val="20"/>
              </w:rPr>
              <w:t>,р</w:t>
            </w:r>
            <w:proofErr w:type="gramEnd"/>
            <w:r w:rsidRPr="00E674C9">
              <w:rPr>
                <w:sz w:val="20"/>
                <w:szCs w:val="20"/>
              </w:rPr>
              <w:t>азъемы</w:t>
            </w:r>
            <w:proofErr w:type="spellEnd"/>
            <w:r w:rsidRPr="00E674C9">
              <w:rPr>
                <w:sz w:val="20"/>
                <w:szCs w:val="20"/>
              </w:rPr>
              <w:t xml:space="preserve"> XLR- XLR 6м</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10</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6 000.00</w:t>
            </w:r>
          </w:p>
        </w:tc>
      </w:tr>
      <w:tr w:rsidR="00B3473A" w:rsidRPr="00E674C9" w:rsidTr="00B3473A">
        <w:trPr>
          <w:trHeight w:val="34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25</w:t>
            </w:r>
          </w:p>
        </w:tc>
        <w:tc>
          <w:tcPr>
            <w:tcW w:w="5528" w:type="dxa"/>
            <w:tcBorders>
              <w:top w:val="single" w:sz="4" w:space="0" w:color="auto"/>
              <w:left w:val="nil"/>
              <w:bottom w:val="single" w:sz="4" w:space="0" w:color="auto"/>
              <w:right w:val="single" w:sz="4" w:space="0" w:color="000000"/>
            </w:tcBorders>
            <w:shd w:val="clear" w:color="000000" w:fill="FFFFFF"/>
            <w:vAlign w:val="center"/>
            <w:hideMark/>
          </w:tcPr>
          <w:p w:rsidR="00B3473A" w:rsidRPr="00E674C9" w:rsidRDefault="00B3473A" w:rsidP="00913FAD">
            <w:pPr>
              <w:rPr>
                <w:sz w:val="20"/>
                <w:szCs w:val="20"/>
              </w:rPr>
            </w:pPr>
            <w:proofErr w:type="spellStart"/>
            <w:r w:rsidRPr="00E674C9">
              <w:rPr>
                <w:sz w:val="20"/>
                <w:szCs w:val="20"/>
              </w:rPr>
              <w:t>Микшерный</w:t>
            </w:r>
            <w:proofErr w:type="spellEnd"/>
            <w:r w:rsidRPr="00E674C9">
              <w:rPr>
                <w:sz w:val="20"/>
                <w:szCs w:val="20"/>
              </w:rPr>
              <w:t xml:space="preserve"> пульт SOUNDCRAFT SIGNATURE 16</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51 500.00</w:t>
            </w:r>
          </w:p>
        </w:tc>
      </w:tr>
      <w:tr w:rsidR="00B3473A" w:rsidRPr="00E674C9" w:rsidTr="00B3473A">
        <w:trPr>
          <w:trHeight w:val="28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26</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 xml:space="preserve">Лазерный </w:t>
            </w:r>
            <w:proofErr w:type="spellStart"/>
            <w:r w:rsidRPr="00E674C9">
              <w:rPr>
                <w:sz w:val="20"/>
                <w:szCs w:val="20"/>
              </w:rPr>
              <w:t>проектор</w:t>
            </w:r>
            <w:proofErr w:type="gramStart"/>
            <w:r w:rsidRPr="00E674C9">
              <w:rPr>
                <w:sz w:val="20"/>
                <w:szCs w:val="20"/>
              </w:rPr>
              <w:t>,п</w:t>
            </w:r>
            <w:proofErr w:type="gramEnd"/>
            <w:r w:rsidRPr="00E674C9">
              <w:rPr>
                <w:sz w:val="20"/>
                <w:szCs w:val="20"/>
              </w:rPr>
              <w:t>олноцветный,Big</w:t>
            </w:r>
            <w:proofErr w:type="spellEnd"/>
            <w:r w:rsidRPr="00E674C9">
              <w:rPr>
                <w:sz w:val="20"/>
                <w:szCs w:val="20"/>
              </w:rPr>
              <w:t xml:space="preserve"> </w:t>
            </w:r>
            <w:proofErr w:type="spellStart"/>
            <w:r w:rsidRPr="00E674C9">
              <w:rPr>
                <w:sz w:val="20"/>
                <w:szCs w:val="20"/>
              </w:rPr>
              <w:t>Dipper</w:t>
            </w:r>
            <w:proofErr w:type="spellEnd"/>
            <w:r w:rsidRPr="00E674C9">
              <w:rPr>
                <w:sz w:val="20"/>
                <w:szCs w:val="20"/>
              </w:rPr>
              <w:t xml:space="preserve"> B2000+RGB</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16 500.00</w:t>
            </w:r>
          </w:p>
        </w:tc>
      </w:tr>
      <w:tr w:rsidR="00B3473A" w:rsidRPr="00E674C9" w:rsidTr="00B3473A">
        <w:trPr>
          <w:trHeight w:val="28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27</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 xml:space="preserve">Светодиодный прожектор смены цвета "паук", 8х8 Вт, </w:t>
            </w:r>
            <w:proofErr w:type="spellStart"/>
            <w:r w:rsidRPr="00E674C9">
              <w:rPr>
                <w:sz w:val="20"/>
                <w:szCs w:val="20"/>
              </w:rPr>
              <w:t>Big</w:t>
            </w:r>
            <w:proofErr w:type="spellEnd"/>
            <w:r w:rsidRPr="00E674C9">
              <w:rPr>
                <w:sz w:val="20"/>
                <w:szCs w:val="20"/>
              </w:rPr>
              <w:t xml:space="preserve"> </w:t>
            </w:r>
            <w:proofErr w:type="spellStart"/>
            <w:r w:rsidRPr="00E674C9">
              <w:rPr>
                <w:sz w:val="20"/>
                <w:szCs w:val="20"/>
              </w:rPr>
              <w:t>Dipper</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13 450.00</w:t>
            </w:r>
          </w:p>
        </w:tc>
      </w:tr>
      <w:tr w:rsidR="00B3473A" w:rsidRPr="00E674C9" w:rsidTr="00B3473A">
        <w:trPr>
          <w:trHeight w:val="360"/>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28</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Светодиодный прожектор смены цвета (</w:t>
            </w:r>
            <w:proofErr w:type="spellStart"/>
            <w:r w:rsidRPr="00E674C9">
              <w:rPr>
                <w:sz w:val="20"/>
                <w:szCs w:val="20"/>
              </w:rPr>
              <w:t>колорчэнджер</w:t>
            </w:r>
            <w:proofErr w:type="spellEnd"/>
            <w:r w:rsidRPr="00E674C9">
              <w:rPr>
                <w:sz w:val="20"/>
                <w:szCs w:val="20"/>
              </w:rPr>
              <w:t>) LP009 RGB +белый/янтарь 54*3В</w:t>
            </w:r>
            <w:proofErr w:type="gramStart"/>
            <w:r w:rsidRPr="00E674C9">
              <w:rPr>
                <w:sz w:val="20"/>
                <w:szCs w:val="20"/>
              </w:rPr>
              <w:t>т(</w:t>
            </w:r>
            <w:proofErr w:type="gramEnd"/>
            <w:r w:rsidRPr="00E674C9">
              <w:rPr>
                <w:sz w:val="20"/>
                <w:szCs w:val="20"/>
              </w:rPr>
              <w:t>кабель DMX в бухте(100м);разъем XLR мама 30шт.;разъем XLR папа 30шт.)</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16</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106 000.00</w:t>
            </w:r>
          </w:p>
        </w:tc>
      </w:tr>
      <w:tr w:rsidR="00B3473A" w:rsidRPr="00E674C9" w:rsidTr="00B3473A">
        <w:trPr>
          <w:trHeight w:val="28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29</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proofErr w:type="gramStart"/>
            <w:r w:rsidRPr="00E674C9">
              <w:rPr>
                <w:sz w:val="20"/>
                <w:szCs w:val="20"/>
              </w:rPr>
              <w:t>Моторизированная</w:t>
            </w:r>
            <w:proofErr w:type="gramEnd"/>
            <w:r w:rsidRPr="00E674C9">
              <w:rPr>
                <w:sz w:val="20"/>
                <w:szCs w:val="20"/>
              </w:rPr>
              <w:t xml:space="preserve"> световая мини-голова,LS10 </w:t>
            </w:r>
            <w:proofErr w:type="spellStart"/>
            <w:r w:rsidRPr="00E674C9">
              <w:rPr>
                <w:sz w:val="20"/>
                <w:szCs w:val="20"/>
              </w:rPr>
              <w:t>Big</w:t>
            </w:r>
            <w:proofErr w:type="spellEnd"/>
            <w:r w:rsidRPr="00E674C9">
              <w:rPr>
                <w:sz w:val="20"/>
                <w:szCs w:val="20"/>
              </w:rPr>
              <w:t xml:space="preserve"> </w:t>
            </w:r>
            <w:proofErr w:type="spellStart"/>
            <w:r w:rsidRPr="00E674C9">
              <w:rPr>
                <w:sz w:val="20"/>
                <w:szCs w:val="20"/>
              </w:rPr>
              <w:t>Dipper</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2</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14 326.00</w:t>
            </w:r>
          </w:p>
        </w:tc>
      </w:tr>
      <w:tr w:rsidR="00B3473A" w:rsidRPr="00E674C9" w:rsidTr="00B3473A">
        <w:trPr>
          <w:trHeight w:val="312"/>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lastRenderedPageBreak/>
              <w:t>30</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proofErr w:type="gramStart"/>
            <w:r w:rsidRPr="00E674C9">
              <w:rPr>
                <w:sz w:val="20"/>
                <w:szCs w:val="20"/>
              </w:rPr>
              <w:t>Моторизированная</w:t>
            </w:r>
            <w:proofErr w:type="gramEnd"/>
            <w:r w:rsidRPr="00E674C9">
              <w:rPr>
                <w:sz w:val="20"/>
                <w:szCs w:val="20"/>
              </w:rPr>
              <w:t xml:space="preserve"> световая мини-голова LM60 </w:t>
            </w:r>
            <w:proofErr w:type="spellStart"/>
            <w:r w:rsidRPr="00E674C9">
              <w:rPr>
                <w:sz w:val="20"/>
                <w:szCs w:val="20"/>
              </w:rPr>
              <w:t>Big</w:t>
            </w:r>
            <w:proofErr w:type="spellEnd"/>
            <w:r w:rsidRPr="00E674C9">
              <w:rPr>
                <w:sz w:val="20"/>
                <w:szCs w:val="20"/>
              </w:rPr>
              <w:t xml:space="preserve"> </w:t>
            </w:r>
            <w:proofErr w:type="spellStart"/>
            <w:r w:rsidRPr="00E674C9">
              <w:rPr>
                <w:sz w:val="20"/>
                <w:szCs w:val="20"/>
              </w:rPr>
              <w:t>Dipper+кабель</w:t>
            </w:r>
            <w:proofErr w:type="spellEnd"/>
            <w:r w:rsidRPr="00E674C9">
              <w:rPr>
                <w:sz w:val="20"/>
                <w:szCs w:val="20"/>
              </w:rPr>
              <w:t xml:space="preserve"> в бухте ROCKDALE  DMX -001(100 м)</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3</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63 000.00</w:t>
            </w:r>
          </w:p>
        </w:tc>
      </w:tr>
      <w:tr w:rsidR="00B3473A" w:rsidRPr="00E674C9" w:rsidTr="00B3473A">
        <w:trPr>
          <w:trHeight w:val="288"/>
        </w:trPr>
        <w:tc>
          <w:tcPr>
            <w:tcW w:w="6250" w:type="dxa"/>
            <w:gridSpan w:val="2"/>
            <w:tcBorders>
              <w:top w:val="single" w:sz="4" w:space="0" w:color="auto"/>
              <w:left w:val="single" w:sz="4" w:space="0" w:color="auto"/>
              <w:bottom w:val="single" w:sz="4" w:space="0" w:color="auto"/>
              <w:right w:val="nil"/>
            </w:tcBorders>
            <w:shd w:val="clear" w:color="000000" w:fill="EEECE1"/>
            <w:hideMark/>
          </w:tcPr>
          <w:p w:rsidR="00B3473A" w:rsidRPr="00E674C9" w:rsidRDefault="00B3473A" w:rsidP="00913FAD">
            <w:pPr>
              <w:ind w:firstLineChars="200" w:firstLine="402"/>
              <w:rPr>
                <w:b/>
                <w:bCs/>
                <w:sz w:val="20"/>
                <w:szCs w:val="20"/>
              </w:rPr>
            </w:pPr>
            <w:r w:rsidRPr="00E674C9">
              <w:rPr>
                <w:b/>
                <w:bCs/>
                <w:sz w:val="20"/>
                <w:szCs w:val="20"/>
              </w:rPr>
              <w:t>Поселенческая библиотека п</w:t>
            </w:r>
            <w:proofErr w:type="gramStart"/>
            <w:r w:rsidRPr="00E674C9">
              <w:rPr>
                <w:b/>
                <w:bCs/>
                <w:sz w:val="20"/>
                <w:szCs w:val="20"/>
              </w:rPr>
              <w:t>.Н</w:t>
            </w:r>
            <w:proofErr w:type="gramEnd"/>
            <w:r w:rsidRPr="00E674C9">
              <w:rPr>
                <w:b/>
                <w:bCs/>
                <w:sz w:val="20"/>
                <w:szCs w:val="20"/>
              </w:rPr>
              <w:t>овонежино, ул. Авиаторов, д. 10</w:t>
            </w:r>
          </w:p>
        </w:tc>
        <w:tc>
          <w:tcPr>
            <w:tcW w:w="992" w:type="dxa"/>
            <w:tcBorders>
              <w:top w:val="nil"/>
              <w:left w:val="single" w:sz="4" w:space="0" w:color="auto"/>
              <w:bottom w:val="single" w:sz="4" w:space="0" w:color="auto"/>
              <w:right w:val="single" w:sz="4" w:space="0" w:color="auto"/>
            </w:tcBorders>
            <w:shd w:val="clear" w:color="000000" w:fill="EEECE1"/>
            <w:noWrap/>
            <w:hideMark/>
          </w:tcPr>
          <w:p w:rsidR="00B3473A" w:rsidRPr="00E674C9" w:rsidRDefault="00B3473A" w:rsidP="00913FAD">
            <w:pPr>
              <w:jc w:val="right"/>
              <w:rPr>
                <w:b/>
                <w:bCs/>
                <w:sz w:val="20"/>
                <w:szCs w:val="20"/>
              </w:rPr>
            </w:pPr>
            <w:r w:rsidRPr="00E674C9">
              <w:rPr>
                <w:b/>
                <w:bCs/>
                <w:sz w:val="20"/>
                <w:szCs w:val="20"/>
              </w:rPr>
              <w:t> </w:t>
            </w:r>
          </w:p>
        </w:tc>
        <w:tc>
          <w:tcPr>
            <w:tcW w:w="992" w:type="dxa"/>
            <w:tcBorders>
              <w:top w:val="nil"/>
              <w:left w:val="nil"/>
              <w:bottom w:val="single" w:sz="4" w:space="0" w:color="auto"/>
              <w:right w:val="single" w:sz="4" w:space="0" w:color="auto"/>
            </w:tcBorders>
            <w:shd w:val="clear" w:color="000000" w:fill="EEECE1"/>
            <w:noWrap/>
            <w:vAlign w:val="center"/>
            <w:hideMark/>
          </w:tcPr>
          <w:p w:rsidR="00B3473A" w:rsidRPr="00E674C9" w:rsidRDefault="00B3473A" w:rsidP="00913FAD">
            <w:pPr>
              <w:jc w:val="center"/>
              <w:rPr>
                <w:b/>
                <w:bCs/>
                <w:sz w:val="20"/>
                <w:szCs w:val="20"/>
              </w:rPr>
            </w:pPr>
            <w:r w:rsidRPr="00E674C9">
              <w:rPr>
                <w:b/>
                <w:bCs/>
                <w:sz w:val="20"/>
                <w:szCs w:val="20"/>
              </w:rPr>
              <w:t>1</w:t>
            </w:r>
          </w:p>
        </w:tc>
        <w:tc>
          <w:tcPr>
            <w:tcW w:w="2127" w:type="dxa"/>
            <w:tcBorders>
              <w:top w:val="nil"/>
              <w:left w:val="nil"/>
              <w:bottom w:val="single" w:sz="4" w:space="0" w:color="auto"/>
              <w:right w:val="single" w:sz="4" w:space="0" w:color="auto"/>
            </w:tcBorders>
            <w:shd w:val="clear" w:color="000000" w:fill="EEECE1"/>
            <w:noWrap/>
            <w:vAlign w:val="center"/>
            <w:hideMark/>
          </w:tcPr>
          <w:p w:rsidR="00B3473A" w:rsidRPr="00E674C9" w:rsidRDefault="00B3473A" w:rsidP="00913FAD">
            <w:pPr>
              <w:jc w:val="center"/>
              <w:rPr>
                <w:b/>
                <w:bCs/>
                <w:sz w:val="20"/>
                <w:szCs w:val="20"/>
              </w:rPr>
            </w:pPr>
            <w:r w:rsidRPr="00E674C9">
              <w:rPr>
                <w:b/>
                <w:bCs/>
                <w:sz w:val="20"/>
                <w:szCs w:val="20"/>
              </w:rPr>
              <w:t>150.00</w:t>
            </w:r>
          </w:p>
        </w:tc>
      </w:tr>
      <w:tr w:rsidR="00B3473A" w:rsidRPr="00E674C9" w:rsidTr="00B3473A">
        <w:trPr>
          <w:trHeight w:val="312"/>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31</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Книги (2017 г.) безвозмездно</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150.00</w:t>
            </w:r>
          </w:p>
        </w:tc>
      </w:tr>
      <w:tr w:rsidR="00B3473A" w:rsidRPr="00E674C9" w:rsidTr="00B3473A">
        <w:trPr>
          <w:trHeight w:val="288"/>
        </w:trPr>
        <w:tc>
          <w:tcPr>
            <w:tcW w:w="6250" w:type="dxa"/>
            <w:gridSpan w:val="2"/>
            <w:tcBorders>
              <w:top w:val="single" w:sz="4" w:space="0" w:color="auto"/>
              <w:left w:val="single" w:sz="4" w:space="0" w:color="auto"/>
              <w:bottom w:val="single" w:sz="4" w:space="0" w:color="auto"/>
              <w:right w:val="nil"/>
            </w:tcBorders>
            <w:shd w:val="clear" w:color="000000" w:fill="EEECE1"/>
            <w:hideMark/>
          </w:tcPr>
          <w:p w:rsidR="00B3473A" w:rsidRPr="00E674C9" w:rsidRDefault="00B3473A" w:rsidP="00913FAD">
            <w:pPr>
              <w:ind w:firstLineChars="200" w:firstLine="402"/>
              <w:rPr>
                <w:b/>
                <w:bCs/>
                <w:sz w:val="20"/>
                <w:szCs w:val="20"/>
              </w:rPr>
            </w:pPr>
            <w:r w:rsidRPr="00E674C9">
              <w:rPr>
                <w:b/>
                <w:bCs/>
                <w:sz w:val="20"/>
                <w:szCs w:val="20"/>
              </w:rPr>
              <w:t xml:space="preserve">Поселенческая библиотека </w:t>
            </w:r>
            <w:proofErr w:type="spellStart"/>
            <w:r w:rsidRPr="00E674C9">
              <w:rPr>
                <w:b/>
                <w:bCs/>
                <w:sz w:val="20"/>
                <w:szCs w:val="20"/>
              </w:rPr>
              <w:t>с</w:t>
            </w:r>
            <w:proofErr w:type="gramStart"/>
            <w:r w:rsidRPr="00E674C9">
              <w:rPr>
                <w:b/>
                <w:bCs/>
                <w:sz w:val="20"/>
                <w:szCs w:val="20"/>
              </w:rPr>
              <w:t>.А</w:t>
            </w:r>
            <w:proofErr w:type="gramEnd"/>
            <w:r w:rsidRPr="00E674C9">
              <w:rPr>
                <w:b/>
                <w:bCs/>
                <w:sz w:val="20"/>
                <w:szCs w:val="20"/>
              </w:rPr>
              <w:t>нисимовка</w:t>
            </w:r>
            <w:proofErr w:type="spellEnd"/>
            <w:r w:rsidRPr="00E674C9">
              <w:rPr>
                <w:b/>
                <w:bCs/>
                <w:sz w:val="20"/>
                <w:szCs w:val="20"/>
              </w:rPr>
              <w:t>, ул. Смольная, д.3</w:t>
            </w:r>
          </w:p>
        </w:tc>
        <w:tc>
          <w:tcPr>
            <w:tcW w:w="992" w:type="dxa"/>
            <w:tcBorders>
              <w:top w:val="nil"/>
              <w:left w:val="single" w:sz="4" w:space="0" w:color="auto"/>
              <w:bottom w:val="single" w:sz="4" w:space="0" w:color="auto"/>
              <w:right w:val="single" w:sz="4" w:space="0" w:color="auto"/>
            </w:tcBorders>
            <w:shd w:val="clear" w:color="000000" w:fill="EEECE1"/>
            <w:noWrap/>
            <w:hideMark/>
          </w:tcPr>
          <w:p w:rsidR="00B3473A" w:rsidRPr="00E674C9" w:rsidRDefault="00B3473A" w:rsidP="00913FAD">
            <w:pPr>
              <w:jc w:val="right"/>
              <w:rPr>
                <w:b/>
                <w:bCs/>
                <w:sz w:val="20"/>
                <w:szCs w:val="20"/>
              </w:rPr>
            </w:pPr>
            <w:r w:rsidRPr="00E674C9">
              <w:rPr>
                <w:b/>
                <w:bCs/>
                <w:sz w:val="20"/>
                <w:szCs w:val="20"/>
              </w:rPr>
              <w:t> </w:t>
            </w:r>
          </w:p>
        </w:tc>
        <w:tc>
          <w:tcPr>
            <w:tcW w:w="992" w:type="dxa"/>
            <w:tcBorders>
              <w:top w:val="nil"/>
              <w:left w:val="nil"/>
              <w:bottom w:val="single" w:sz="4" w:space="0" w:color="auto"/>
              <w:right w:val="single" w:sz="4" w:space="0" w:color="auto"/>
            </w:tcBorders>
            <w:shd w:val="clear" w:color="000000" w:fill="EEECE1"/>
            <w:noWrap/>
            <w:vAlign w:val="center"/>
            <w:hideMark/>
          </w:tcPr>
          <w:p w:rsidR="00B3473A" w:rsidRPr="00E674C9" w:rsidRDefault="00B3473A" w:rsidP="00913FAD">
            <w:pPr>
              <w:jc w:val="center"/>
              <w:rPr>
                <w:b/>
                <w:bCs/>
                <w:sz w:val="20"/>
                <w:szCs w:val="20"/>
              </w:rPr>
            </w:pPr>
            <w:r w:rsidRPr="00E674C9">
              <w:rPr>
                <w:b/>
                <w:bCs/>
                <w:sz w:val="20"/>
                <w:szCs w:val="20"/>
              </w:rPr>
              <w:t>1</w:t>
            </w:r>
          </w:p>
        </w:tc>
        <w:tc>
          <w:tcPr>
            <w:tcW w:w="2127" w:type="dxa"/>
            <w:tcBorders>
              <w:top w:val="nil"/>
              <w:left w:val="nil"/>
              <w:bottom w:val="single" w:sz="4" w:space="0" w:color="auto"/>
              <w:right w:val="single" w:sz="4" w:space="0" w:color="auto"/>
            </w:tcBorders>
            <w:shd w:val="clear" w:color="000000" w:fill="EEECE1"/>
            <w:noWrap/>
            <w:vAlign w:val="center"/>
            <w:hideMark/>
          </w:tcPr>
          <w:p w:rsidR="00B3473A" w:rsidRPr="00E674C9" w:rsidRDefault="00B3473A" w:rsidP="00913FAD">
            <w:pPr>
              <w:jc w:val="center"/>
              <w:rPr>
                <w:b/>
                <w:bCs/>
                <w:sz w:val="20"/>
                <w:szCs w:val="20"/>
              </w:rPr>
            </w:pPr>
            <w:r w:rsidRPr="00E674C9">
              <w:rPr>
                <w:b/>
                <w:bCs/>
                <w:sz w:val="20"/>
                <w:szCs w:val="20"/>
              </w:rPr>
              <w:t>150.00</w:t>
            </w:r>
          </w:p>
        </w:tc>
      </w:tr>
      <w:tr w:rsidR="00B3473A" w:rsidRPr="00E674C9" w:rsidTr="00B3473A">
        <w:trPr>
          <w:trHeight w:val="28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32</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Книги (2017 г.) безвозмездно</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150.00</w:t>
            </w:r>
          </w:p>
        </w:tc>
      </w:tr>
      <w:tr w:rsidR="00B3473A" w:rsidRPr="00E674C9" w:rsidTr="00B3473A">
        <w:trPr>
          <w:trHeight w:val="288"/>
        </w:trPr>
        <w:tc>
          <w:tcPr>
            <w:tcW w:w="6250" w:type="dxa"/>
            <w:gridSpan w:val="2"/>
            <w:tcBorders>
              <w:top w:val="single" w:sz="4" w:space="0" w:color="auto"/>
              <w:left w:val="single" w:sz="4" w:space="0" w:color="auto"/>
              <w:bottom w:val="single" w:sz="4" w:space="0" w:color="auto"/>
              <w:right w:val="nil"/>
            </w:tcBorders>
            <w:shd w:val="clear" w:color="000000" w:fill="EEECE1"/>
            <w:hideMark/>
          </w:tcPr>
          <w:p w:rsidR="00B3473A" w:rsidRPr="00E674C9" w:rsidRDefault="00B3473A" w:rsidP="00913FAD">
            <w:pPr>
              <w:ind w:firstLineChars="200" w:firstLine="402"/>
              <w:rPr>
                <w:b/>
                <w:bCs/>
                <w:sz w:val="20"/>
                <w:szCs w:val="20"/>
              </w:rPr>
            </w:pPr>
            <w:r w:rsidRPr="00E674C9">
              <w:rPr>
                <w:b/>
                <w:bCs/>
                <w:sz w:val="20"/>
                <w:szCs w:val="20"/>
              </w:rPr>
              <w:t>Поселенческая библиотека д</w:t>
            </w:r>
            <w:proofErr w:type="gramStart"/>
            <w:r w:rsidRPr="00E674C9">
              <w:rPr>
                <w:b/>
                <w:bCs/>
                <w:sz w:val="20"/>
                <w:szCs w:val="20"/>
              </w:rPr>
              <w:t>.Р</w:t>
            </w:r>
            <w:proofErr w:type="gramEnd"/>
            <w:r w:rsidRPr="00E674C9">
              <w:rPr>
                <w:b/>
                <w:bCs/>
                <w:sz w:val="20"/>
                <w:szCs w:val="20"/>
              </w:rPr>
              <w:t>ечица, ул. Центральная, д.22 "а"</w:t>
            </w:r>
          </w:p>
        </w:tc>
        <w:tc>
          <w:tcPr>
            <w:tcW w:w="992" w:type="dxa"/>
            <w:tcBorders>
              <w:top w:val="nil"/>
              <w:left w:val="single" w:sz="4" w:space="0" w:color="auto"/>
              <w:bottom w:val="single" w:sz="4" w:space="0" w:color="auto"/>
              <w:right w:val="single" w:sz="4" w:space="0" w:color="auto"/>
            </w:tcBorders>
            <w:shd w:val="clear" w:color="000000" w:fill="EEECE1"/>
            <w:noWrap/>
            <w:hideMark/>
          </w:tcPr>
          <w:p w:rsidR="00B3473A" w:rsidRPr="00E674C9" w:rsidRDefault="00B3473A" w:rsidP="00913FAD">
            <w:pPr>
              <w:jc w:val="right"/>
              <w:rPr>
                <w:b/>
                <w:bCs/>
                <w:sz w:val="20"/>
                <w:szCs w:val="20"/>
              </w:rPr>
            </w:pPr>
            <w:r w:rsidRPr="00E674C9">
              <w:rPr>
                <w:b/>
                <w:bCs/>
                <w:sz w:val="20"/>
                <w:szCs w:val="20"/>
              </w:rPr>
              <w:t> </w:t>
            </w:r>
          </w:p>
        </w:tc>
        <w:tc>
          <w:tcPr>
            <w:tcW w:w="992" w:type="dxa"/>
            <w:tcBorders>
              <w:top w:val="nil"/>
              <w:left w:val="nil"/>
              <w:bottom w:val="single" w:sz="4" w:space="0" w:color="auto"/>
              <w:right w:val="single" w:sz="4" w:space="0" w:color="auto"/>
            </w:tcBorders>
            <w:shd w:val="clear" w:color="000000" w:fill="EEECE1"/>
            <w:noWrap/>
            <w:vAlign w:val="center"/>
            <w:hideMark/>
          </w:tcPr>
          <w:p w:rsidR="00B3473A" w:rsidRPr="00E674C9" w:rsidRDefault="00B3473A" w:rsidP="00913FAD">
            <w:pPr>
              <w:jc w:val="center"/>
              <w:rPr>
                <w:b/>
                <w:bCs/>
                <w:sz w:val="20"/>
                <w:szCs w:val="20"/>
              </w:rPr>
            </w:pPr>
            <w:r w:rsidRPr="00E674C9">
              <w:rPr>
                <w:b/>
                <w:bCs/>
                <w:sz w:val="20"/>
                <w:szCs w:val="20"/>
              </w:rPr>
              <w:t>1</w:t>
            </w:r>
          </w:p>
        </w:tc>
        <w:tc>
          <w:tcPr>
            <w:tcW w:w="2127" w:type="dxa"/>
            <w:tcBorders>
              <w:top w:val="nil"/>
              <w:left w:val="nil"/>
              <w:bottom w:val="single" w:sz="4" w:space="0" w:color="auto"/>
              <w:right w:val="single" w:sz="4" w:space="0" w:color="auto"/>
            </w:tcBorders>
            <w:shd w:val="clear" w:color="000000" w:fill="EEECE1"/>
            <w:noWrap/>
            <w:vAlign w:val="center"/>
            <w:hideMark/>
          </w:tcPr>
          <w:p w:rsidR="00B3473A" w:rsidRPr="00E674C9" w:rsidRDefault="00B3473A" w:rsidP="00913FAD">
            <w:pPr>
              <w:jc w:val="center"/>
              <w:rPr>
                <w:b/>
                <w:bCs/>
                <w:sz w:val="20"/>
                <w:szCs w:val="20"/>
              </w:rPr>
            </w:pPr>
            <w:r w:rsidRPr="00E674C9">
              <w:rPr>
                <w:b/>
                <w:bCs/>
                <w:sz w:val="20"/>
                <w:szCs w:val="20"/>
              </w:rPr>
              <w:t>150.00</w:t>
            </w:r>
          </w:p>
        </w:tc>
      </w:tr>
      <w:tr w:rsidR="00B3473A" w:rsidRPr="00E674C9" w:rsidTr="00B3473A">
        <w:trPr>
          <w:trHeight w:val="34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33</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Книги (2017 г.) безвозмездно</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150.00</w:t>
            </w:r>
          </w:p>
        </w:tc>
      </w:tr>
      <w:tr w:rsidR="00B3473A" w:rsidRPr="00E674C9" w:rsidTr="00B3473A">
        <w:trPr>
          <w:trHeight w:val="288"/>
        </w:trPr>
        <w:tc>
          <w:tcPr>
            <w:tcW w:w="6250" w:type="dxa"/>
            <w:gridSpan w:val="2"/>
            <w:tcBorders>
              <w:top w:val="single" w:sz="4" w:space="0" w:color="auto"/>
              <w:left w:val="single" w:sz="4" w:space="0" w:color="auto"/>
              <w:bottom w:val="single" w:sz="4" w:space="0" w:color="auto"/>
              <w:right w:val="nil"/>
            </w:tcBorders>
            <w:shd w:val="clear" w:color="000000" w:fill="EEECE1"/>
            <w:hideMark/>
          </w:tcPr>
          <w:p w:rsidR="00B3473A" w:rsidRPr="00E674C9" w:rsidRDefault="00B3473A" w:rsidP="00913FAD">
            <w:pPr>
              <w:ind w:firstLineChars="200" w:firstLine="402"/>
              <w:rPr>
                <w:b/>
                <w:bCs/>
                <w:sz w:val="20"/>
                <w:szCs w:val="20"/>
              </w:rPr>
            </w:pPr>
            <w:r w:rsidRPr="00E674C9">
              <w:rPr>
                <w:b/>
                <w:bCs/>
                <w:sz w:val="20"/>
                <w:szCs w:val="20"/>
              </w:rPr>
              <w:t xml:space="preserve">Библиотека </w:t>
            </w:r>
            <w:proofErr w:type="spellStart"/>
            <w:r w:rsidRPr="00E674C9">
              <w:rPr>
                <w:b/>
                <w:bCs/>
                <w:sz w:val="20"/>
                <w:szCs w:val="20"/>
              </w:rPr>
              <w:t>пгт</w:t>
            </w:r>
            <w:proofErr w:type="gramStart"/>
            <w:r w:rsidRPr="00E674C9">
              <w:rPr>
                <w:b/>
                <w:bCs/>
                <w:sz w:val="20"/>
                <w:szCs w:val="20"/>
              </w:rPr>
              <w:t>.С</w:t>
            </w:r>
            <w:proofErr w:type="gramEnd"/>
            <w:r w:rsidRPr="00E674C9">
              <w:rPr>
                <w:b/>
                <w:bCs/>
                <w:sz w:val="20"/>
                <w:szCs w:val="20"/>
              </w:rPr>
              <w:t>моляниново</w:t>
            </w:r>
            <w:proofErr w:type="spellEnd"/>
            <w:r w:rsidRPr="00E674C9">
              <w:rPr>
                <w:b/>
                <w:bCs/>
                <w:sz w:val="20"/>
                <w:szCs w:val="20"/>
              </w:rPr>
              <w:t>, ул.Маяковского, д.15</w:t>
            </w:r>
          </w:p>
        </w:tc>
        <w:tc>
          <w:tcPr>
            <w:tcW w:w="992" w:type="dxa"/>
            <w:tcBorders>
              <w:top w:val="nil"/>
              <w:left w:val="single" w:sz="4" w:space="0" w:color="auto"/>
              <w:bottom w:val="single" w:sz="4" w:space="0" w:color="auto"/>
              <w:right w:val="single" w:sz="4" w:space="0" w:color="auto"/>
            </w:tcBorders>
            <w:shd w:val="clear" w:color="000000" w:fill="EEECE1"/>
            <w:noWrap/>
            <w:hideMark/>
          </w:tcPr>
          <w:p w:rsidR="00B3473A" w:rsidRPr="00E674C9" w:rsidRDefault="00B3473A" w:rsidP="00913FAD">
            <w:pPr>
              <w:jc w:val="right"/>
              <w:rPr>
                <w:b/>
                <w:bCs/>
                <w:sz w:val="20"/>
                <w:szCs w:val="20"/>
              </w:rPr>
            </w:pPr>
            <w:r w:rsidRPr="00E674C9">
              <w:rPr>
                <w:b/>
                <w:bCs/>
                <w:sz w:val="20"/>
                <w:szCs w:val="20"/>
              </w:rPr>
              <w:t> </w:t>
            </w:r>
          </w:p>
        </w:tc>
        <w:tc>
          <w:tcPr>
            <w:tcW w:w="992" w:type="dxa"/>
            <w:tcBorders>
              <w:top w:val="nil"/>
              <w:left w:val="nil"/>
              <w:bottom w:val="single" w:sz="4" w:space="0" w:color="auto"/>
              <w:right w:val="single" w:sz="4" w:space="0" w:color="auto"/>
            </w:tcBorders>
            <w:shd w:val="clear" w:color="000000" w:fill="EEECE1"/>
            <w:noWrap/>
            <w:vAlign w:val="center"/>
            <w:hideMark/>
          </w:tcPr>
          <w:p w:rsidR="00B3473A" w:rsidRPr="00E674C9" w:rsidRDefault="00B3473A" w:rsidP="00913FAD">
            <w:pPr>
              <w:jc w:val="center"/>
              <w:rPr>
                <w:b/>
                <w:bCs/>
                <w:sz w:val="20"/>
                <w:szCs w:val="20"/>
              </w:rPr>
            </w:pPr>
            <w:r w:rsidRPr="00E674C9">
              <w:rPr>
                <w:b/>
                <w:bCs/>
                <w:sz w:val="20"/>
                <w:szCs w:val="20"/>
              </w:rPr>
              <w:t>19</w:t>
            </w:r>
          </w:p>
        </w:tc>
        <w:tc>
          <w:tcPr>
            <w:tcW w:w="2127" w:type="dxa"/>
            <w:tcBorders>
              <w:top w:val="nil"/>
              <w:left w:val="nil"/>
              <w:bottom w:val="single" w:sz="4" w:space="0" w:color="auto"/>
              <w:right w:val="single" w:sz="4" w:space="0" w:color="auto"/>
            </w:tcBorders>
            <w:shd w:val="clear" w:color="000000" w:fill="EEECE1"/>
            <w:noWrap/>
            <w:vAlign w:val="center"/>
            <w:hideMark/>
          </w:tcPr>
          <w:p w:rsidR="00B3473A" w:rsidRPr="00E674C9" w:rsidRDefault="00B3473A" w:rsidP="00913FAD">
            <w:pPr>
              <w:jc w:val="center"/>
              <w:rPr>
                <w:b/>
                <w:bCs/>
                <w:sz w:val="20"/>
                <w:szCs w:val="20"/>
              </w:rPr>
            </w:pPr>
            <w:r w:rsidRPr="00E674C9">
              <w:rPr>
                <w:b/>
                <w:bCs/>
                <w:sz w:val="20"/>
                <w:szCs w:val="20"/>
              </w:rPr>
              <w:t>19 670.00</w:t>
            </w:r>
          </w:p>
        </w:tc>
      </w:tr>
      <w:tr w:rsidR="00B3473A" w:rsidRPr="00E674C9" w:rsidTr="00B3473A">
        <w:trPr>
          <w:trHeight w:val="28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34</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Книги (08.2017г.) безвозмездно</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7</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9 300.00</w:t>
            </w:r>
          </w:p>
        </w:tc>
      </w:tr>
      <w:tr w:rsidR="00B3473A" w:rsidRPr="00E674C9" w:rsidTr="00B3473A">
        <w:trPr>
          <w:trHeight w:val="28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35</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Книги (2017 г.) безвозмездно</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4</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1 050.00</w:t>
            </w:r>
          </w:p>
        </w:tc>
      </w:tr>
      <w:tr w:rsidR="00B3473A" w:rsidRPr="00E674C9" w:rsidTr="00B3473A">
        <w:trPr>
          <w:trHeight w:val="28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36</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Брошюры 2017г. безвозмездно</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20.00</w:t>
            </w:r>
          </w:p>
        </w:tc>
      </w:tr>
      <w:tr w:rsidR="00B3473A" w:rsidRPr="00E674C9" w:rsidTr="00B3473A">
        <w:trPr>
          <w:trHeight w:val="28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37</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Книги (12.2017г.) безвозмездно</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7</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9 300.00</w:t>
            </w:r>
          </w:p>
        </w:tc>
      </w:tr>
      <w:tr w:rsidR="00B3473A" w:rsidRPr="00E674C9" w:rsidTr="00B3473A">
        <w:trPr>
          <w:trHeight w:val="288"/>
        </w:trPr>
        <w:tc>
          <w:tcPr>
            <w:tcW w:w="6250" w:type="dxa"/>
            <w:gridSpan w:val="2"/>
            <w:tcBorders>
              <w:top w:val="single" w:sz="4" w:space="0" w:color="auto"/>
              <w:left w:val="single" w:sz="4" w:space="0" w:color="auto"/>
              <w:bottom w:val="single" w:sz="4" w:space="0" w:color="auto"/>
              <w:right w:val="nil"/>
            </w:tcBorders>
            <w:shd w:val="clear" w:color="000000" w:fill="EEECE1"/>
            <w:hideMark/>
          </w:tcPr>
          <w:p w:rsidR="00B3473A" w:rsidRPr="00E674C9" w:rsidRDefault="00B3473A" w:rsidP="00913FAD">
            <w:pPr>
              <w:ind w:firstLineChars="200" w:firstLine="402"/>
              <w:rPr>
                <w:b/>
                <w:bCs/>
                <w:sz w:val="20"/>
                <w:szCs w:val="20"/>
              </w:rPr>
            </w:pPr>
            <w:r w:rsidRPr="00E674C9">
              <w:rPr>
                <w:b/>
                <w:bCs/>
                <w:sz w:val="20"/>
                <w:szCs w:val="20"/>
              </w:rPr>
              <w:t xml:space="preserve">Поселенческая библиотека </w:t>
            </w:r>
            <w:proofErr w:type="spellStart"/>
            <w:r w:rsidRPr="00E674C9">
              <w:rPr>
                <w:b/>
                <w:bCs/>
                <w:sz w:val="20"/>
                <w:szCs w:val="20"/>
              </w:rPr>
              <w:t>п</w:t>
            </w:r>
            <w:proofErr w:type="gramStart"/>
            <w:r w:rsidRPr="00E674C9">
              <w:rPr>
                <w:b/>
                <w:bCs/>
                <w:sz w:val="20"/>
                <w:szCs w:val="20"/>
              </w:rPr>
              <w:t>.П</w:t>
            </w:r>
            <w:proofErr w:type="gramEnd"/>
            <w:r w:rsidRPr="00E674C9">
              <w:rPr>
                <w:b/>
                <w:bCs/>
                <w:sz w:val="20"/>
                <w:szCs w:val="20"/>
              </w:rPr>
              <w:t>одъяпольское</w:t>
            </w:r>
            <w:proofErr w:type="spellEnd"/>
            <w:r w:rsidRPr="00E674C9">
              <w:rPr>
                <w:b/>
                <w:bCs/>
                <w:sz w:val="20"/>
                <w:szCs w:val="20"/>
              </w:rPr>
              <w:t>, ул. Центральная, д. 2 "б"</w:t>
            </w:r>
          </w:p>
        </w:tc>
        <w:tc>
          <w:tcPr>
            <w:tcW w:w="992" w:type="dxa"/>
            <w:tcBorders>
              <w:top w:val="nil"/>
              <w:left w:val="single" w:sz="4" w:space="0" w:color="auto"/>
              <w:bottom w:val="single" w:sz="4" w:space="0" w:color="auto"/>
              <w:right w:val="single" w:sz="4" w:space="0" w:color="auto"/>
            </w:tcBorders>
            <w:shd w:val="clear" w:color="000000" w:fill="EEECE1"/>
            <w:noWrap/>
            <w:hideMark/>
          </w:tcPr>
          <w:p w:rsidR="00B3473A" w:rsidRPr="00E674C9" w:rsidRDefault="00B3473A" w:rsidP="00913FAD">
            <w:pPr>
              <w:jc w:val="right"/>
              <w:rPr>
                <w:b/>
                <w:bCs/>
                <w:sz w:val="20"/>
                <w:szCs w:val="20"/>
              </w:rPr>
            </w:pPr>
            <w:r w:rsidRPr="00E674C9">
              <w:rPr>
                <w:b/>
                <w:bCs/>
                <w:sz w:val="20"/>
                <w:szCs w:val="20"/>
              </w:rPr>
              <w:t> </w:t>
            </w:r>
          </w:p>
        </w:tc>
        <w:tc>
          <w:tcPr>
            <w:tcW w:w="992" w:type="dxa"/>
            <w:tcBorders>
              <w:top w:val="nil"/>
              <w:left w:val="nil"/>
              <w:bottom w:val="single" w:sz="4" w:space="0" w:color="auto"/>
              <w:right w:val="single" w:sz="4" w:space="0" w:color="auto"/>
            </w:tcBorders>
            <w:shd w:val="clear" w:color="000000" w:fill="EEECE1"/>
            <w:noWrap/>
            <w:vAlign w:val="center"/>
            <w:hideMark/>
          </w:tcPr>
          <w:p w:rsidR="00B3473A" w:rsidRPr="00E674C9" w:rsidRDefault="00B3473A" w:rsidP="00913FAD">
            <w:pPr>
              <w:jc w:val="center"/>
              <w:rPr>
                <w:b/>
                <w:bCs/>
                <w:sz w:val="20"/>
                <w:szCs w:val="20"/>
              </w:rPr>
            </w:pPr>
            <w:r w:rsidRPr="00E674C9">
              <w:rPr>
                <w:b/>
                <w:bCs/>
                <w:sz w:val="20"/>
                <w:szCs w:val="20"/>
              </w:rPr>
              <w:t>17</w:t>
            </w:r>
          </w:p>
        </w:tc>
        <w:tc>
          <w:tcPr>
            <w:tcW w:w="2127" w:type="dxa"/>
            <w:tcBorders>
              <w:top w:val="nil"/>
              <w:left w:val="nil"/>
              <w:bottom w:val="single" w:sz="4" w:space="0" w:color="auto"/>
              <w:right w:val="single" w:sz="4" w:space="0" w:color="auto"/>
            </w:tcBorders>
            <w:shd w:val="clear" w:color="000000" w:fill="EEECE1"/>
            <w:noWrap/>
            <w:vAlign w:val="center"/>
            <w:hideMark/>
          </w:tcPr>
          <w:p w:rsidR="00B3473A" w:rsidRPr="00E674C9" w:rsidRDefault="00B3473A" w:rsidP="00913FAD">
            <w:pPr>
              <w:jc w:val="center"/>
              <w:rPr>
                <w:b/>
                <w:bCs/>
                <w:sz w:val="20"/>
                <w:szCs w:val="20"/>
              </w:rPr>
            </w:pPr>
            <w:r w:rsidRPr="00E674C9">
              <w:rPr>
                <w:b/>
                <w:bCs/>
                <w:sz w:val="20"/>
                <w:szCs w:val="20"/>
              </w:rPr>
              <w:t>19 270.00</w:t>
            </w:r>
          </w:p>
        </w:tc>
      </w:tr>
      <w:tr w:rsidR="00B3473A" w:rsidRPr="00E674C9" w:rsidTr="00B3473A">
        <w:trPr>
          <w:trHeight w:val="28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38</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Книги (08.2017г.) безвозмездно</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7</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9 300.00</w:t>
            </w:r>
          </w:p>
        </w:tc>
      </w:tr>
      <w:tr w:rsidR="00B3473A" w:rsidRPr="00E674C9" w:rsidTr="00B3473A">
        <w:trPr>
          <w:trHeight w:val="28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39</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Книги (2017 г.) безвозмездно</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2</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650.00</w:t>
            </w:r>
          </w:p>
        </w:tc>
      </w:tr>
      <w:tr w:rsidR="00B3473A" w:rsidRPr="00E674C9" w:rsidTr="00B3473A">
        <w:trPr>
          <w:trHeight w:val="28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40</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Брошюры 2017г. безвозмездно</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20.00</w:t>
            </w:r>
          </w:p>
        </w:tc>
      </w:tr>
      <w:tr w:rsidR="00B3473A" w:rsidRPr="00E674C9" w:rsidTr="00B3473A">
        <w:trPr>
          <w:trHeight w:val="28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41</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Книги (12.2017г.) безвозмездно</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7</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9 300.00</w:t>
            </w:r>
          </w:p>
        </w:tc>
      </w:tr>
      <w:tr w:rsidR="00B3473A" w:rsidRPr="00E674C9" w:rsidTr="00B3473A">
        <w:trPr>
          <w:trHeight w:val="288"/>
        </w:trPr>
        <w:tc>
          <w:tcPr>
            <w:tcW w:w="6250" w:type="dxa"/>
            <w:gridSpan w:val="2"/>
            <w:tcBorders>
              <w:top w:val="single" w:sz="4" w:space="0" w:color="auto"/>
              <w:left w:val="single" w:sz="4" w:space="0" w:color="auto"/>
              <w:bottom w:val="single" w:sz="4" w:space="0" w:color="auto"/>
              <w:right w:val="nil"/>
            </w:tcBorders>
            <w:shd w:val="clear" w:color="000000" w:fill="EEECE1"/>
            <w:hideMark/>
          </w:tcPr>
          <w:p w:rsidR="00B3473A" w:rsidRPr="00E674C9" w:rsidRDefault="00B3473A" w:rsidP="00913FAD">
            <w:pPr>
              <w:ind w:firstLineChars="200" w:firstLine="402"/>
              <w:rPr>
                <w:b/>
                <w:bCs/>
                <w:sz w:val="20"/>
                <w:szCs w:val="20"/>
              </w:rPr>
            </w:pPr>
            <w:r w:rsidRPr="00E674C9">
              <w:rPr>
                <w:b/>
                <w:bCs/>
                <w:sz w:val="20"/>
                <w:szCs w:val="20"/>
              </w:rPr>
              <w:t xml:space="preserve">Поселенческая библиотека </w:t>
            </w:r>
            <w:proofErr w:type="spellStart"/>
            <w:r w:rsidRPr="00E674C9">
              <w:rPr>
                <w:b/>
                <w:bCs/>
                <w:sz w:val="20"/>
                <w:szCs w:val="20"/>
              </w:rPr>
              <w:t>с</w:t>
            </w:r>
            <w:proofErr w:type="gramStart"/>
            <w:r w:rsidRPr="00E674C9">
              <w:rPr>
                <w:b/>
                <w:bCs/>
                <w:sz w:val="20"/>
                <w:szCs w:val="20"/>
              </w:rPr>
              <w:t>.С</w:t>
            </w:r>
            <w:proofErr w:type="gramEnd"/>
            <w:r w:rsidRPr="00E674C9">
              <w:rPr>
                <w:b/>
                <w:bCs/>
                <w:sz w:val="20"/>
                <w:szCs w:val="20"/>
              </w:rPr>
              <w:t>теклянуха</w:t>
            </w:r>
            <w:proofErr w:type="spellEnd"/>
            <w:r w:rsidRPr="00E674C9">
              <w:rPr>
                <w:b/>
                <w:bCs/>
                <w:sz w:val="20"/>
                <w:szCs w:val="20"/>
              </w:rPr>
              <w:t>, ул. Центральная, д. 10</w:t>
            </w:r>
          </w:p>
        </w:tc>
        <w:tc>
          <w:tcPr>
            <w:tcW w:w="992" w:type="dxa"/>
            <w:tcBorders>
              <w:top w:val="nil"/>
              <w:left w:val="single" w:sz="4" w:space="0" w:color="auto"/>
              <w:bottom w:val="single" w:sz="4" w:space="0" w:color="auto"/>
              <w:right w:val="single" w:sz="4" w:space="0" w:color="auto"/>
            </w:tcBorders>
            <w:shd w:val="clear" w:color="000000" w:fill="EEECE1"/>
            <w:noWrap/>
            <w:vAlign w:val="center"/>
            <w:hideMark/>
          </w:tcPr>
          <w:p w:rsidR="00B3473A" w:rsidRPr="00E674C9" w:rsidRDefault="00B3473A" w:rsidP="00913FAD">
            <w:pPr>
              <w:jc w:val="center"/>
              <w:rPr>
                <w:b/>
                <w:bCs/>
                <w:sz w:val="20"/>
                <w:szCs w:val="20"/>
              </w:rPr>
            </w:pPr>
            <w:r w:rsidRPr="00E674C9">
              <w:rPr>
                <w:b/>
                <w:bCs/>
                <w:sz w:val="20"/>
                <w:szCs w:val="20"/>
              </w:rPr>
              <w:t> </w:t>
            </w:r>
          </w:p>
        </w:tc>
        <w:tc>
          <w:tcPr>
            <w:tcW w:w="992" w:type="dxa"/>
            <w:tcBorders>
              <w:top w:val="nil"/>
              <w:left w:val="nil"/>
              <w:bottom w:val="single" w:sz="4" w:space="0" w:color="auto"/>
              <w:right w:val="single" w:sz="4" w:space="0" w:color="auto"/>
            </w:tcBorders>
            <w:shd w:val="clear" w:color="000000" w:fill="EEECE1"/>
            <w:noWrap/>
            <w:vAlign w:val="center"/>
            <w:hideMark/>
          </w:tcPr>
          <w:p w:rsidR="00B3473A" w:rsidRPr="00E674C9" w:rsidRDefault="00B3473A" w:rsidP="00913FAD">
            <w:pPr>
              <w:jc w:val="center"/>
              <w:rPr>
                <w:b/>
                <w:bCs/>
                <w:sz w:val="20"/>
                <w:szCs w:val="20"/>
              </w:rPr>
            </w:pPr>
            <w:r w:rsidRPr="00E674C9">
              <w:rPr>
                <w:b/>
                <w:bCs/>
                <w:sz w:val="20"/>
                <w:szCs w:val="20"/>
              </w:rPr>
              <w:t>1</w:t>
            </w:r>
          </w:p>
        </w:tc>
        <w:tc>
          <w:tcPr>
            <w:tcW w:w="2127" w:type="dxa"/>
            <w:tcBorders>
              <w:top w:val="nil"/>
              <w:left w:val="nil"/>
              <w:bottom w:val="single" w:sz="4" w:space="0" w:color="auto"/>
              <w:right w:val="single" w:sz="4" w:space="0" w:color="auto"/>
            </w:tcBorders>
            <w:shd w:val="clear" w:color="000000" w:fill="EEECE1"/>
            <w:noWrap/>
            <w:vAlign w:val="center"/>
            <w:hideMark/>
          </w:tcPr>
          <w:p w:rsidR="00B3473A" w:rsidRPr="00E674C9" w:rsidRDefault="00B3473A" w:rsidP="00913FAD">
            <w:pPr>
              <w:jc w:val="center"/>
              <w:rPr>
                <w:b/>
                <w:bCs/>
                <w:sz w:val="20"/>
                <w:szCs w:val="20"/>
              </w:rPr>
            </w:pPr>
            <w:r w:rsidRPr="00E674C9">
              <w:rPr>
                <w:b/>
                <w:bCs/>
                <w:sz w:val="20"/>
                <w:szCs w:val="20"/>
              </w:rPr>
              <w:t>150.00</w:t>
            </w:r>
          </w:p>
        </w:tc>
      </w:tr>
      <w:tr w:rsidR="00B3473A" w:rsidRPr="00E674C9" w:rsidTr="00B3473A">
        <w:trPr>
          <w:trHeight w:val="312"/>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42</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Книги (2017 г.) безвозмездно</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150.00</w:t>
            </w:r>
          </w:p>
        </w:tc>
      </w:tr>
      <w:tr w:rsidR="00B3473A" w:rsidRPr="00E674C9" w:rsidTr="00B3473A">
        <w:trPr>
          <w:trHeight w:val="288"/>
        </w:trPr>
        <w:tc>
          <w:tcPr>
            <w:tcW w:w="6250" w:type="dxa"/>
            <w:gridSpan w:val="2"/>
            <w:tcBorders>
              <w:top w:val="single" w:sz="4" w:space="0" w:color="auto"/>
              <w:left w:val="single" w:sz="4" w:space="0" w:color="auto"/>
              <w:bottom w:val="single" w:sz="4" w:space="0" w:color="auto"/>
              <w:right w:val="nil"/>
            </w:tcBorders>
            <w:shd w:val="clear" w:color="000000" w:fill="EEECE1"/>
            <w:hideMark/>
          </w:tcPr>
          <w:p w:rsidR="00B3473A" w:rsidRPr="00E674C9" w:rsidRDefault="00B3473A" w:rsidP="00913FAD">
            <w:pPr>
              <w:ind w:firstLineChars="200" w:firstLine="402"/>
              <w:rPr>
                <w:b/>
                <w:bCs/>
                <w:sz w:val="20"/>
                <w:szCs w:val="20"/>
              </w:rPr>
            </w:pPr>
            <w:r w:rsidRPr="00E674C9">
              <w:rPr>
                <w:b/>
                <w:bCs/>
                <w:sz w:val="20"/>
                <w:szCs w:val="20"/>
              </w:rPr>
              <w:t>Поселенческая библиотека с</w:t>
            </w:r>
            <w:proofErr w:type="gramStart"/>
            <w:r w:rsidRPr="00E674C9">
              <w:rPr>
                <w:b/>
                <w:bCs/>
                <w:sz w:val="20"/>
                <w:szCs w:val="20"/>
              </w:rPr>
              <w:t>.Р</w:t>
            </w:r>
            <w:proofErr w:type="gramEnd"/>
            <w:r w:rsidRPr="00E674C9">
              <w:rPr>
                <w:b/>
                <w:bCs/>
                <w:sz w:val="20"/>
                <w:szCs w:val="20"/>
              </w:rPr>
              <w:t>омановка, пер.Совхозный, д. 15</w:t>
            </w:r>
          </w:p>
        </w:tc>
        <w:tc>
          <w:tcPr>
            <w:tcW w:w="992" w:type="dxa"/>
            <w:tcBorders>
              <w:top w:val="nil"/>
              <w:left w:val="single" w:sz="4" w:space="0" w:color="auto"/>
              <w:bottom w:val="single" w:sz="4" w:space="0" w:color="auto"/>
              <w:right w:val="single" w:sz="4" w:space="0" w:color="auto"/>
            </w:tcBorders>
            <w:shd w:val="clear" w:color="000000" w:fill="EEECE1"/>
            <w:noWrap/>
            <w:hideMark/>
          </w:tcPr>
          <w:p w:rsidR="00B3473A" w:rsidRPr="00E674C9" w:rsidRDefault="00B3473A" w:rsidP="00913FAD">
            <w:pPr>
              <w:jc w:val="right"/>
              <w:rPr>
                <w:b/>
                <w:bCs/>
                <w:sz w:val="20"/>
                <w:szCs w:val="20"/>
              </w:rPr>
            </w:pPr>
            <w:r w:rsidRPr="00E674C9">
              <w:rPr>
                <w:b/>
                <w:bCs/>
                <w:sz w:val="20"/>
                <w:szCs w:val="20"/>
              </w:rPr>
              <w:t> </w:t>
            </w:r>
          </w:p>
        </w:tc>
        <w:tc>
          <w:tcPr>
            <w:tcW w:w="992" w:type="dxa"/>
            <w:tcBorders>
              <w:top w:val="nil"/>
              <w:left w:val="nil"/>
              <w:bottom w:val="single" w:sz="4" w:space="0" w:color="auto"/>
              <w:right w:val="single" w:sz="4" w:space="0" w:color="auto"/>
            </w:tcBorders>
            <w:shd w:val="clear" w:color="000000" w:fill="EEECE1"/>
            <w:noWrap/>
            <w:vAlign w:val="center"/>
            <w:hideMark/>
          </w:tcPr>
          <w:p w:rsidR="00B3473A" w:rsidRPr="00E674C9" w:rsidRDefault="00B3473A" w:rsidP="00913FAD">
            <w:pPr>
              <w:jc w:val="center"/>
              <w:rPr>
                <w:b/>
                <w:bCs/>
                <w:sz w:val="20"/>
                <w:szCs w:val="20"/>
              </w:rPr>
            </w:pPr>
            <w:r w:rsidRPr="00E674C9">
              <w:rPr>
                <w:b/>
                <w:bCs/>
                <w:sz w:val="20"/>
                <w:szCs w:val="20"/>
              </w:rPr>
              <w:t>15</w:t>
            </w:r>
          </w:p>
        </w:tc>
        <w:tc>
          <w:tcPr>
            <w:tcW w:w="2127" w:type="dxa"/>
            <w:tcBorders>
              <w:top w:val="nil"/>
              <w:left w:val="nil"/>
              <w:bottom w:val="single" w:sz="4" w:space="0" w:color="auto"/>
              <w:right w:val="single" w:sz="4" w:space="0" w:color="auto"/>
            </w:tcBorders>
            <w:shd w:val="clear" w:color="000000" w:fill="EEECE1"/>
            <w:noWrap/>
            <w:vAlign w:val="center"/>
            <w:hideMark/>
          </w:tcPr>
          <w:p w:rsidR="00B3473A" w:rsidRPr="00E674C9" w:rsidRDefault="00B3473A" w:rsidP="00913FAD">
            <w:pPr>
              <w:jc w:val="center"/>
              <w:rPr>
                <w:b/>
                <w:bCs/>
                <w:sz w:val="20"/>
                <w:szCs w:val="20"/>
              </w:rPr>
            </w:pPr>
            <w:r w:rsidRPr="00E674C9">
              <w:rPr>
                <w:b/>
                <w:bCs/>
                <w:sz w:val="20"/>
                <w:szCs w:val="20"/>
              </w:rPr>
              <w:t>18 750.00</w:t>
            </w:r>
          </w:p>
        </w:tc>
      </w:tr>
      <w:tr w:rsidR="00B3473A" w:rsidRPr="00E674C9" w:rsidTr="00B3473A">
        <w:trPr>
          <w:trHeight w:val="300"/>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43</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Книги (08.2017г.) безвозмездно</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7</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9 300.00</w:t>
            </w:r>
          </w:p>
        </w:tc>
      </w:tr>
      <w:tr w:rsidR="00B3473A" w:rsidRPr="00E674C9" w:rsidTr="00B3473A">
        <w:trPr>
          <w:trHeight w:val="28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44</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Книги (2017 г.) безвозмездно</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150.00</w:t>
            </w:r>
          </w:p>
        </w:tc>
      </w:tr>
      <w:tr w:rsidR="00B3473A" w:rsidRPr="00E674C9" w:rsidTr="00B3473A">
        <w:trPr>
          <w:trHeight w:val="28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45</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Книги (12.2017г.) безвозмездно</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7</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9 300.00</w:t>
            </w:r>
          </w:p>
        </w:tc>
      </w:tr>
      <w:tr w:rsidR="00B3473A" w:rsidRPr="00E674C9" w:rsidTr="00B3473A">
        <w:trPr>
          <w:trHeight w:val="288"/>
        </w:trPr>
        <w:tc>
          <w:tcPr>
            <w:tcW w:w="6250" w:type="dxa"/>
            <w:gridSpan w:val="2"/>
            <w:tcBorders>
              <w:top w:val="single" w:sz="4" w:space="0" w:color="auto"/>
              <w:left w:val="single" w:sz="4" w:space="0" w:color="auto"/>
              <w:bottom w:val="single" w:sz="4" w:space="0" w:color="auto"/>
              <w:right w:val="nil"/>
            </w:tcBorders>
            <w:shd w:val="clear" w:color="000000" w:fill="EEECE1"/>
            <w:hideMark/>
          </w:tcPr>
          <w:p w:rsidR="00B3473A" w:rsidRPr="00E674C9" w:rsidRDefault="00B3473A" w:rsidP="00913FAD">
            <w:pPr>
              <w:ind w:firstLineChars="200" w:firstLine="402"/>
              <w:rPr>
                <w:b/>
                <w:bCs/>
                <w:sz w:val="20"/>
                <w:szCs w:val="20"/>
              </w:rPr>
            </w:pPr>
            <w:r w:rsidRPr="00E674C9">
              <w:rPr>
                <w:b/>
                <w:bCs/>
                <w:sz w:val="20"/>
                <w:szCs w:val="20"/>
              </w:rPr>
              <w:t>Поселенческая библиотека с</w:t>
            </w:r>
            <w:proofErr w:type="gramStart"/>
            <w:r w:rsidRPr="00E674C9">
              <w:rPr>
                <w:b/>
                <w:bCs/>
                <w:sz w:val="20"/>
                <w:szCs w:val="20"/>
              </w:rPr>
              <w:t>.Ц</w:t>
            </w:r>
            <w:proofErr w:type="gramEnd"/>
            <w:r w:rsidRPr="00E674C9">
              <w:rPr>
                <w:b/>
                <w:bCs/>
                <w:sz w:val="20"/>
                <w:szCs w:val="20"/>
              </w:rPr>
              <w:t>ентральное, ул. Чапаева, д.7</w:t>
            </w:r>
          </w:p>
        </w:tc>
        <w:tc>
          <w:tcPr>
            <w:tcW w:w="992" w:type="dxa"/>
            <w:tcBorders>
              <w:top w:val="nil"/>
              <w:left w:val="single" w:sz="4" w:space="0" w:color="auto"/>
              <w:bottom w:val="single" w:sz="4" w:space="0" w:color="auto"/>
              <w:right w:val="single" w:sz="4" w:space="0" w:color="auto"/>
            </w:tcBorders>
            <w:shd w:val="clear" w:color="000000" w:fill="EEECE1"/>
            <w:noWrap/>
            <w:vAlign w:val="center"/>
            <w:hideMark/>
          </w:tcPr>
          <w:p w:rsidR="00B3473A" w:rsidRPr="00E674C9" w:rsidRDefault="00B3473A" w:rsidP="00913FAD">
            <w:pPr>
              <w:jc w:val="center"/>
              <w:rPr>
                <w:b/>
                <w:bCs/>
                <w:sz w:val="20"/>
                <w:szCs w:val="20"/>
              </w:rPr>
            </w:pPr>
            <w:r w:rsidRPr="00E674C9">
              <w:rPr>
                <w:b/>
                <w:bCs/>
                <w:sz w:val="20"/>
                <w:szCs w:val="20"/>
              </w:rPr>
              <w:t> </w:t>
            </w:r>
          </w:p>
        </w:tc>
        <w:tc>
          <w:tcPr>
            <w:tcW w:w="992" w:type="dxa"/>
            <w:tcBorders>
              <w:top w:val="nil"/>
              <w:left w:val="nil"/>
              <w:bottom w:val="single" w:sz="4" w:space="0" w:color="auto"/>
              <w:right w:val="single" w:sz="4" w:space="0" w:color="auto"/>
            </w:tcBorders>
            <w:shd w:val="clear" w:color="000000" w:fill="EEECE1"/>
            <w:noWrap/>
            <w:vAlign w:val="center"/>
            <w:hideMark/>
          </w:tcPr>
          <w:p w:rsidR="00B3473A" w:rsidRPr="00E674C9" w:rsidRDefault="00B3473A" w:rsidP="00913FAD">
            <w:pPr>
              <w:jc w:val="center"/>
              <w:rPr>
                <w:b/>
                <w:bCs/>
                <w:sz w:val="20"/>
                <w:szCs w:val="20"/>
              </w:rPr>
            </w:pPr>
            <w:r w:rsidRPr="00E674C9">
              <w:rPr>
                <w:b/>
                <w:bCs/>
                <w:sz w:val="20"/>
                <w:szCs w:val="20"/>
              </w:rPr>
              <w:t>1</w:t>
            </w:r>
          </w:p>
        </w:tc>
        <w:tc>
          <w:tcPr>
            <w:tcW w:w="2127" w:type="dxa"/>
            <w:tcBorders>
              <w:top w:val="nil"/>
              <w:left w:val="nil"/>
              <w:bottom w:val="single" w:sz="4" w:space="0" w:color="auto"/>
              <w:right w:val="single" w:sz="4" w:space="0" w:color="auto"/>
            </w:tcBorders>
            <w:shd w:val="clear" w:color="000000" w:fill="EEECE1"/>
            <w:noWrap/>
            <w:vAlign w:val="center"/>
            <w:hideMark/>
          </w:tcPr>
          <w:p w:rsidR="00B3473A" w:rsidRPr="00E674C9" w:rsidRDefault="00B3473A" w:rsidP="00913FAD">
            <w:pPr>
              <w:jc w:val="center"/>
              <w:rPr>
                <w:b/>
                <w:bCs/>
                <w:sz w:val="20"/>
                <w:szCs w:val="20"/>
              </w:rPr>
            </w:pPr>
            <w:r w:rsidRPr="00E674C9">
              <w:rPr>
                <w:b/>
                <w:bCs/>
                <w:sz w:val="20"/>
                <w:szCs w:val="20"/>
              </w:rPr>
              <w:t>150.00</w:t>
            </w:r>
          </w:p>
        </w:tc>
      </w:tr>
      <w:tr w:rsidR="00B3473A" w:rsidRPr="00E674C9" w:rsidTr="00B3473A">
        <w:trPr>
          <w:trHeight w:val="28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46</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Книги (2017 г.) безвозмездно</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150.00</w:t>
            </w:r>
          </w:p>
        </w:tc>
      </w:tr>
      <w:tr w:rsidR="00B3473A" w:rsidRPr="00E674C9" w:rsidTr="00B3473A">
        <w:trPr>
          <w:trHeight w:val="288"/>
        </w:trPr>
        <w:tc>
          <w:tcPr>
            <w:tcW w:w="6250" w:type="dxa"/>
            <w:gridSpan w:val="2"/>
            <w:tcBorders>
              <w:top w:val="single" w:sz="4" w:space="0" w:color="auto"/>
              <w:left w:val="single" w:sz="4" w:space="0" w:color="auto"/>
              <w:bottom w:val="single" w:sz="4" w:space="0" w:color="auto"/>
              <w:right w:val="nil"/>
            </w:tcBorders>
            <w:shd w:val="clear" w:color="000000" w:fill="EEECE1"/>
            <w:hideMark/>
          </w:tcPr>
          <w:p w:rsidR="00B3473A" w:rsidRPr="00E674C9" w:rsidRDefault="00B3473A" w:rsidP="00913FAD">
            <w:pPr>
              <w:ind w:firstLineChars="200" w:firstLine="402"/>
              <w:rPr>
                <w:b/>
                <w:bCs/>
                <w:sz w:val="20"/>
                <w:szCs w:val="20"/>
              </w:rPr>
            </w:pPr>
            <w:r w:rsidRPr="00E674C9">
              <w:rPr>
                <w:b/>
                <w:bCs/>
                <w:sz w:val="20"/>
                <w:szCs w:val="20"/>
              </w:rPr>
              <w:t xml:space="preserve">Поселенческая библиотека </w:t>
            </w:r>
            <w:proofErr w:type="spellStart"/>
            <w:r w:rsidRPr="00E674C9">
              <w:rPr>
                <w:b/>
                <w:bCs/>
                <w:sz w:val="20"/>
                <w:szCs w:val="20"/>
              </w:rPr>
              <w:t>п</w:t>
            </w:r>
            <w:proofErr w:type="gramStart"/>
            <w:r w:rsidRPr="00E674C9">
              <w:rPr>
                <w:b/>
                <w:bCs/>
                <w:sz w:val="20"/>
                <w:szCs w:val="20"/>
              </w:rPr>
              <w:t>.Ш</w:t>
            </w:r>
            <w:proofErr w:type="gramEnd"/>
            <w:r w:rsidRPr="00E674C9">
              <w:rPr>
                <w:b/>
                <w:bCs/>
                <w:sz w:val="20"/>
                <w:szCs w:val="20"/>
              </w:rPr>
              <w:t>тыково</w:t>
            </w:r>
            <w:proofErr w:type="spellEnd"/>
            <w:r w:rsidRPr="00E674C9">
              <w:rPr>
                <w:b/>
                <w:bCs/>
                <w:sz w:val="20"/>
                <w:szCs w:val="20"/>
              </w:rPr>
              <w:t>, ул. Гидроузла, д.6</w:t>
            </w:r>
          </w:p>
        </w:tc>
        <w:tc>
          <w:tcPr>
            <w:tcW w:w="992" w:type="dxa"/>
            <w:tcBorders>
              <w:top w:val="nil"/>
              <w:left w:val="single" w:sz="4" w:space="0" w:color="auto"/>
              <w:bottom w:val="single" w:sz="4" w:space="0" w:color="auto"/>
              <w:right w:val="single" w:sz="4" w:space="0" w:color="auto"/>
            </w:tcBorders>
            <w:shd w:val="clear" w:color="000000" w:fill="EEECE1"/>
            <w:noWrap/>
            <w:hideMark/>
          </w:tcPr>
          <w:p w:rsidR="00B3473A" w:rsidRPr="00E674C9" w:rsidRDefault="00B3473A" w:rsidP="00913FAD">
            <w:pPr>
              <w:jc w:val="right"/>
              <w:rPr>
                <w:b/>
                <w:bCs/>
                <w:sz w:val="20"/>
                <w:szCs w:val="20"/>
              </w:rPr>
            </w:pPr>
            <w:r w:rsidRPr="00E674C9">
              <w:rPr>
                <w:b/>
                <w:bCs/>
                <w:sz w:val="20"/>
                <w:szCs w:val="20"/>
              </w:rPr>
              <w:t> </w:t>
            </w:r>
          </w:p>
        </w:tc>
        <w:tc>
          <w:tcPr>
            <w:tcW w:w="992" w:type="dxa"/>
            <w:tcBorders>
              <w:top w:val="nil"/>
              <w:left w:val="nil"/>
              <w:bottom w:val="single" w:sz="4" w:space="0" w:color="auto"/>
              <w:right w:val="single" w:sz="4" w:space="0" w:color="auto"/>
            </w:tcBorders>
            <w:shd w:val="clear" w:color="000000" w:fill="EEECE1"/>
            <w:noWrap/>
            <w:vAlign w:val="center"/>
            <w:hideMark/>
          </w:tcPr>
          <w:p w:rsidR="00B3473A" w:rsidRPr="00E674C9" w:rsidRDefault="00B3473A" w:rsidP="00913FAD">
            <w:pPr>
              <w:jc w:val="center"/>
              <w:rPr>
                <w:b/>
                <w:bCs/>
                <w:sz w:val="20"/>
                <w:szCs w:val="20"/>
              </w:rPr>
            </w:pPr>
            <w:r w:rsidRPr="00E674C9">
              <w:rPr>
                <w:b/>
                <w:bCs/>
                <w:sz w:val="20"/>
                <w:szCs w:val="20"/>
              </w:rPr>
              <w:t>2</w:t>
            </w:r>
          </w:p>
        </w:tc>
        <w:tc>
          <w:tcPr>
            <w:tcW w:w="2127" w:type="dxa"/>
            <w:tcBorders>
              <w:top w:val="nil"/>
              <w:left w:val="nil"/>
              <w:bottom w:val="single" w:sz="4" w:space="0" w:color="auto"/>
              <w:right w:val="single" w:sz="4" w:space="0" w:color="auto"/>
            </w:tcBorders>
            <w:shd w:val="clear" w:color="000000" w:fill="EEECE1"/>
            <w:noWrap/>
            <w:vAlign w:val="center"/>
            <w:hideMark/>
          </w:tcPr>
          <w:p w:rsidR="00B3473A" w:rsidRPr="00E674C9" w:rsidRDefault="00B3473A" w:rsidP="00913FAD">
            <w:pPr>
              <w:jc w:val="center"/>
              <w:rPr>
                <w:b/>
                <w:bCs/>
                <w:sz w:val="20"/>
                <w:szCs w:val="20"/>
              </w:rPr>
            </w:pPr>
            <w:r w:rsidRPr="00E674C9">
              <w:rPr>
                <w:b/>
                <w:bCs/>
                <w:sz w:val="20"/>
                <w:szCs w:val="20"/>
              </w:rPr>
              <w:t>650.00</w:t>
            </w:r>
          </w:p>
        </w:tc>
      </w:tr>
      <w:tr w:rsidR="00B3473A" w:rsidRPr="00E674C9" w:rsidTr="00B3473A">
        <w:trPr>
          <w:trHeight w:val="312"/>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47</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Книги (2017 г.) безвозмездно</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2</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650.00</w:t>
            </w:r>
          </w:p>
        </w:tc>
      </w:tr>
      <w:tr w:rsidR="00B3473A" w:rsidRPr="00E674C9" w:rsidTr="00B3473A">
        <w:trPr>
          <w:trHeight w:val="336"/>
        </w:trPr>
        <w:tc>
          <w:tcPr>
            <w:tcW w:w="6250" w:type="dxa"/>
            <w:gridSpan w:val="2"/>
            <w:tcBorders>
              <w:top w:val="single" w:sz="4" w:space="0" w:color="auto"/>
              <w:left w:val="single" w:sz="4" w:space="0" w:color="auto"/>
              <w:bottom w:val="single" w:sz="4" w:space="0" w:color="auto"/>
              <w:right w:val="nil"/>
            </w:tcBorders>
            <w:shd w:val="clear" w:color="000000" w:fill="EEECE1"/>
            <w:hideMark/>
          </w:tcPr>
          <w:p w:rsidR="00B3473A" w:rsidRPr="00E674C9" w:rsidRDefault="00B3473A" w:rsidP="00913FAD">
            <w:pPr>
              <w:ind w:firstLineChars="200" w:firstLine="402"/>
              <w:rPr>
                <w:b/>
                <w:bCs/>
                <w:sz w:val="20"/>
                <w:szCs w:val="20"/>
              </w:rPr>
            </w:pPr>
            <w:r w:rsidRPr="00E674C9">
              <w:rPr>
                <w:b/>
                <w:bCs/>
                <w:sz w:val="20"/>
                <w:szCs w:val="20"/>
              </w:rPr>
              <w:t xml:space="preserve">Поселенческая библиотека </w:t>
            </w:r>
            <w:proofErr w:type="spellStart"/>
            <w:r w:rsidRPr="00E674C9">
              <w:rPr>
                <w:b/>
                <w:bCs/>
                <w:sz w:val="20"/>
                <w:szCs w:val="20"/>
              </w:rPr>
              <w:t>пгт</w:t>
            </w:r>
            <w:proofErr w:type="gramStart"/>
            <w:r w:rsidRPr="00E674C9">
              <w:rPr>
                <w:b/>
                <w:bCs/>
                <w:sz w:val="20"/>
                <w:szCs w:val="20"/>
              </w:rPr>
              <w:t>.Ш</w:t>
            </w:r>
            <w:proofErr w:type="gramEnd"/>
            <w:r w:rsidRPr="00E674C9">
              <w:rPr>
                <w:b/>
                <w:bCs/>
                <w:sz w:val="20"/>
                <w:szCs w:val="20"/>
              </w:rPr>
              <w:t>котово</w:t>
            </w:r>
            <w:proofErr w:type="spellEnd"/>
            <w:r w:rsidRPr="00E674C9">
              <w:rPr>
                <w:b/>
                <w:bCs/>
                <w:sz w:val="20"/>
                <w:szCs w:val="20"/>
              </w:rPr>
              <w:t>, ул. Советская, д. 48</w:t>
            </w:r>
          </w:p>
        </w:tc>
        <w:tc>
          <w:tcPr>
            <w:tcW w:w="992" w:type="dxa"/>
            <w:tcBorders>
              <w:top w:val="nil"/>
              <w:left w:val="single" w:sz="4" w:space="0" w:color="auto"/>
              <w:bottom w:val="single" w:sz="4" w:space="0" w:color="auto"/>
              <w:right w:val="single" w:sz="4" w:space="0" w:color="auto"/>
            </w:tcBorders>
            <w:shd w:val="clear" w:color="000000" w:fill="EEECE1"/>
            <w:noWrap/>
            <w:vAlign w:val="center"/>
            <w:hideMark/>
          </w:tcPr>
          <w:p w:rsidR="00B3473A" w:rsidRPr="00E674C9" w:rsidRDefault="00B3473A" w:rsidP="00913FAD">
            <w:pPr>
              <w:jc w:val="center"/>
              <w:rPr>
                <w:b/>
                <w:bCs/>
                <w:sz w:val="20"/>
                <w:szCs w:val="20"/>
              </w:rPr>
            </w:pPr>
            <w:r w:rsidRPr="00E674C9">
              <w:rPr>
                <w:b/>
                <w:bCs/>
                <w:sz w:val="20"/>
                <w:szCs w:val="20"/>
              </w:rPr>
              <w:t> </w:t>
            </w:r>
          </w:p>
        </w:tc>
        <w:tc>
          <w:tcPr>
            <w:tcW w:w="992" w:type="dxa"/>
            <w:tcBorders>
              <w:top w:val="nil"/>
              <w:left w:val="nil"/>
              <w:bottom w:val="single" w:sz="4" w:space="0" w:color="auto"/>
              <w:right w:val="single" w:sz="4" w:space="0" w:color="auto"/>
            </w:tcBorders>
            <w:shd w:val="clear" w:color="000000" w:fill="EEECE1"/>
            <w:noWrap/>
            <w:vAlign w:val="center"/>
            <w:hideMark/>
          </w:tcPr>
          <w:p w:rsidR="00B3473A" w:rsidRPr="00E674C9" w:rsidRDefault="00B3473A" w:rsidP="00913FAD">
            <w:pPr>
              <w:jc w:val="center"/>
              <w:rPr>
                <w:b/>
                <w:bCs/>
                <w:sz w:val="20"/>
                <w:szCs w:val="20"/>
              </w:rPr>
            </w:pPr>
            <w:r w:rsidRPr="00E674C9">
              <w:rPr>
                <w:b/>
                <w:bCs/>
                <w:sz w:val="20"/>
                <w:szCs w:val="20"/>
              </w:rPr>
              <w:t>11</w:t>
            </w:r>
          </w:p>
        </w:tc>
        <w:tc>
          <w:tcPr>
            <w:tcW w:w="2127" w:type="dxa"/>
            <w:tcBorders>
              <w:top w:val="nil"/>
              <w:left w:val="nil"/>
              <w:bottom w:val="single" w:sz="4" w:space="0" w:color="auto"/>
              <w:right w:val="single" w:sz="4" w:space="0" w:color="auto"/>
            </w:tcBorders>
            <w:shd w:val="clear" w:color="000000" w:fill="EEECE1"/>
            <w:noWrap/>
            <w:vAlign w:val="center"/>
            <w:hideMark/>
          </w:tcPr>
          <w:p w:rsidR="00B3473A" w:rsidRPr="00E674C9" w:rsidRDefault="00B3473A" w:rsidP="00913FAD">
            <w:pPr>
              <w:jc w:val="center"/>
              <w:rPr>
                <w:b/>
                <w:bCs/>
                <w:sz w:val="20"/>
                <w:szCs w:val="20"/>
              </w:rPr>
            </w:pPr>
            <w:r w:rsidRPr="00E674C9">
              <w:rPr>
                <w:b/>
                <w:bCs/>
                <w:sz w:val="20"/>
                <w:szCs w:val="20"/>
              </w:rPr>
              <w:t>12 270.00</w:t>
            </w:r>
          </w:p>
        </w:tc>
      </w:tr>
      <w:tr w:rsidR="00B3473A" w:rsidRPr="00E674C9" w:rsidTr="00B3473A">
        <w:trPr>
          <w:trHeight w:val="336"/>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48</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Книги (08.2017г.) безвозмездно</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3</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5 700.00</w:t>
            </w:r>
          </w:p>
        </w:tc>
      </w:tr>
      <w:tr w:rsidR="00B3473A" w:rsidRPr="00E674C9" w:rsidTr="00B3473A">
        <w:trPr>
          <w:trHeight w:val="34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49</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Книги (2017 г.) безвозмездно</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4</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850.00</w:t>
            </w:r>
          </w:p>
        </w:tc>
      </w:tr>
      <w:tr w:rsidR="00B3473A" w:rsidRPr="00E674C9" w:rsidTr="00B3473A">
        <w:trPr>
          <w:trHeight w:val="34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50</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Брошюры 2017г. безвозмездно</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20.00</w:t>
            </w:r>
          </w:p>
        </w:tc>
      </w:tr>
      <w:tr w:rsidR="00B3473A" w:rsidRPr="00E674C9" w:rsidTr="00B3473A">
        <w:trPr>
          <w:trHeight w:val="300"/>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51</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Книги (12.2017г.) безвозмездно</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3</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5 700.00</w:t>
            </w:r>
          </w:p>
        </w:tc>
      </w:tr>
      <w:tr w:rsidR="00B3473A" w:rsidRPr="00E674C9" w:rsidTr="00B3473A">
        <w:trPr>
          <w:trHeight w:val="288"/>
        </w:trPr>
        <w:tc>
          <w:tcPr>
            <w:tcW w:w="6250" w:type="dxa"/>
            <w:gridSpan w:val="2"/>
            <w:tcBorders>
              <w:top w:val="single" w:sz="4" w:space="0" w:color="auto"/>
              <w:left w:val="single" w:sz="4" w:space="0" w:color="auto"/>
              <w:bottom w:val="single" w:sz="4" w:space="0" w:color="auto"/>
              <w:right w:val="nil"/>
            </w:tcBorders>
            <w:shd w:val="clear" w:color="000000" w:fill="EEECE1"/>
            <w:hideMark/>
          </w:tcPr>
          <w:p w:rsidR="00B3473A" w:rsidRPr="00E674C9" w:rsidRDefault="00B3473A" w:rsidP="00913FAD">
            <w:pPr>
              <w:ind w:firstLineChars="200" w:firstLine="402"/>
              <w:rPr>
                <w:b/>
                <w:bCs/>
                <w:sz w:val="20"/>
                <w:szCs w:val="20"/>
              </w:rPr>
            </w:pPr>
            <w:r w:rsidRPr="00E674C9">
              <w:rPr>
                <w:b/>
                <w:bCs/>
                <w:sz w:val="20"/>
                <w:szCs w:val="20"/>
              </w:rPr>
              <w:t xml:space="preserve">Дом культуры "Центральненский" </w:t>
            </w:r>
            <w:proofErr w:type="spellStart"/>
            <w:r w:rsidRPr="00E674C9">
              <w:rPr>
                <w:b/>
                <w:bCs/>
                <w:sz w:val="20"/>
                <w:szCs w:val="20"/>
              </w:rPr>
              <w:t>с</w:t>
            </w:r>
            <w:proofErr w:type="gramStart"/>
            <w:r w:rsidRPr="00E674C9">
              <w:rPr>
                <w:b/>
                <w:bCs/>
                <w:sz w:val="20"/>
                <w:szCs w:val="20"/>
              </w:rPr>
              <w:t>.С</w:t>
            </w:r>
            <w:proofErr w:type="gramEnd"/>
            <w:r w:rsidRPr="00E674C9">
              <w:rPr>
                <w:b/>
                <w:bCs/>
                <w:sz w:val="20"/>
                <w:szCs w:val="20"/>
              </w:rPr>
              <w:t>теклянуха</w:t>
            </w:r>
            <w:proofErr w:type="spellEnd"/>
            <w:r w:rsidRPr="00E674C9">
              <w:rPr>
                <w:b/>
                <w:bCs/>
                <w:sz w:val="20"/>
                <w:szCs w:val="20"/>
              </w:rPr>
              <w:t>, ул.Центральная, д.24</w:t>
            </w:r>
          </w:p>
        </w:tc>
        <w:tc>
          <w:tcPr>
            <w:tcW w:w="992" w:type="dxa"/>
            <w:tcBorders>
              <w:top w:val="nil"/>
              <w:left w:val="single" w:sz="4" w:space="0" w:color="auto"/>
              <w:bottom w:val="single" w:sz="4" w:space="0" w:color="auto"/>
              <w:right w:val="single" w:sz="4" w:space="0" w:color="auto"/>
            </w:tcBorders>
            <w:shd w:val="clear" w:color="000000" w:fill="EEECE1"/>
            <w:noWrap/>
            <w:hideMark/>
          </w:tcPr>
          <w:p w:rsidR="00B3473A" w:rsidRPr="00E674C9" w:rsidRDefault="00B3473A" w:rsidP="00913FAD">
            <w:pPr>
              <w:jc w:val="right"/>
              <w:rPr>
                <w:b/>
                <w:bCs/>
                <w:sz w:val="20"/>
                <w:szCs w:val="20"/>
              </w:rPr>
            </w:pPr>
            <w:r w:rsidRPr="00E674C9">
              <w:rPr>
                <w:b/>
                <w:bCs/>
                <w:sz w:val="20"/>
                <w:szCs w:val="20"/>
              </w:rPr>
              <w:t> </w:t>
            </w:r>
          </w:p>
        </w:tc>
        <w:tc>
          <w:tcPr>
            <w:tcW w:w="992" w:type="dxa"/>
            <w:tcBorders>
              <w:top w:val="nil"/>
              <w:left w:val="nil"/>
              <w:bottom w:val="single" w:sz="4" w:space="0" w:color="auto"/>
              <w:right w:val="single" w:sz="4" w:space="0" w:color="auto"/>
            </w:tcBorders>
            <w:shd w:val="clear" w:color="000000" w:fill="EEECE1"/>
            <w:noWrap/>
            <w:vAlign w:val="center"/>
            <w:hideMark/>
          </w:tcPr>
          <w:p w:rsidR="00B3473A" w:rsidRPr="00E674C9" w:rsidRDefault="00B3473A" w:rsidP="00913FAD">
            <w:pPr>
              <w:jc w:val="center"/>
              <w:rPr>
                <w:b/>
                <w:bCs/>
                <w:sz w:val="20"/>
                <w:szCs w:val="20"/>
              </w:rPr>
            </w:pPr>
            <w:r w:rsidRPr="00E674C9">
              <w:rPr>
                <w:b/>
                <w:bCs/>
                <w:sz w:val="20"/>
                <w:szCs w:val="20"/>
              </w:rPr>
              <w:t>8</w:t>
            </w:r>
          </w:p>
        </w:tc>
        <w:tc>
          <w:tcPr>
            <w:tcW w:w="2127" w:type="dxa"/>
            <w:tcBorders>
              <w:top w:val="nil"/>
              <w:left w:val="nil"/>
              <w:bottom w:val="single" w:sz="4" w:space="0" w:color="auto"/>
              <w:right w:val="single" w:sz="4" w:space="0" w:color="auto"/>
            </w:tcBorders>
            <w:shd w:val="clear" w:color="000000" w:fill="EEECE1"/>
            <w:noWrap/>
            <w:vAlign w:val="center"/>
            <w:hideMark/>
          </w:tcPr>
          <w:p w:rsidR="00B3473A" w:rsidRPr="00E674C9" w:rsidRDefault="00B3473A" w:rsidP="00913FAD">
            <w:pPr>
              <w:jc w:val="center"/>
              <w:rPr>
                <w:b/>
                <w:bCs/>
                <w:sz w:val="20"/>
                <w:szCs w:val="20"/>
              </w:rPr>
            </w:pPr>
            <w:r w:rsidRPr="00E674C9">
              <w:rPr>
                <w:b/>
                <w:bCs/>
                <w:sz w:val="20"/>
                <w:szCs w:val="20"/>
              </w:rPr>
              <w:t>94 400.00</w:t>
            </w:r>
          </w:p>
        </w:tc>
      </w:tr>
      <w:tr w:rsidR="00B3473A" w:rsidRPr="00E674C9" w:rsidTr="00B3473A">
        <w:trPr>
          <w:trHeight w:val="28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52</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 xml:space="preserve">Швейная машина </w:t>
            </w:r>
            <w:proofErr w:type="spellStart"/>
            <w:r w:rsidRPr="00E674C9">
              <w:rPr>
                <w:sz w:val="20"/>
                <w:szCs w:val="20"/>
              </w:rPr>
              <w:t>Janome</w:t>
            </w:r>
            <w:proofErr w:type="spellEnd"/>
            <w:r w:rsidRPr="00E674C9">
              <w:rPr>
                <w:sz w:val="20"/>
                <w:szCs w:val="20"/>
              </w:rPr>
              <w:t xml:space="preserve"> 1820 S</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10 000.00</w:t>
            </w:r>
          </w:p>
        </w:tc>
      </w:tr>
      <w:tr w:rsidR="00B3473A" w:rsidRPr="00E674C9" w:rsidTr="00B3473A">
        <w:trPr>
          <w:trHeight w:val="28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53</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 xml:space="preserve">Акустическая система </w:t>
            </w:r>
            <w:proofErr w:type="spellStart"/>
            <w:r w:rsidRPr="00E674C9">
              <w:rPr>
                <w:sz w:val="20"/>
                <w:szCs w:val="20"/>
              </w:rPr>
              <w:t>Behringer</w:t>
            </w:r>
            <w:proofErr w:type="spellEnd"/>
            <w:r w:rsidRPr="00E674C9">
              <w:rPr>
                <w:sz w:val="20"/>
                <w:szCs w:val="20"/>
              </w:rPr>
              <w:t xml:space="preserve"> B115D</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2</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49 980.00</w:t>
            </w:r>
          </w:p>
        </w:tc>
      </w:tr>
      <w:tr w:rsidR="00B3473A" w:rsidRPr="00E674C9" w:rsidTr="00B3473A">
        <w:trPr>
          <w:trHeight w:val="28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54</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 xml:space="preserve">Светодиодный эффект SV </w:t>
            </w:r>
            <w:proofErr w:type="spellStart"/>
            <w:r w:rsidRPr="00E674C9">
              <w:rPr>
                <w:sz w:val="20"/>
                <w:szCs w:val="20"/>
              </w:rPr>
              <w:t>Light</w:t>
            </w:r>
            <w:proofErr w:type="spellEnd"/>
            <w:r w:rsidRPr="00E674C9">
              <w:rPr>
                <w:sz w:val="20"/>
                <w:szCs w:val="20"/>
              </w:rPr>
              <w:t xml:space="preserve"> SPG 302</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9 100.00</w:t>
            </w:r>
          </w:p>
        </w:tc>
      </w:tr>
      <w:tr w:rsidR="00B3473A" w:rsidRPr="00E674C9" w:rsidTr="00B3473A">
        <w:trPr>
          <w:trHeight w:val="28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55</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 xml:space="preserve">Светодиодный эффект SV </w:t>
            </w:r>
            <w:proofErr w:type="spellStart"/>
            <w:r w:rsidRPr="00E674C9">
              <w:rPr>
                <w:sz w:val="20"/>
                <w:szCs w:val="20"/>
              </w:rPr>
              <w:t>Light</w:t>
            </w:r>
            <w:proofErr w:type="spellEnd"/>
            <w:r w:rsidRPr="00E674C9">
              <w:rPr>
                <w:sz w:val="20"/>
                <w:szCs w:val="20"/>
              </w:rPr>
              <w:t xml:space="preserve"> SPG 033</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9 120.00</w:t>
            </w:r>
          </w:p>
        </w:tc>
      </w:tr>
      <w:tr w:rsidR="00B3473A" w:rsidRPr="00E674C9" w:rsidTr="00B3473A">
        <w:trPr>
          <w:trHeight w:val="28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56</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Точечный лазер SVL S-88</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5 200.00</w:t>
            </w:r>
          </w:p>
        </w:tc>
      </w:tr>
      <w:tr w:rsidR="00B3473A" w:rsidRPr="00E674C9" w:rsidTr="00B3473A">
        <w:trPr>
          <w:trHeight w:val="28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57</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lang w:val="en-US"/>
              </w:rPr>
            </w:pPr>
            <w:r w:rsidRPr="00E674C9">
              <w:rPr>
                <w:sz w:val="20"/>
                <w:szCs w:val="20"/>
              </w:rPr>
              <w:t>Дым</w:t>
            </w:r>
            <w:proofErr w:type="gramStart"/>
            <w:r w:rsidRPr="00E674C9">
              <w:rPr>
                <w:sz w:val="20"/>
                <w:szCs w:val="20"/>
                <w:lang w:val="en-US"/>
              </w:rPr>
              <w:t>.</w:t>
            </w:r>
            <w:r w:rsidRPr="00E674C9">
              <w:rPr>
                <w:sz w:val="20"/>
                <w:szCs w:val="20"/>
              </w:rPr>
              <w:t>м</w:t>
            </w:r>
            <w:proofErr w:type="gramEnd"/>
            <w:r w:rsidRPr="00E674C9">
              <w:rPr>
                <w:sz w:val="20"/>
                <w:szCs w:val="20"/>
              </w:rPr>
              <w:t>ашина</w:t>
            </w:r>
            <w:r w:rsidRPr="00E674C9">
              <w:rPr>
                <w:sz w:val="20"/>
                <w:szCs w:val="20"/>
                <w:lang w:val="en-US"/>
              </w:rPr>
              <w:t xml:space="preserve"> SV  Light SI 051 E/C</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9 300.00</w:t>
            </w:r>
          </w:p>
        </w:tc>
      </w:tr>
      <w:tr w:rsidR="00B3473A" w:rsidRPr="00E674C9" w:rsidTr="00B3473A">
        <w:trPr>
          <w:trHeight w:val="288"/>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58</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r w:rsidRPr="00E674C9">
              <w:rPr>
                <w:sz w:val="20"/>
                <w:szCs w:val="20"/>
              </w:rPr>
              <w:t xml:space="preserve">Жидкость туманообразующая </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1 700.00</w:t>
            </w:r>
          </w:p>
        </w:tc>
      </w:tr>
      <w:tr w:rsidR="00B3473A" w:rsidRPr="00E674C9" w:rsidTr="00B3473A">
        <w:trPr>
          <w:trHeight w:val="288"/>
        </w:trPr>
        <w:tc>
          <w:tcPr>
            <w:tcW w:w="6250" w:type="dxa"/>
            <w:gridSpan w:val="2"/>
            <w:tcBorders>
              <w:top w:val="single" w:sz="4" w:space="0" w:color="auto"/>
              <w:left w:val="single" w:sz="4" w:space="0" w:color="auto"/>
              <w:bottom w:val="single" w:sz="4" w:space="0" w:color="auto"/>
              <w:right w:val="nil"/>
            </w:tcBorders>
            <w:shd w:val="clear" w:color="000000" w:fill="EEECE1"/>
            <w:hideMark/>
          </w:tcPr>
          <w:p w:rsidR="00B3473A" w:rsidRPr="00E674C9" w:rsidRDefault="00B3473A" w:rsidP="00913FAD">
            <w:pPr>
              <w:ind w:firstLineChars="200" w:firstLine="402"/>
              <w:rPr>
                <w:b/>
                <w:bCs/>
                <w:sz w:val="20"/>
                <w:szCs w:val="20"/>
              </w:rPr>
            </w:pPr>
            <w:r w:rsidRPr="00E674C9">
              <w:rPr>
                <w:b/>
                <w:bCs/>
                <w:sz w:val="20"/>
                <w:szCs w:val="20"/>
              </w:rPr>
              <w:t>КДЦ д</w:t>
            </w:r>
            <w:proofErr w:type="gramStart"/>
            <w:r w:rsidRPr="00E674C9">
              <w:rPr>
                <w:b/>
                <w:bCs/>
                <w:sz w:val="20"/>
                <w:szCs w:val="20"/>
              </w:rPr>
              <w:t>.Р</w:t>
            </w:r>
            <w:proofErr w:type="gramEnd"/>
            <w:r w:rsidRPr="00E674C9">
              <w:rPr>
                <w:b/>
                <w:bCs/>
                <w:sz w:val="20"/>
                <w:szCs w:val="20"/>
              </w:rPr>
              <w:t>ечица, ул. Центральная, д. 22 "а"</w:t>
            </w:r>
          </w:p>
        </w:tc>
        <w:tc>
          <w:tcPr>
            <w:tcW w:w="992" w:type="dxa"/>
            <w:tcBorders>
              <w:top w:val="nil"/>
              <w:left w:val="single" w:sz="4" w:space="0" w:color="auto"/>
              <w:bottom w:val="single" w:sz="4" w:space="0" w:color="auto"/>
              <w:right w:val="single" w:sz="4" w:space="0" w:color="auto"/>
            </w:tcBorders>
            <w:shd w:val="clear" w:color="000000" w:fill="EEECE1"/>
            <w:noWrap/>
            <w:hideMark/>
          </w:tcPr>
          <w:p w:rsidR="00B3473A" w:rsidRPr="00E674C9" w:rsidRDefault="00B3473A" w:rsidP="00913FAD">
            <w:pPr>
              <w:jc w:val="right"/>
              <w:rPr>
                <w:b/>
                <w:bCs/>
                <w:sz w:val="20"/>
                <w:szCs w:val="20"/>
              </w:rPr>
            </w:pPr>
            <w:r w:rsidRPr="00E674C9">
              <w:rPr>
                <w:b/>
                <w:bCs/>
                <w:sz w:val="20"/>
                <w:szCs w:val="20"/>
              </w:rPr>
              <w:t> </w:t>
            </w:r>
          </w:p>
        </w:tc>
        <w:tc>
          <w:tcPr>
            <w:tcW w:w="992" w:type="dxa"/>
            <w:tcBorders>
              <w:top w:val="nil"/>
              <w:left w:val="nil"/>
              <w:bottom w:val="single" w:sz="4" w:space="0" w:color="auto"/>
              <w:right w:val="single" w:sz="4" w:space="0" w:color="auto"/>
            </w:tcBorders>
            <w:shd w:val="clear" w:color="000000" w:fill="EEECE1"/>
            <w:noWrap/>
            <w:vAlign w:val="center"/>
            <w:hideMark/>
          </w:tcPr>
          <w:p w:rsidR="00B3473A" w:rsidRPr="00E674C9" w:rsidRDefault="00B3473A" w:rsidP="00913FAD">
            <w:pPr>
              <w:jc w:val="center"/>
              <w:rPr>
                <w:b/>
                <w:bCs/>
                <w:sz w:val="20"/>
                <w:szCs w:val="20"/>
              </w:rPr>
            </w:pPr>
            <w:r w:rsidRPr="00E674C9">
              <w:rPr>
                <w:b/>
                <w:bCs/>
                <w:sz w:val="20"/>
                <w:szCs w:val="20"/>
              </w:rPr>
              <w:t>2</w:t>
            </w:r>
          </w:p>
        </w:tc>
        <w:tc>
          <w:tcPr>
            <w:tcW w:w="2127" w:type="dxa"/>
            <w:tcBorders>
              <w:top w:val="nil"/>
              <w:left w:val="nil"/>
              <w:bottom w:val="single" w:sz="4" w:space="0" w:color="auto"/>
              <w:right w:val="single" w:sz="4" w:space="0" w:color="auto"/>
            </w:tcBorders>
            <w:shd w:val="clear" w:color="000000" w:fill="EEECE1"/>
            <w:noWrap/>
            <w:vAlign w:val="center"/>
            <w:hideMark/>
          </w:tcPr>
          <w:p w:rsidR="00B3473A" w:rsidRPr="00E674C9" w:rsidRDefault="00B3473A" w:rsidP="00913FAD">
            <w:pPr>
              <w:jc w:val="center"/>
              <w:rPr>
                <w:b/>
                <w:bCs/>
                <w:sz w:val="20"/>
                <w:szCs w:val="20"/>
              </w:rPr>
            </w:pPr>
            <w:r w:rsidRPr="00E674C9">
              <w:rPr>
                <w:b/>
                <w:bCs/>
                <w:sz w:val="20"/>
                <w:szCs w:val="20"/>
              </w:rPr>
              <w:t>21 398.00</w:t>
            </w:r>
          </w:p>
        </w:tc>
      </w:tr>
      <w:tr w:rsidR="00B3473A" w:rsidRPr="00E674C9" w:rsidTr="00B3473A">
        <w:trPr>
          <w:trHeight w:val="312"/>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59</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rPr>
            </w:pPr>
            <w:proofErr w:type="spellStart"/>
            <w:r w:rsidRPr="00E674C9">
              <w:rPr>
                <w:sz w:val="20"/>
                <w:szCs w:val="20"/>
              </w:rPr>
              <w:t>Отпариватель</w:t>
            </w:r>
            <w:proofErr w:type="spellEnd"/>
            <w:r w:rsidRPr="00E674C9">
              <w:rPr>
                <w:sz w:val="20"/>
                <w:szCs w:val="20"/>
              </w:rPr>
              <w:t xml:space="preserve"> </w:t>
            </w:r>
            <w:proofErr w:type="spellStart"/>
            <w:r w:rsidRPr="00E674C9">
              <w:rPr>
                <w:sz w:val="20"/>
                <w:szCs w:val="20"/>
              </w:rPr>
              <w:t>Endever</w:t>
            </w:r>
            <w:proofErr w:type="spellEnd"/>
            <w:r w:rsidRPr="00E674C9">
              <w:rPr>
                <w:sz w:val="20"/>
                <w:szCs w:val="20"/>
              </w:rPr>
              <w:t xml:space="preserve"> </w:t>
            </w:r>
            <w:proofErr w:type="spellStart"/>
            <w:r w:rsidRPr="00E674C9">
              <w:rPr>
                <w:sz w:val="20"/>
                <w:szCs w:val="20"/>
              </w:rPr>
              <w:t>Odyssey</w:t>
            </w:r>
            <w:proofErr w:type="spellEnd"/>
            <w:r w:rsidRPr="00E674C9">
              <w:rPr>
                <w:sz w:val="20"/>
                <w:szCs w:val="20"/>
              </w:rPr>
              <w:t xml:space="preserve"> Q-912</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5 399.00</w:t>
            </w:r>
          </w:p>
        </w:tc>
      </w:tr>
      <w:tr w:rsidR="00B3473A" w:rsidRPr="00E674C9" w:rsidTr="00B3473A">
        <w:trPr>
          <w:trHeight w:val="300"/>
        </w:trPr>
        <w:tc>
          <w:tcPr>
            <w:tcW w:w="722" w:type="dxa"/>
            <w:tcBorders>
              <w:top w:val="nil"/>
              <w:left w:val="single" w:sz="4" w:space="0" w:color="auto"/>
              <w:bottom w:val="single" w:sz="4" w:space="0" w:color="auto"/>
              <w:right w:val="single" w:sz="4" w:space="0" w:color="auto"/>
            </w:tcBorders>
            <w:shd w:val="clear" w:color="000000" w:fill="FFFFFF"/>
            <w:vAlign w:val="center"/>
            <w:hideMark/>
          </w:tcPr>
          <w:p w:rsidR="00B3473A" w:rsidRPr="00E674C9" w:rsidRDefault="00B3473A" w:rsidP="00913FAD">
            <w:pPr>
              <w:jc w:val="center"/>
            </w:pPr>
            <w:r w:rsidRPr="00E674C9">
              <w:t>60</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B3473A" w:rsidRPr="00E674C9" w:rsidRDefault="00B3473A" w:rsidP="00913FAD">
            <w:pPr>
              <w:rPr>
                <w:sz w:val="20"/>
                <w:szCs w:val="20"/>
                <w:lang w:val="en-US"/>
              </w:rPr>
            </w:pPr>
            <w:r w:rsidRPr="00E674C9">
              <w:rPr>
                <w:sz w:val="20"/>
                <w:szCs w:val="20"/>
              </w:rPr>
              <w:t>Аудиосистема</w:t>
            </w:r>
            <w:r w:rsidRPr="00E674C9">
              <w:rPr>
                <w:sz w:val="20"/>
                <w:szCs w:val="20"/>
                <w:lang w:val="en-US"/>
              </w:rPr>
              <w:t xml:space="preserve"> AII-in-One Sony GTK-XB7</w:t>
            </w:r>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proofErr w:type="spellStart"/>
            <w:proofErr w:type="gramStart"/>
            <w:r w:rsidRPr="00E674C9">
              <w:t>шт</w:t>
            </w:r>
            <w:proofErr w:type="spellEnd"/>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w:t>
            </w:r>
          </w:p>
        </w:tc>
        <w:tc>
          <w:tcPr>
            <w:tcW w:w="2127" w:type="dxa"/>
            <w:tcBorders>
              <w:top w:val="nil"/>
              <w:left w:val="nil"/>
              <w:bottom w:val="single" w:sz="4" w:space="0" w:color="auto"/>
              <w:right w:val="single" w:sz="4" w:space="0" w:color="auto"/>
            </w:tcBorders>
            <w:shd w:val="clear" w:color="000000" w:fill="FFFFFF"/>
            <w:noWrap/>
            <w:vAlign w:val="center"/>
            <w:hideMark/>
          </w:tcPr>
          <w:p w:rsidR="00B3473A" w:rsidRPr="00E674C9" w:rsidRDefault="00B3473A" w:rsidP="00913FAD">
            <w:pPr>
              <w:jc w:val="center"/>
            </w:pPr>
            <w:r w:rsidRPr="00E674C9">
              <w:t>15 999.00</w:t>
            </w:r>
          </w:p>
        </w:tc>
      </w:tr>
      <w:tr w:rsidR="00B3473A" w:rsidRPr="004C27C2" w:rsidTr="00B3473A">
        <w:trPr>
          <w:trHeight w:val="288"/>
        </w:trPr>
        <w:tc>
          <w:tcPr>
            <w:tcW w:w="6250" w:type="dxa"/>
            <w:gridSpan w:val="2"/>
            <w:tcBorders>
              <w:top w:val="single" w:sz="4" w:space="0" w:color="auto"/>
              <w:left w:val="single" w:sz="4" w:space="0" w:color="auto"/>
              <w:bottom w:val="single" w:sz="4" w:space="0" w:color="auto"/>
              <w:right w:val="nil"/>
            </w:tcBorders>
            <w:shd w:val="clear" w:color="000000" w:fill="EEECE1"/>
            <w:hideMark/>
          </w:tcPr>
          <w:p w:rsidR="00B3473A" w:rsidRPr="00E674C9" w:rsidRDefault="00B3473A" w:rsidP="00913FAD">
            <w:pPr>
              <w:ind w:firstLineChars="200" w:firstLine="402"/>
              <w:rPr>
                <w:b/>
                <w:bCs/>
                <w:sz w:val="20"/>
                <w:szCs w:val="20"/>
              </w:rPr>
            </w:pPr>
            <w:r w:rsidRPr="00E674C9">
              <w:rPr>
                <w:b/>
                <w:bCs/>
                <w:sz w:val="20"/>
                <w:szCs w:val="20"/>
              </w:rPr>
              <w:t>Итого</w:t>
            </w:r>
          </w:p>
        </w:tc>
        <w:tc>
          <w:tcPr>
            <w:tcW w:w="992" w:type="dxa"/>
            <w:tcBorders>
              <w:top w:val="nil"/>
              <w:left w:val="single" w:sz="4" w:space="0" w:color="auto"/>
              <w:bottom w:val="single" w:sz="4" w:space="0" w:color="auto"/>
              <w:right w:val="single" w:sz="4" w:space="0" w:color="auto"/>
            </w:tcBorders>
            <w:shd w:val="clear" w:color="000000" w:fill="EEECE1"/>
            <w:noWrap/>
            <w:hideMark/>
          </w:tcPr>
          <w:p w:rsidR="00B3473A" w:rsidRPr="00E674C9" w:rsidRDefault="00B3473A" w:rsidP="00913FAD">
            <w:pPr>
              <w:jc w:val="right"/>
              <w:rPr>
                <w:b/>
                <w:bCs/>
                <w:sz w:val="20"/>
                <w:szCs w:val="20"/>
              </w:rPr>
            </w:pPr>
            <w:r w:rsidRPr="00E674C9">
              <w:rPr>
                <w:b/>
                <w:bCs/>
                <w:sz w:val="20"/>
                <w:szCs w:val="20"/>
              </w:rPr>
              <w:t> </w:t>
            </w:r>
          </w:p>
        </w:tc>
        <w:tc>
          <w:tcPr>
            <w:tcW w:w="992" w:type="dxa"/>
            <w:tcBorders>
              <w:top w:val="nil"/>
              <w:left w:val="nil"/>
              <w:bottom w:val="single" w:sz="4" w:space="0" w:color="auto"/>
              <w:right w:val="single" w:sz="4" w:space="0" w:color="auto"/>
            </w:tcBorders>
            <w:shd w:val="clear" w:color="000000" w:fill="EEECE1"/>
            <w:noWrap/>
            <w:vAlign w:val="center"/>
            <w:hideMark/>
          </w:tcPr>
          <w:p w:rsidR="00B3473A" w:rsidRPr="00E674C9" w:rsidRDefault="00B3473A" w:rsidP="00913FAD">
            <w:pPr>
              <w:jc w:val="center"/>
              <w:rPr>
                <w:b/>
                <w:bCs/>
                <w:sz w:val="20"/>
                <w:szCs w:val="20"/>
              </w:rPr>
            </w:pPr>
            <w:r w:rsidRPr="00E674C9">
              <w:rPr>
                <w:b/>
                <w:bCs/>
                <w:sz w:val="20"/>
                <w:szCs w:val="20"/>
              </w:rPr>
              <w:t>445</w:t>
            </w:r>
          </w:p>
        </w:tc>
        <w:tc>
          <w:tcPr>
            <w:tcW w:w="2127" w:type="dxa"/>
            <w:tcBorders>
              <w:top w:val="nil"/>
              <w:left w:val="nil"/>
              <w:bottom w:val="single" w:sz="4" w:space="0" w:color="auto"/>
              <w:right w:val="single" w:sz="4" w:space="0" w:color="auto"/>
            </w:tcBorders>
            <w:shd w:val="clear" w:color="000000" w:fill="EEECE1"/>
            <w:noWrap/>
            <w:vAlign w:val="center"/>
            <w:hideMark/>
          </w:tcPr>
          <w:p w:rsidR="00B3473A" w:rsidRPr="004C27C2" w:rsidRDefault="00B3473A" w:rsidP="00913FAD">
            <w:pPr>
              <w:jc w:val="center"/>
              <w:rPr>
                <w:b/>
                <w:bCs/>
                <w:sz w:val="20"/>
                <w:szCs w:val="20"/>
              </w:rPr>
            </w:pPr>
            <w:r w:rsidRPr="00E674C9">
              <w:rPr>
                <w:b/>
                <w:bCs/>
                <w:sz w:val="20"/>
                <w:szCs w:val="20"/>
              </w:rPr>
              <w:t>1 030 797.00</w:t>
            </w:r>
          </w:p>
        </w:tc>
      </w:tr>
    </w:tbl>
    <w:p w:rsidR="00B3473A" w:rsidRPr="000D53F3" w:rsidRDefault="00B3473A" w:rsidP="00B3473A"/>
    <w:p w:rsidR="00C21F54" w:rsidRPr="00D3291A" w:rsidRDefault="00C21F54" w:rsidP="00D3291A">
      <w:pPr>
        <w:spacing w:line="276" w:lineRule="auto"/>
        <w:jc w:val="center"/>
      </w:pPr>
    </w:p>
    <w:sectPr w:rsidR="00C21F54" w:rsidRPr="00D3291A" w:rsidSect="00C16D14">
      <w:footerReference w:type="default" r:id="rId19"/>
      <w:pgSz w:w="11906" w:h="16838"/>
      <w:pgMar w:top="284" w:right="851"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C7B" w:rsidRDefault="00B47C7B" w:rsidP="0080453E">
      <w:r>
        <w:separator/>
      </w:r>
    </w:p>
  </w:endnote>
  <w:endnote w:type="continuationSeparator" w:id="0">
    <w:p w:rsidR="00B47C7B" w:rsidRDefault="00B47C7B" w:rsidP="008045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sig w:usb0="00000000" w:usb1="00000000" w:usb2="00000000" w:usb3="00000000" w:csb0="00000000" w:csb1="00000000"/>
  </w:font>
  <w:font w:name="DejaVu Sans">
    <w:charset w:val="CC"/>
    <w:family w:val="swiss"/>
    <w:pitch w:val="variable"/>
    <w:sig w:usb0="00000000" w:usb1="00000000" w:usb2="00000000" w:usb3="00000000" w:csb0="00000000" w:csb1="00000000"/>
  </w:font>
  <w:font w:name="RobotoRegular">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5126"/>
      <w:docPartObj>
        <w:docPartGallery w:val="Page Numbers (Bottom of Page)"/>
        <w:docPartUnique/>
      </w:docPartObj>
    </w:sdtPr>
    <w:sdtContent>
      <w:p w:rsidR="00101FCA" w:rsidRDefault="00787084">
        <w:pPr>
          <w:pStyle w:val="ae"/>
          <w:jc w:val="center"/>
        </w:pPr>
        <w:fldSimple w:instr=" PAGE   \* MERGEFORMAT ">
          <w:r w:rsidR="00E674C9">
            <w:rPr>
              <w:noProof/>
            </w:rPr>
            <w:t>4</w:t>
          </w:r>
        </w:fldSimple>
      </w:p>
    </w:sdtContent>
  </w:sdt>
  <w:p w:rsidR="00101FCA" w:rsidRDefault="00101FC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C7B" w:rsidRDefault="00B47C7B" w:rsidP="0080453E">
      <w:r>
        <w:separator/>
      </w:r>
    </w:p>
  </w:footnote>
  <w:footnote w:type="continuationSeparator" w:id="0">
    <w:p w:rsidR="00B47C7B" w:rsidRDefault="00B47C7B" w:rsidP="008045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287"/>
    <w:multiLevelType w:val="hybridMultilevel"/>
    <w:tmpl w:val="96A4A9CA"/>
    <w:lvl w:ilvl="0" w:tplc="89C24A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4F593E"/>
    <w:multiLevelType w:val="hybridMultilevel"/>
    <w:tmpl w:val="339A1C04"/>
    <w:lvl w:ilvl="0" w:tplc="C3AAC8B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7037AE"/>
    <w:multiLevelType w:val="hybridMultilevel"/>
    <w:tmpl w:val="65CE0F5E"/>
    <w:lvl w:ilvl="0" w:tplc="DD22DF38">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A00C42"/>
    <w:multiLevelType w:val="hybridMultilevel"/>
    <w:tmpl w:val="DD1E5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C35951"/>
    <w:multiLevelType w:val="hybridMultilevel"/>
    <w:tmpl w:val="9C0E44BA"/>
    <w:lvl w:ilvl="0" w:tplc="443C3DF8">
      <w:start w:val="1"/>
      <w:numFmt w:val="bullet"/>
      <w:lvlText w:val=""/>
      <w:lvlJc w:val="left"/>
      <w:pPr>
        <w:ind w:left="2508" w:hanging="360"/>
      </w:pPr>
      <w:rPr>
        <w:rFonts w:ascii="Symbol" w:hAnsi="Symbol" w:hint="default"/>
        <w:sz w:val="26"/>
        <w:szCs w:val="26"/>
      </w:rPr>
    </w:lvl>
    <w:lvl w:ilvl="1" w:tplc="443C3DF8">
      <w:start w:val="1"/>
      <w:numFmt w:val="bullet"/>
      <w:lvlText w:val=""/>
      <w:lvlJc w:val="left"/>
      <w:pPr>
        <w:ind w:left="2508" w:hanging="360"/>
      </w:pPr>
      <w:rPr>
        <w:rFonts w:ascii="Symbol" w:hAnsi="Symbol" w:hint="default"/>
        <w:sz w:val="26"/>
        <w:szCs w:val="26"/>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
    <w:nsid w:val="11E47E28"/>
    <w:multiLevelType w:val="hybridMultilevel"/>
    <w:tmpl w:val="55DA1A7C"/>
    <w:lvl w:ilvl="0" w:tplc="443C3DF8">
      <w:start w:val="1"/>
      <w:numFmt w:val="bullet"/>
      <w:lvlText w:val=""/>
      <w:lvlJc w:val="left"/>
      <w:pPr>
        <w:ind w:left="144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620BCE"/>
    <w:multiLevelType w:val="hybridMultilevel"/>
    <w:tmpl w:val="1E0C0FE0"/>
    <w:lvl w:ilvl="0" w:tplc="443C3DF8">
      <w:start w:val="1"/>
      <w:numFmt w:val="bullet"/>
      <w:lvlText w:val=""/>
      <w:lvlJc w:val="left"/>
      <w:pPr>
        <w:ind w:left="1440" w:hanging="360"/>
      </w:pPr>
      <w:rPr>
        <w:rFonts w:ascii="Symbol" w:hAnsi="Symbol" w:hint="default"/>
        <w:sz w:val="26"/>
        <w:szCs w:val="2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A636B9A"/>
    <w:multiLevelType w:val="hybridMultilevel"/>
    <w:tmpl w:val="45F2D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1F1DEC"/>
    <w:multiLevelType w:val="hybridMultilevel"/>
    <w:tmpl w:val="AE1ACBC4"/>
    <w:lvl w:ilvl="0" w:tplc="AA980D18">
      <w:start w:val="1"/>
      <w:numFmt w:val="decimal"/>
      <w:lvlText w:val="%1."/>
      <w:lvlJc w:val="left"/>
      <w:pPr>
        <w:ind w:left="1068" w:hanging="360"/>
      </w:pPr>
      <w:rPr>
        <w:rFonts w:hint="default"/>
        <w:b w:val="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B161D3A"/>
    <w:multiLevelType w:val="hybridMultilevel"/>
    <w:tmpl w:val="FB6E2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DB2875"/>
    <w:multiLevelType w:val="hybridMultilevel"/>
    <w:tmpl w:val="779C36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5D14749"/>
    <w:multiLevelType w:val="hybridMultilevel"/>
    <w:tmpl w:val="DC44CB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85C7336"/>
    <w:multiLevelType w:val="hybridMultilevel"/>
    <w:tmpl w:val="5BC2759A"/>
    <w:lvl w:ilvl="0" w:tplc="443C3DF8">
      <w:start w:val="1"/>
      <w:numFmt w:val="bullet"/>
      <w:lvlText w:val=""/>
      <w:lvlJc w:val="left"/>
      <w:pPr>
        <w:ind w:left="144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21662A"/>
    <w:multiLevelType w:val="hybridMultilevel"/>
    <w:tmpl w:val="8F844F66"/>
    <w:lvl w:ilvl="0" w:tplc="505424B4">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4A5B51F6"/>
    <w:multiLevelType w:val="hybridMultilevel"/>
    <w:tmpl w:val="7D36F5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C5050F3"/>
    <w:multiLevelType w:val="hybridMultilevel"/>
    <w:tmpl w:val="0D12D530"/>
    <w:lvl w:ilvl="0" w:tplc="2F0A07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1D3361"/>
    <w:multiLevelType w:val="hybridMultilevel"/>
    <w:tmpl w:val="28DCCC02"/>
    <w:lvl w:ilvl="0" w:tplc="10F4E1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5A7345"/>
    <w:multiLevelType w:val="hybridMultilevel"/>
    <w:tmpl w:val="C4125928"/>
    <w:lvl w:ilvl="0" w:tplc="3656E28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3C0D54"/>
    <w:multiLevelType w:val="hybridMultilevel"/>
    <w:tmpl w:val="E51ACDC4"/>
    <w:lvl w:ilvl="0" w:tplc="443C3DF8">
      <w:start w:val="1"/>
      <w:numFmt w:val="bullet"/>
      <w:lvlText w:val=""/>
      <w:lvlJc w:val="left"/>
      <w:pPr>
        <w:ind w:left="2508" w:hanging="360"/>
      </w:pPr>
      <w:rPr>
        <w:rFonts w:ascii="Symbol" w:hAnsi="Symbol" w:hint="default"/>
        <w:sz w:val="26"/>
        <w:szCs w:val="26"/>
      </w:rPr>
    </w:lvl>
    <w:lvl w:ilvl="1" w:tplc="04190003">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9">
    <w:nsid w:val="67D2333B"/>
    <w:multiLevelType w:val="hybridMultilevel"/>
    <w:tmpl w:val="C0ECD906"/>
    <w:lvl w:ilvl="0" w:tplc="AA980D18">
      <w:start w:val="1"/>
      <w:numFmt w:val="decimal"/>
      <w:lvlText w:val="%1."/>
      <w:lvlJc w:val="left"/>
      <w:pPr>
        <w:ind w:left="1068" w:hanging="360"/>
      </w:pPr>
      <w:rPr>
        <w:rFonts w:hint="default"/>
        <w:b w:val="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3F4367A"/>
    <w:multiLevelType w:val="hybridMultilevel"/>
    <w:tmpl w:val="1C728F56"/>
    <w:lvl w:ilvl="0" w:tplc="BD4A64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7F23E00"/>
    <w:multiLevelType w:val="hybridMultilevel"/>
    <w:tmpl w:val="AC76A710"/>
    <w:lvl w:ilvl="0" w:tplc="443C3DF8">
      <w:start w:val="1"/>
      <w:numFmt w:val="bullet"/>
      <w:lvlText w:val=""/>
      <w:lvlJc w:val="left"/>
      <w:pPr>
        <w:ind w:left="144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AC490D"/>
    <w:multiLevelType w:val="hybridMultilevel"/>
    <w:tmpl w:val="F3768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7"/>
  </w:num>
  <w:num w:numId="4">
    <w:abstractNumId w:val="22"/>
  </w:num>
  <w:num w:numId="5">
    <w:abstractNumId w:val="3"/>
  </w:num>
  <w:num w:numId="6">
    <w:abstractNumId w:val="8"/>
  </w:num>
  <w:num w:numId="7">
    <w:abstractNumId w:val="20"/>
  </w:num>
  <w:num w:numId="8">
    <w:abstractNumId w:val="2"/>
  </w:num>
  <w:num w:numId="9">
    <w:abstractNumId w:val="19"/>
  </w:num>
  <w:num w:numId="10">
    <w:abstractNumId w:val="15"/>
  </w:num>
  <w:num w:numId="11">
    <w:abstractNumId w:val="13"/>
  </w:num>
  <w:num w:numId="12">
    <w:abstractNumId w:val="0"/>
  </w:num>
  <w:num w:numId="13">
    <w:abstractNumId w:val="7"/>
  </w:num>
  <w:num w:numId="14">
    <w:abstractNumId w:val="14"/>
  </w:num>
  <w:num w:numId="15">
    <w:abstractNumId w:val="16"/>
  </w:num>
  <w:num w:numId="16">
    <w:abstractNumId w:val="1"/>
  </w:num>
  <w:num w:numId="17">
    <w:abstractNumId w:val="9"/>
  </w:num>
  <w:num w:numId="18">
    <w:abstractNumId w:val="6"/>
  </w:num>
  <w:num w:numId="19">
    <w:abstractNumId w:val="12"/>
  </w:num>
  <w:num w:numId="20">
    <w:abstractNumId w:val="5"/>
  </w:num>
  <w:num w:numId="21">
    <w:abstractNumId w:val="21"/>
  </w:num>
  <w:num w:numId="22">
    <w:abstractNumId w:val="1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characterSpacingControl w:val="doNotCompress"/>
  <w:footnotePr>
    <w:footnote w:id="-1"/>
    <w:footnote w:id="0"/>
  </w:footnotePr>
  <w:endnotePr>
    <w:endnote w:id="-1"/>
    <w:endnote w:id="0"/>
  </w:endnotePr>
  <w:compat/>
  <w:rsids>
    <w:rsidRoot w:val="00AF26D6"/>
    <w:rsid w:val="00000F01"/>
    <w:rsid w:val="000013B8"/>
    <w:rsid w:val="0000672C"/>
    <w:rsid w:val="0001104B"/>
    <w:rsid w:val="00012D65"/>
    <w:rsid w:val="00013061"/>
    <w:rsid w:val="0001425E"/>
    <w:rsid w:val="00015496"/>
    <w:rsid w:val="000160EC"/>
    <w:rsid w:val="00020190"/>
    <w:rsid w:val="00022285"/>
    <w:rsid w:val="0002348A"/>
    <w:rsid w:val="00025969"/>
    <w:rsid w:val="00026237"/>
    <w:rsid w:val="00027122"/>
    <w:rsid w:val="000332FF"/>
    <w:rsid w:val="00033FE8"/>
    <w:rsid w:val="00041968"/>
    <w:rsid w:val="00045BD3"/>
    <w:rsid w:val="0004650B"/>
    <w:rsid w:val="00046A26"/>
    <w:rsid w:val="0005178E"/>
    <w:rsid w:val="00051C2B"/>
    <w:rsid w:val="000534C6"/>
    <w:rsid w:val="00055BF5"/>
    <w:rsid w:val="00056BEF"/>
    <w:rsid w:val="000578C3"/>
    <w:rsid w:val="00060463"/>
    <w:rsid w:val="00065233"/>
    <w:rsid w:val="00067298"/>
    <w:rsid w:val="00070F25"/>
    <w:rsid w:val="000720F1"/>
    <w:rsid w:val="00076D08"/>
    <w:rsid w:val="00077EFD"/>
    <w:rsid w:val="00081F62"/>
    <w:rsid w:val="000823E1"/>
    <w:rsid w:val="00082BF1"/>
    <w:rsid w:val="00084319"/>
    <w:rsid w:val="000874C1"/>
    <w:rsid w:val="00087B6F"/>
    <w:rsid w:val="000904CE"/>
    <w:rsid w:val="000908F4"/>
    <w:rsid w:val="00092C36"/>
    <w:rsid w:val="0009457F"/>
    <w:rsid w:val="00096F76"/>
    <w:rsid w:val="0009703F"/>
    <w:rsid w:val="000A2AEB"/>
    <w:rsid w:val="000A5648"/>
    <w:rsid w:val="000A6A99"/>
    <w:rsid w:val="000B04AF"/>
    <w:rsid w:val="000B15EB"/>
    <w:rsid w:val="000B167A"/>
    <w:rsid w:val="000B7097"/>
    <w:rsid w:val="000B7CB4"/>
    <w:rsid w:val="000C0803"/>
    <w:rsid w:val="000C0F50"/>
    <w:rsid w:val="000C1FB0"/>
    <w:rsid w:val="000C20EC"/>
    <w:rsid w:val="000C31BD"/>
    <w:rsid w:val="000C4FED"/>
    <w:rsid w:val="000C5B64"/>
    <w:rsid w:val="000C6D8B"/>
    <w:rsid w:val="000D18E9"/>
    <w:rsid w:val="000D1D62"/>
    <w:rsid w:val="000D29F1"/>
    <w:rsid w:val="000D3629"/>
    <w:rsid w:val="000D40FD"/>
    <w:rsid w:val="000D4D04"/>
    <w:rsid w:val="000E4705"/>
    <w:rsid w:val="000F28B9"/>
    <w:rsid w:val="000F7E29"/>
    <w:rsid w:val="00101FCA"/>
    <w:rsid w:val="00102189"/>
    <w:rsid w:val="001023D5"/>
    <w:rsid w:val="00104293"/>
    <w:rsid w:val="00104B1D"/>
    <w:rsid w:val="0011074D"/>
    <w:rsid w:val="00110C4C"/>
    <w:rsid w:val="001123F8"/>
    <w:rsid w:val="001146AD"/>
    <w:rsid w:val="0011498B"/>
    <w:rsid w:val="00115EC0"/>
    <w:rsid w:val="0011729A"/>
    <w:rsid w:val="00120448"/>
    <w:rsid w:val="0012079B"/>
    <w:rsid w:val="00125179"/>
    <w:rsid w:val="0012652B"/>
    <w:rsid w:val="001268B1"/>
    <w:rsid w:val="00126C39"/>
    <w:rsid w:val="00127112"/>
    <w:rsid w:val="00127A25"/>
    <w:rsid w:val="001325A6"/>
    <w:rsid w:val="001335FE"/>
    <w:rsid w:val="00135C01"/>
    <w:rsid w:val="00136A4F"/>
    <w:rsid w:val="00137022"/>
    <w:rsid w:val="0013799D"/>
    <w:rsid w:val="00137FD1"/>
    <w:rsid w:val="00141805"/>
    <w:rsid w:val="00142920"/>
    <w:rsid w:val="00144327"/>
    <w:rsid w:val="001446D1"/>
    <w:rsid w:val="0014479F"/>
    <w:rsid w:val="0014497B"/>
    <w:rsid w:val="0014670D"/>
    <w:rsid w:val="00150006"/>
    <w:rsid w:val="001537BC"/>
    <w:rsid w:val="00156974"/>
    <w:rsid w:val="00157B22"/>
    <w:rsid w:val="001606A4"/>
    <w:rsid w:val="00160AD5"/>
    <w:rsid w:val="001621D2"/>
    <w:rsid w:val="00163650"/>
    <w:rsid w:val="00164713"/>
    <w:rsid w:val="00164810"/>
    <w:rsid w:val="00166EC4"/>
    <w:rsid w:val="00172F3F"/>
    <w:rsid w:val="00175BE4"/>
    <w:rsid w:val="00177A63"/>
    <w:rsid w:val="00182047"/>
    <w:rsid w:val="00182241"/>
    <w:rsid w:val="00182DA7"/>
    <w:rsid w:val="00183766"/>
    <w:rsid w:val="001853A0"/>
    <w:rsid w:val="00185726"/>
    <w:rsid w:val="0018591D"/>
    <w:rsid w:val="0019224A"/>
    <w:rsid w:val="00192608"/>
    <w:rsid w:val="001944A6"/>
    <w:rsid w:val="00194D58"/>
    <w:rsid w:val="00197F34"/>
    <w:rsid w:val="001A08F5"/>
    <w:rsid w:val="001A0E41"/>
    <w:rsid w:val="001A3247"/>
    <w:rsid w:val="001A678A"/>
    <w:rsid w:val="001B06F6"/>
    <w:rsid w:val="001B5DE7"/>
    <w:rsid w:val="001B5E8D"/>
    <w:rsid w:val="001C02DB"/>
    <w:rsid w:val="001C1E9A"/>
    <w:rsid w:val="001C372E"/>
    <w:rsid w:val="001C55E1"/>
    <w:rsid w:val="001C6FA3"/>
    <w:rsid w:val="001D01BC"/>
    <w:rsid w:val="001D0651"/>
    <w:rsid w:val="001D543A"/>
    <w:rsid w:val="001D6675"/>
    <w:rsid w:val="001E1C6D"/>
    <w:rsid w:val="001E5858"/>
    <w:rsid w:val="001E7BD2"/>
    <w:rsid w:val="001F3B75"/>
    <w:rsid w:val="001F5679"/>
    <w:rsid w:val="001F68A4"/>
    <w:rsid w:val="002005AF"/>
    <w:rsid w:val="00205AA6"/>
    <w:rsid w:val="0020784F"/>
    <w:rsid w:val="002102D8"/>
    <w:rsid w:val="0021076C"/>
    <w:rsid w:val="00210EFE"/>
    <w:rsid w:val="00212648"/>
    <w:rsid w:val="00215247"/>
    <w:rsid w:val="002225D8"/>
    <w:rsid w:val="00222E6C"/>
    <w:rsid w:val="00224131"/>
    <w:rsid w:val="00226625"/>
    <w:rsid w:val="002311A2"/>
    <w:rsid w:val="002318E7"/>
    <w:rsid w:val="00232FC9"/>
    <w:rsid w:val="00233444"/>
    <w:rsid w:val="00235507"/>
    <w:rsid w:val="002372DC"/>
    <w:rsid w:val="002440AE"/>
    <w:rsid w:val="00245B30"/>
    <w:rsid w:val="00246394"/>
    <w:rsid w:val="00250121"/>
    <w:rsid w:val="00250B20"/>
    <w:rsid w:val="00251519"/>
    <w:rsid w:val="00252D4A"/>
    <w:rsid w:val="002542CA"/>
    <w:rsid w:val="00254A09"/>
    <w:rsid w:val="00255866"/>
    <w:rsid w:val="002561FE"/>
    <w:rsid w:val="00257F39"/>
    <w:rsid w:val="00267378"/>
    <w:rsid w:val="00267F73"/>
    <w:rsid w:val="002719C1"/>
    <w:rsid w:val="00271D8C"/>
    <w:rsid w:val="0027276F"/>
    <w:rsid w:val="00272879"/>
    <w:rsid w:val="00272CA1"/>
    <w:rsid w:val="00274622"/>
    <w:rsid w:val="00275EE9"/>
    <w:rsid w:val="00277A18"/>
    <w:rsid w:val="00277FF9"/>
    <w:rsid w:val="0028231A"/>
    <w:rsid w:val="0028547D"/>
    <w:rsid w:val="00285D8E"/>
    <w:rsid w:val="0028753E"/>
    <w:rsid w:val="00287E6F"/>
    <w:rsid w:val="0029219C"/>
    <w:rsid w:val="002922E4"/>
    <w:rsid w:val="00293CEE"/>
    <w:rsid w:val="00297E53"/>
    <w:rsid w:val="002A0F2C"/>
    <w:rsid w:val="002A0FA9"/>
    <w:rsid w:val="002A1527"/>
    <w:rsid w:val="002A2828"/>
    <w:rsid w:val="002A3511"/>
    <w:rsid w:val="002A3636"/>
    <w:rsid w:val="002A450B"/>
    <w:rsid w:val="002A4968"/>
    <w:rsid w:val="002A51CD"/>
    <w:rsid w:val="002A5882"/>
    <w:rsid w:val="002B0F4A"/>
    <w:rsid w:val="002B43A8"/>
    <w:rsid w:val="002B6E98"/>
    <w:rsid w:val="002C39FD"/>
    <w:rsid w:val="002C59FB"/>
    <w:rsid w:val="002C6B0C"/>
    <w:rsid w:val="002D09F4"/>
    <w:rsid w:val="002D276C"/>
    <w:rsid w:val="002D4DB5"/>
    <w:rsid w:val="002D65BF"/>
    <w:rsid w:val="002D6BA5"/>
    <w:rsid w:val="002D6FA3"/>
    <w:rsid w:val="002E529F"/>
    <w:rsid w:val="002E53E7"/>
    <w:rsid w:val="002E7A48"/>
    <w:rsid w:val="002F15D0"/>
    <w:rsid w:val="002F420D"/>
    <w:rsid w:val="002F72D4"/>
    <w:rsid w:val="003030EF"/>
    <w:rsid w:val="003045FB"/>
    <w:rsid w:val="00304E38"/>
    <w:rsid w:val="00305134"/>
    <w:rsid w:val="00306FD9"/>
    <w:rsid w:val="003103FD"/>
    <w:rsid w:val="00310917"/>
    <w:rsid w:val="00312B12"/>
    <w:rsid w:val="00312E9C"/>
    <w:rsid w:val="00321680"/>
    <w:rsid w:val="00327A0D"/>
    <w:rsid w:val="00331172"/>
    <w:rsid w:val="00331B3E"/>
    <w:rsid w:val="003326BF"/>
    <w:rsid w:val="00333CAC"/>
    <w:rsid w:val="00334635"/>
    <w:rsid w:val="00335571"/>
    <w:rsid w:val="00340333"/>
    <w:rsid w:val="00341A69"/>
    <w:rsid w:val="00342F3E"/>
    <w:rsid w:val="00344C25"/>
    <w:rsid w:val="003461F5"/>
    <w:rsid w:val="0034684F"/>
    <w:rsid w:val="00352091"/>
    <w:rsid w:val="00353935"/>
    <w:rsid w:val="00356BE1"/>
    <w:rsid w:val="00360087"/>
    <w:rsid w:val="00361EF5"/>
    <w:rsid w:val="00363078"/>
    <w:rsid w:val="003631C2"/>
    <w:rsid w:val="003649AC"/>
    <w:rsid w:val="00364B4F"/>
    <w:rsid w:val="00365213"/>
    <w:rsid w:val="0036602D"/>
    <w:rsid w:val="00366240"/>
    <w:rsid w:val="0036694F"/>
    <w:rsid w:val="00366B37"/>
    <w:rsid w:val="00366CCB"/>
    <w:rsid w:val="0037046E"/>
    <w:rsid w:val="0037550D"/>
    <w:rsid w:val="00377009"/>
    <w:rsid w:val="00380738"/>
    <w:rsid w:val="00380E03"/>
    <w:rsid w:val="0038339F"/>
    <w:rsid w:val="003855D6"/>
    <w:rsid w:val="00386126"/>
    <w:rsid w:val="00397F3D"/>
    <w:rsid w:val="003A17BE"/>
    <w:rsid w:val="003A4AD9"/>
    <w:rsid w:val="003B0004"/>
    <w:rsid w:val="003B6682"/>
    <w:rsid w:val="003B7CA2"/>
    <w:rsid w:val="003B7D41"/>
    <w:rsid w:val="003C0653"/>
    <w:rsid w:val="003C0A79"/>
    <w:rsid w:val="003C1E12"/>
    <w:rsid w:val="003C2FEF"/>
    <w:rsid w:val="003C36F6"/>
    <w:rsid w:val="003C7075"/>
    <w:rsid w:val="003C713F"/>
    <w:rsid w:val="003D133E"/>
    <w:rsid w:val="003D2446"/>
    <w:rsid w:val="003D29E2"/>
    <w:rsid w:val="003D2EB5"/>
    <w:rsid w:val="003D3E44"/>
    <w:rsid w:val="003E4415"/>
    <w:rsid w:val="003F3024"/>
    <w:rsid w:val="003F67EC"/>
    <w:rsid w:val="003F6FCE"/>
    <w:rsid w:val="003F71BF"/>
    <w:rsid w:val="0040205B"/>
    <w:rsid w:val="00402C97"/>
    <w:rsid w:val="004030CE"/>
    <w:rsid w:val="00403F2C"/>
    <w:rsid w:val="00405A83"/>
    <w:rsid w:val="004127D9"/>
    <w:rsid w:val="004156B0"/>
    <w:rsid w:val="004156D1"/>
    <w:rsid w:val="00416F45"/>
    <w:rsid w:val="0042162E"/>
    <w:rsid w:val="00421A35"/>
    <w:rsid w:val="0042215F"/>
    <w:rsid w:val="00423FF3"/>
    <w:rsid w:val="004241B4"/>
    <w:rsid w:val="004317FC"/>
    <w:rsid w:val="004330E2"/>
    <w:rsid w:val="00434CCB"/>
    <w:rsid w:val="00437DFA"/>
    <w:rsid w:val="0044101C"/>
    <w:rsid w:val="004425F7"/>
    <w:rsid w:val="00446490"/>
    <w:rsid w:val="00446AAC"/>
    <w:rsid w:val="00446B92"/>
    <w:rsid w:val="004505E3"/>
    <w:rsid w:val="00452597"/>
    <w:rsid w:val="004569D6"/>
    <w:rsid w:val="00456F1C"/>
    <w:rsid w:val="00462962"/>
    <w:rsid w:val="004631E8"/>
    <w:rsid w:val="00463389"/>
    <w:rsid w:val="00464898"/>
    <w:rsid w:val="004650A6"/>
    <w:rsid w:val="00466D22"/>
    <w:rsid w:val="00466EB3"/>
    <w:rsid w:val="00467356"/>
    <w:rsid w:val="00470219"/>
    <w:rsid w:val="004703C9"/>
    <w:rsid w:val="00471171"/>
    <w:rsid w:val="004713D9"/>
    <w:rsid w:val="0047401E"/>
    <w:rsid w:val="00474D0A"/>
    <w:rsid w:val="00475954"/>
    <w:rsid w:val="00475E85"/>
    <w:rsid w:val="004804C5"/>
    <w:rsid w:val="0048146B"/>
    <w:rsid w:val="004818E0"/>
    <w:rsid w:val="004819E3"/>
    <w:rsid w:val="0048263B"/>
    <w:rsid w:val="00483AFF"/>
    <w:rsid w:val="00483FE8"/>
    <w:rsid w:val="00484A09"/>
    <w:rsid w:val="00485340"/>
    <w:rsid w:val="0049170A"/>
    <w:rsid w:val="0049191B"/>
    <w:rsid w:val="00491CBD"/>
    <w:rsid w:val="00495F67"/>
    <w:rsid w:val="00496C31"/>
    <w:rsid w:val="004A28B3"/>
    <w:rsid w:val="004A3186"/>
    <w:rsid w:val="004A3556"/>
    <w:rsid w:val="004A63AF"/>
    <w:rsid w:val="004B3B47"/>
    <w:rsid w:val="004B5C66"/>
    <w:rsid w:val="004B7207"/>
    <w:rsid w:val="004B775D"/>
    <w:rsid w:val="004C395D"/>
    <w:rsid w:val="004C4B8A"/>
    <w:rsid w:val="004D2A78"/>
    <w:rsid w:val="004D4A45"/>
    <w:rsid w:val="004D689E"/>
    <w:rsid w:val="004D6E50"/>
    <w:rsid w:val="004E06D6"/>
    <w:rsid w:val="004E1547"/>
    <w:rsid w:val="004E42E3"/>
    <w:rsid w:val="004E6E4E"/>
    <w:rsid w:val="004E7C32"/>
    <w:rsid w:val="004F2A91"/>
    <w:rsid w:val="004F2F4D"/>
    <w:rsid w:val="004F3A46"/>
    <w:rsid w:val="004F4D21"/>
    <w:rsid w:val="00500E15"/>
    <w:rsid w:val="00506FFA"/>
    <w:rsid w:val="0050768A"/>
    <w:rsid w:val="00510D41"/>
    <w:rsid w:val="00514F67"/>
    <w:rsid w:val="00515CF2"/>
    <w:rsid w:val="00517B32"/>
    <w:rsid w:val="00522C40"/>
    <w:rsid w:val="005234B3"/>
    <w:rsid w:val="005236D4"/>
    <w:rsid w:val="00523C67"/>
    <w:rsid w:val="005277B8"/>
    <w:rsid w:val="00534802"/>
    <w:rsid w:val="005357A3"/>
    <w:rsid w:val="00540E48"/>
    <w:rsid w:val="005412AF"/>
    <w:rsid w:val="0054178D"/>
    <w:rsid w:val="0054241F"/>
    <w:rsid w:val="0054434A"/>
    <w:rsid w:val="00544595"/>
    <w:rsid w:val="005460EC"/>
    <w:rsid w:val="00547A8D"/>
    <w:rsid w:val="00547CC2"/>
    <w:rsid w:val="0055093E"/>
    <w:rsid w:val="00551AE3"/>
    <w:rsid w:val="005539C9"/>
    <w:rsid w:val="00556E13"/>
    <w:rsid w:val="00557C15"/>
    <w:rsid w:val="005600DE"/>
    <w:rsid w:val="00561866"/>
    <w:rsid w:val="0056218A"/>
    <w:rsid w:val="005643E8"/>
    <w:rsid w:val="00565DF5"/>
    <w:rsid w:val="0056685A"/>
    <w:rsid w:val="00566D81"/>
    <w:rsid w:val="00570503"/>
    <w:rsid w:val="0057234B"/>
    <w:rsid w:val="00572808"/>
    <w:rsid w:val="00575162"/>
    <w:rsid w:val="005771DD"/>
    <w:rsid w:val="005860B6"/>
    <w:rsid w:val="00591850"/>
    <w:rsid w:val="00591BAB"/>
    <w:rsid w:val="00592932"/>
    <w:rsid w:val="00594D74"/>
    <w:rsid w:val="00596A80"/>
    <w:rsid w:val="005A1075"/>
    <w:rsid w:val="005A2085"/>
    <w:rsid w:val="005A233F"/>
    <w:rsid w:val="005A2CAD"/>
    <w:rsid w:val="005A3BC7"/>
    <w:rsid w:val="005A4610"/>
    <w:rsid w:val="005A797B"/>
    <w:rsid w:val="005A7EE6"/>
    <w:rsid w:val="005B06CB"/>
    <w:rsid w:val="005B0DBF"/>
    <w:rsid w:val="005B145B"/>
    <w:rsid w:val="005B3528"/>
    <w:rsid w:val="005B3F90"/>
    <w:rsid w:val="005B52AA"/>
    <w:rsid w:val="005C3572"/>
    <w:rsid w:val="005C3B65"/>
    <w:rsid w:val="005C5DE1"/>
    <w:rsid w:val="005D0887"/>
    <w:rsid w:val="005D0E8D"/>
    <w:rsid w:val="005D29E9"/>
    <w:rsid w:val="005D44EF"/>
    <w:rsid w:val="005D4D82"/>
    <w:rsid w:val="005D6B09"/>
    <w:rsid w:val="005E1F8C"/>
    <w:rsid w:val="005E26B2"/>
    <w:rsid w:val="005E2D93"/>
    <w:rsid w:val="005E2E5E"/>
    <w:rsid w:val="005F2CB6"/>
    <w:rsid w:val="005F4E75"/>
    <w:rsid w:val="005F6BB6"/>
    <w:rsid w:val="005F7A12"/>
    <w:rsid w:val="00600BFB"/>
    <w:rsid w:val="00601F21"/>
    <w:rsid w:val="0060542A"/>
    <w:rsid w:val="00606D6F"/>
    <w:rsid w:val="00606F10"/>
    <w:rsid w:val="006073CD"/>
    <w:rsid w:val="00607554"/>
    <w:rsid w:val="0061104D"/>
    <w:rsid w:val="00611443"/>
    <w:rsid w:val="006117F6"/>
    <w:rsid w:val="00611FFD"/>
    <w:rsid w:val="00614064"/>
    <w:rsid w:val="00614A4C"/>
    <w:rsid w:val="00615B7A"/>
    <w:rsid w:val="00617BA6"/>
    <w:rsid w:val="00622EDC"/>
    <w:rsid w:val="006231C3"/>
    <w:rsid w:val="00627E55"/>
    <w:rsid w:val="00630BC9"/>
    <w:rsid w:val="00632D9D"/>
    <w:rsid w:val="0063409F"/>
    <w:rsid w:val="006343FD"/>
    <w:rsid w:val="00634732"/>
    <w:rsid w:val="0063483F"/>
    <w:rsid w:val="006364EE"/>
    <w:rsid w:val="00642128"/>
    <w:rsid w:val="00642179"/>
    <w:rsid w:val="006422C1"/>
    <w:rsid w:val="0064330F"/>
    <w:rsid w:val="0064523B"/>
    <w:rsid w:val="0064636D"/>
    <w:rsid w:val="006478E2"/>
    <w:rsid w:val="00654EDB"/>
    <w:rsid w:val="00657C86"/>
    <w:rsid w:val="00660AC7"/>
    <w:rsid w:val="00676A21"/>
    <w:rsid w:val="00677192"/>
    <w:rsid w:val="00677231"/>
    <w:rsid w:val="00681AB5"/>
    <w:rsid w:val="00682C53"/>
    <w:rsid w:val="0068451F"/>
    <w:rsid w:val="00684898"/>
    <w:rsid w:val="0068595D"/>
    <w:rsid w:val="00686DCF"/>
    <w:rsid w:val="0069209D"/>
    <w:rsid w:val="00692F92"/>
    <w:rsid w:val="0069402D"/>
    <w:rsid w:val="006948AF"/>
    <w:rsid w:val="00694967"/>
    <w:rsid w:val="00694A42"/>
    <w:rsid w:val="00696491"/>
    <w:rsid w:val="006971FB"/>
    <w:rsid w:val="006A4005"/>
    <w:rsid w:val="006B138B"/>
    <w:rsid w:val="006B2D9A"/>
    <w:rsid w:val="006B307D"/>
    <w:rsid w:val="006C13FF"/>
    <w:rsid w:val="006C1F5E"/>
    <w:rsid w:val="006C2B3F"/>
    <w:rsid w:val="006C2FD1"/>
    <w:rsid w:val="006C58BD"/>
    <w:rsid w:val="006C7440"/>
    <w:rsid w:val="006D39D3"/>
    <w:rsid w:val="006D42B5"/>
    <w:rsid w:val="006D4BAC"/>
    <w:rsid w:val="006D4E24"/>
    <w:rsid w:val="006D5609"/>
    <w:rsid w:val="006D63B3"/>
    <w:rsid w:val="006D70A5"/>
    <w:rsid w:val="006E39E3"/>
    <w:rsid w:val="006E4CC7"/>
    <w:rsid w:val="006E545F"/>
    <w:rsid w:val="006E67E0"/>
    <w:rsid w:val="006E7289"/>
    <w:rsid w:val="006E77C3"/>
    <w:rsid w:val="006F0079"/>
    <w:rsid w:val="006F0250"/>
    <w:rsid w:val="006F07B5"/>
    <w:rsid w:val="006F09F8"/>
    <w:rsid w:val="006F2388"/>
    <w:rsid w:val="006F7FE0"/>
    <w:rsid w:val="007015C0"/>
    <w:rsid w:val="00703564"/>
    <w:rsid w:val="00703D9A"/>
    <w:rsid w:val="0070436B"/>
    <w:rsid w:val="0070636A"/>
    <w:rsid w:val="00707637"/>
    <w:rsid w:val="007122FD"/>
    <w:rsid w:val="007133E5"/>
    <w:rsid w:val="007143A1"/>
    <w:rsid w:val="0072217B"/>
    <w:rsid w:val="00723076"/>
    <w:rsid w:val="007242B1"/>
    <w:rsid w:val="00725476"/>
    <w:rsid w:val="007261B3"/>
    <w:rsid w:val="0073346C"/>
    <w:rsid w:val="00737E2B"/>
    <w:rsid w:val="007432C6"/>
    <w:rsid w:val="007438E7"/>
    <w:rsid w:val="0074410F"/>
    <w:rsid w:val="007473C2"/>
    <w:rsid w:val="00751240"/>
    <w:rsid w:val="007517DC"/>
    <w:rsid w:val="0075278E"/>
    <w:rsid w:val="00753CA9"/>
    <w:rsid w:val="00755FA2"/>
    <w:rsid w:val="007565F6"/>
    <w:rsid w:val="007572CA"/>
    <w:rsid w:val="0076167F"/>
    <w:rsid w:val="00762861"/>
    <w:rsid w:val="00762C89"/>
    <w:rsid w:val="0076354C"/>
    <w:rsid w:val="007636E2"/>
    <w:rsid w:val="00763B86"/>
    <w:rsid w:val="0076625B"/>
    <w:rsid w:val="007701EE"/>
    <w:rsid w:val="0077544D"/>
    <w:rsid w:val="0077647A"/>
    <w:rsid w:val="00780F8B"/>
    <w:rsid w:val="00782BBA"/>
    <w:rsid w:val="00783A57"/>
    <w:rsid w:val="0078645D"/>
    <w:rsid w:val="00787084"/>
    <w:rsid w:val="007871B9"/>
    <w:rsid w:val="00787DCC"/>
    <w:rsid w:val="007909C2"/>
    <w:rsid w:val="0079181C"/>
    <w:rsid w:val="00791F67"/>
    <w:rsid w:val="00795398"/>
    <w:rsid w:val="007A39C0"/>
    <w:rsid w:val="007A548B"/>
    <w:rsid w:val="007A6050"/>
    <w:rsid w:val="007A6CFD"/>
    <w:rsid w:val="007A7056"/>
    <w:rsid w:val="007A7618"/>
    <w:rsid w:val="007B2166"/>
    <w:rsid w:val="007B2A04"/>
    <w:rsid w:val="007B57BF"/>
    <w:rsid w:val="007B6DFA"/>
    <w:rsid w:val="007B7D47"/>
    <w:rsid w:val="007B7E90"/>
    <w:rsid w:val="007C616E"/>
    <w:rsid w:val="007C64FF"/>
    <w:rsid w:val="007C7322"/>
    <w:rsid w:val="007C7AA8"/>
    <w:rsid w:val="007D07EB"/>
    <w:rsid w:val="007D0DE9"/>
    <w:rsid w:val="007D17B1"/>
    <w:rsid w:val="007D23FE"/>
    <w:rsid w:val="007D2BC5"/>
    <w:rsid w:val="007D6A6B"/>
    <w:rsid w:val="007E00FA"/>
    <w:rsid w:val="007E6EAA"/>
    <w:rsid w:val="007F2DAC"/>
    <w:rsid w:val="007F301B"/>
    <w:rsid w:val="007F3D0C"/>
    <w:rsid w:val="007F548B"/>
    <w:rsid w:val="007F5746"/>
    <w:rsid w:val="007F5876"/>
    <w:rsid w:val="007F5E37"/>
    <w:rsid w:val="007F61E4"/>
    <w:rsid w:val="0080453E"/>
    <w:rsid w:val="008055D0"/>
    <w:rsid w:val="008077CB"/>
    <w:rsid w:val="0081295F"/>
    <w:rsid w:val="00812B14"/>
    <w:rsid w:val="00814644"/>
    <w:rsid w:val="00814B22"/>
    <w:rsid w:val="00815515"/>
    <w:rsid w:val="008155ED"/>
    <w:rsid w:val="00817D2B"/>
    <w:rsid w:val="008258FD"/>
    <w:rsid w:val="008274E5"/>
    <w:rsid w:val="00830BBA"/>
    <w:rsid w:val="00831737"/>
    <w:rsid w:val="008335FF"/>
    <w:rsid w:val="00836A04"/>
    <w:rsid w:val="008411AC"/>
    <w:rsid w:val="008414ED"/>
    <w:rsid w:val="0085157C"/>
    <w:rsid w:val="00851B1D"/>
    <w:rsid w:val="008526D0"/>
    <w:rsid w:val="0085362C"/>
    <w:rsid w:val="00853ED1"/>
    <w:rsid w:val="00857C51"/>
    <w:rsid w:val="00860539"/>
    <w:rsid w:val="008612DF"/>
    <w:rsid w:val="00863435"/>
    <w:rsid w:val="00867CF5"/>
    <w:rsid w:val="00872582"/>
    <w:rsid w:val="0087336E"/>
    <w:rsid w:val="00875A89"/>
    <w:rsid w:val="00876A96"/>
    <w:rsid w:val="00876BC9"/>
    <w:rsid w:val="00884191"/>
    <w:rsid w:val="00884358"/>
    <w:rsid w:val="008843CB"/>
    <w:rsid w:val="008853F3"/>
    <w:rsid w:val="008861A5"/>
    <w:rsid w:val="00890EBF"/>
    <w:rsid w:val="00891E19"/>
    <w:rsid w:val="008925AB"/>
    <w:rsid w:val="00892736"/>
    <w:rsid w:val="00892EF3"/>
    <w:rsid w:val="00895089"/>
    <w:rsid w:val="008961DF"/>
    <w:rsid w:val="00896810"/>
    <w:rsid w:val="008A0322"/>
    <w:rsid w:val="008A0E40"/>
    <w:rsid w:val="008A1AF5"/>
    <w:rsid w:val="008A2C66"/>
    <w:rsid w:val="008A2DEA"/>
    <w:rsid w:val="008A2EEA"/>
    <w:rsid w:val="008A540D"/>
    <w:rsid w:val="008A617E"/>
    <w:rsid w:val="008A6B1E"/>
    <w:rsid w:val="008A6F73"/>
    <w:rsid w:val="008B0475"/>
    <w:rsid w:val="008B0C5D"/>
    <w:rsid w:val="008B11BE"/>
    <w:rsid w:val="008B2A0F"/>
    <w:rsid w:val="008B2C26"/>
    <w:rsid w:val="008B35D3"/>
    <w:rsid w:val="008B47AA"/>
    <w:rsid w:val="008B5197"/>
    <w:rsid w:val="008B73EC"/>
    <w:rsid w:val="008B79C9"/>
    <w:rsid w:val="008C19FC"/>
    <w:rsid w:val="008C1F7E"/>
    <w:rsid w:val="008C33F6"/>
    <w:rsid w:val="008C3B7C"/>
    <w:rsid w:val="008C423A"/>
    <w:rsid w:val="008C4373"/>
    <w:rsid w:val="008C7350"/>
    <w:rsid w:val="008D0B58"/>
    <w:rsid w:val="008D41B6"/>
    <w:rsid w:val="008D5729"/>
    <w:rsid w:val="008D5961"/>
    <w:rsid w:val="008D5D54"/>
    <w:rsid w:val="008D6904"/>
    <w:rsid w:val="008D6940"/>
    <w:rsid w:val="008E72B5"/>
    <w:rsid w:val="00900F98"/>
    <w:rsid w:val="00901AA1"/>
    <w:rsid w:val="00901D62"/>
    <w:rsid w:val="009077AC"/>
    <w:rsid w:val="00907BEE"/>
    <w:rsid w:val="00911356"/>
    <w:rsid w:val="00913FAD"/>
    <w:rsid w:val="009141BF"/>
    <w:rsid w:val="009155DF"/>
    <w:rsid w:val="00915B1A"/>
    <w:rsid w:val="0092091C"/>
    <w:rsid w:val="0092094F"/>
    <w:rsid w:val="00923CA1"/>
    <w:rsid w:val="00923E69"/>
    <w:rsid w:val="00924BB2"/>
    <w:rsid w:val="0092519E"/>
    <w:rsid w:val="00925975"/>
    <w:rsid w:val="0093105F"/>
    <w:rsid w:val="00933011"/>
    <w:rsid w:val="00934B07"/>
    <w:rsid w:val="009371FC"/>
    <w:rsid w:val="00943EAE"/>
    <w:rsid w:val="00944DAE"/>
    <w:rsid w:val="009451C2"/>
    <w:rsid w:val="00946142"/>
    <w:rsid w:val="00946153"/>
    <w:rsid w:val="00946B8D"/>
    <w:rsid w:val="00950633"/>
    <w:rsid w:val="00950E44"/>
    <w:rsid w:val="009512BA"/>
    <w:rsid w:val="00951CE7"/>
    <w:rsid w:val="00954F06"/>
    <w:rsid w:val="00955A86"/>
    <w:rsid w:val="00956A0D"/>
    <w:rsid w:val="0096280D"/>
    <w:rsid w:val="009640A8"/>
    <w:rsid w:val="0096477E"/>
    <w:rsid w:val="00965AE5"/>
    <w:rsid w:val="00971823"/>
    <w:rsid w:val="0097226A"/>
    <w:rsid w:val="00973574"/>
    <w:rsid w:val="009765AD"/>
    <w:rsid w:val="0097678B"/>
    <w:rsid w:val="00980A61"/>
    <w:rsid w:val="0098196E"/>
    <w:rsid w:val="00981D89"/>
    <w:rsid w:val="00981E6E"/>
    <w:rsid w:val="0098737B"/>
    <w:rsid w:val="00990172"/>
    <w:rsid w:val="00990B1F"/>
    <w:rsid w:val="00992040"/>
    <w:rsid w:val="009923CB"/>
    <w:rsid w:val="0099365A"/>
    <w:rsid w:val="0099391A"/>
    <w:rsid w:val="009A0AC9"/>
    <w:rsid w:val="009A0FF9"/>
    <w:rsid w:val="009B0F82"/>
    <w:rsid w:val="009B0FA3"/>
    <w:rsid w:val="009B1348"/>
    <w:rsid w:val="009B17E7"/>
    <w:rsid w:val="009B3265"/>
    <w:rsid w:val="009B4721"/>
    <w:rsid w:val="009B47AE"/>
    <w:rsid w:val="009B7AB8"/>
    <w:rsid w:val="009C0053"/>
    <w:rsid w:val="009C05F7"/>
    <w:rsid w:val="009C2499"/>
    <w:rsid w:val="009C37D9"/>
    <w:rsid w:val="009C7CB2"/>
    <w:rsid w:val="009D28AA"/>
    <w:rsid w:val="009D3F9F"/>
    <w:rsid w:val="009D40CA"/>
    <w:rsid w:val="009D41E7"/>
    <w:rsid w:val="009D4E7E"/>
    <w:rsid w:val="009D5D65"/>
    <w:rsid w:val="009D6F54"/>
    <w:rsid w:val="009D7C0E"/>
    <w:rsid w:val="009E2A19"/>
    <w:rsid w:val="009E4BF8"/>
    <w:rsid w:val="009E6061"/>
    <w:rsid w:val="009F0457"/>
    <w:rsid w:val="009F20FB"/>
    <w:rsid w:val="009F75A1"/>
    <w:rsid w:val="00A0055C"/>
    <w:rsid w:val="00A014A2"/>
    <w:rsid w:val="00A01835"/>
    <w:rsid w:val="00A02C33"/>
    <w:rsid w:val="00A042B3"/>
    <w:rsid w:val="00A05A88"/>
    <w:rsid w:val="00A140B5"/>
    <w:rsid w:val="00A17762"/>
    <w:rsid w:val="00A17891"/>
    <w:rsid w:val="00A2143E"/>
    <w:rsid w:val="00A22E18"/>
    <w:rsid w:val="00A23634"/>
    <w:rsid w:val="00A23C1C"/>
    <w:rsid w:val="00A2417B"/>
    <w:rsid w:val="00A264D8"/>
    <w:rsid w:val="00A26E96"/>
    <w:rsid w:val="00A270F5"/>
    <w:rsid w:val="00A30B18"/>
    <w:rsid w:val="00A3358E"/>
    <w:rsid w:val="00A3588B"/>
    <w:rsid w:val="00A373C6"/>
    <w:rsid w:val="00A378B0"/>
    <w:rsid w:val="00A4352D"/>
    <w:rsid w:val="00A439F5"/>
    <w:rsid w:val="00A4468F"/>
    <w:rsid w:val="00A4519A"/>
    <w:rsid w:val="00A46C0F"/>
    <w:rsid w:val="00A478B9"/>
    <w:rsid w:val="00A513DB"/>
    <w:rsid w:val="00A52E32"/>
    <w:rsid w:val="00A53E4C"/>
    <w:rsid w:val="00A5490D"/>
    <w:rsid w:val="00A56EA3"/>
    <w:rsid w:val="00A647C7"/>
    <w:rsid w:val="00A66B67"/>
    <w:rsid w:val="00A67BA9"/>
    <w:rsid w:val="00A73036"/>
    <w:rsid w:val="00A75461"/>
    <w:rsid w:val="00A75A5D"/>
    <w:rsid w:val="00A764B1"/>
    <w:rsid w:val="00A7753C"/>
    <w:rsid w:val="00A80D38"/>
    <w:rsid w:val="00A85526"/>
    <w:rsid w:val="00A856E0"/>
    <w:rsid w:val="00A87354"/>
    <w:rsid w:val="00A905D8"/>
    <w:rsid w:val="00A907EC"/>
    <w:rsid w:val="00A93D2D"/>
    <w:rsid w:val="00A94A94"/>
    <w:rsid w:val="00A97A13"/>
    <w:rsid w:val="00AA2438"/>
    <w:rsid w:val="00AA3582"/>
    <w:rsid w:val="00AA3B0B"/>
    <w:rsid w:val="00AA5147"/>
    <w:rsid w:val="00AA6ECA"/>
    <w:rsid w:val="00AB0691"/>
    <w:rsid w:val="00AB0CA9"/>
    <w:rsid w:val="00AB0D34"/>
    <w:rsid w:val="00AB1E52"/>
    <w:rsid w:val="00AB534F"/>
    <w:rsid w:val="00AB6F27"/>
    <w:rsid w:val="00AC1C96"/>
    <w:rsid w:val="00AC25C7"/>
    <w:rsid w:val="00AC508E"/>
    <w:rsid w:val="00AC79DB"/>
    <w:rsid w:val="00AD05FC"/>
    <w:rsid w:val="00AD0ADE"/>
    <w:rsid w:val="00AD3E62"/>
    <w:rsid w:val="00AD553F"/>
    <w:rsid w:val="00AD5A5A"/>
    <w:rsid w:val="00AD6313"/>
    <w:rsid w:val="00AD6660"/>
    <w:rsid w:val="00AD6ACE"/>
    <w:rsid w:val="00AE57FA"/>
    <w:rsid w:val="00AF02F7"/>
    <w:rsid w:val="00AF26D6"/>
    <w:rsid w:val="00AF7604"/>
    <w:rsid w:val="00AF769D"/>
    <w:rsid w:val="00B00A3C"/>
    <w:rsid w:val="00B01EA9"/>
    <w:rsid w:val="00B025C0"/>
    <w:rsid w:val="00B037B1"/>
    <w:rsid w:val="00B038F4"/>
    <w:rsid w:val="00B069B7"/>
    <w:rsid w:val="00B1075A"/>
    <w:rsid w:val="00B10D9C"/>
    <w:rsid w:val="00B118FD"/>
    <w:rsid w:val="00B12173"/>
    <w:rsid w:val="00B15B8E"/>
    <w:rsid w:val="00B15DC7"/>
    <w:rsid w:val="00B16180"/>
    <w:rsid w:val="00B179FB"/>
    <w:rsid w:val="00B2036B"/>
    <w:rsid w:val="00B22135"/>
    <w:rsid w:val="00B22D62"/>
    <w:rsid w:val="00B243EC"/>
    <w:rsid w:val="00B30B3B"/>
    <w:rsid w:val="00B324E7"/>
    <w:rsid w:val="00B33100"/>
    <w:rsid w:val="00B3473A"/>
    <w:rsid w:val="00B34E00"/>
    <w:rsid w:val="00B35C9B"/>
    <w:rsid w:val="00B37545"/>
    <w:rsid w:val="00B40DB8"/>
    <w:rsid w:val="00B40DBD"/>
    <w:rsid w:val="00B41210"/>
    <w:rsid w:val="00B4483C"/>
    <w:rsid w:val="00B45579"/>
    <w:rsid w:val="00B45CF4"/>
    <w:rsid w:val="00B47B27"/>
    <w:rsid w:val="00B47C7B"/>
    <w:rsid w:val="00B52D08"/>
    <w:rsid w:val="00B576DD"/>
    <w:rsid w:val="00B64946"/>
    <w:rsid w:val="00B66340"/>
    <w:rsid w:val="00B71789"/>
    <w:rsid w:val="00B71E90"/>
    <w:rsid w:val="00B73EEB"/>
    <w:rsid w:val="00B754FD"/>
    <w:rsid w:val="00B757FA"/>
    <w:rsid w:val="00B75C5C"/>
    <w:rsid w:val="00B75F8D"/>
    <w:rsid w:val="00B80F67"/>
    <w:rsid w:val="00B824F7"/>
    <w:rsid w:val="00B82FFD"/>
    <w:rsid w:val="00B8577A"/>
    <w:rsid w:val="00B9016E"/>
    <w:rsid w:val="00B9044D"/>
    <w:rsid w:val="00B92F91"/>
    <w:rsid w:val="00B951F5"/>
    <w:rsid w:val="00B961EE"/>
    <w:rsid w:val="00BA6725"/>
    <w:rsid w:val="00BA7AF5"/>
    <w:rsid w:val="00BB36FC"/>
    <w:rsid w:val="00BB533D"/>
    <w:rsid w:val="00BB5929"/>
    <w:rsid w:val="00BB78B4"/>
    <w:rsid w:val="00BC36EE"/>
    <w:rsid w:val="00BC7DE7"/>
    <w:rsid w:val="00BD3163"/>
    <w:rsid w:val="00BD39C8"/>
    <w:rsid w:val="00BD6C1F"/>
    <w:rsid w:val="00BD760F"/>
    <w:rsid w:val="00BE1411"/>
    <w:rsid w:val="00BF679F"/>
    <w:rsid w:val="00BF6A98"/>
    <w:rsid w:val="00C003EF"/>
    <w:rsid w:val="00C0593E"/>
    <w:rsid w:val="00C065C9"/>
    <w:rsid w:val="00C1294B"/>
    <w:rsid w:val="00C153DD"/>
    <w:rsid w:val="00C16D14"/>
    <w:rsid w:val="00C17290"/>
    <w:rsid w:val="00C21F54"/>
    <w:rsid w:val="00C2208C"/>
    <w:rsid w:val="00C2344C"/>
    <w:rsid w:val="00C237A4"/>
    <w:rsid w:val="00C26C5C"/>
    <w:rsid w:val="00C32063"/>
    <w:rsid w:val="00C358A7"/>
    <w:rsid w:val="00C3592F"/>
    <w:rsid w:val="00C378FD"/>
    <w:rsid w:val="00C40293"/>
    <w:rsid w:val="00C408EF"/>
    <w:rsid w:val="00C411B1"/>
    <w:rsid w:val="00C41203"/>
    <w:rsid w:val="00C4350C"/>
    <w:rsid w:val="00C44F9B"/>
    <w:rsid w:val="00C45AB5"/>
    <w:rsid w:val="00C50266"/>
    <w:rsid w:val="00C51C13"/>
    <w:rsid w:val="00C52E09"/>
    <w:rsid w:val="00C549E6"/>
    <w:rsid w:val="00C54DEB"/>
    <w:rsid w:val="00C565E5"/>
    <w:rsid w:val="00C63756"/>
    <w:rsid w:val="00C65E37"/>
    <w:rsid w:val="00C65F45"/>
    <w:rsid w:val="00C67589"/>
    <w:rsid w:val="00C75A72"/>
    <w:rsid w:val="00C775E5"/>
    <w:rsid w:val="00C812B3"/>
    <w:rsid w:val="00C839FA"/>
    <w:rsid w:val="00C9069F"/>
    <w:rsid w:val="00C906A7"/>
    <w:rsid w:val="00C90B91"/>
    <w:rsid w:val="00C90BE7"/>
    <w:rsid w:val="00C92FE3"/>
    <w:rsid w:val="00C93F58"/>
    <w:rsid w:val="00C95ADB"/>
    <w:rsid w:val="00C9698B"/>
    <w:rsid w:val="00CA3080"/>
    <w:rsid w:val="00CA4209"/>
    <w:rsid w:val="00CA52F5"/>
    <w:rsid w:val="00CA5365"/>
    <w:rsid w:val="00CA578A"/>
    <w:rsid w:val="00CA5B0D"/>
    <w:rsid w:val="00CB66FB"/>
    <w:rsid w:val="00CB6E4F"/>
    <w:rsid w:val="00CB750F"/>
    <w:rsid w:val="00CC0EA2"/>
    <w:rsid w:val="00CC0EA9"/>
    <w:rsid w:val="00CC3472"/>
    <w:rsid w:val="00CC41CB"/>
    <w:rsid w:val="00CC561A"/>
    <w:rsid w:val="00CC7348"/>
    <w:rsid w:val="00CC748F"/>
    <w:rsid w:val="00CD0B16"/>
    <w:rsid w:val="00CD0D3C"/>
    <w:rsid w:val="00CD1271"/>
    <w:rsid w:val="00CD285A"/>
    <w:rsid w:val="00CD423D"/>
    <w:rsid w:val="00CE05CA"/>
    <w:rsid w:val="00CE2249"/>
    <w:rsid w:val="00CE2AF5"/>
    <w:rsid w:val="00CE7707"/>
    <w:rsid w:val="00CF2120"/>
    <w:rsid w:val="00CF502E"/>
    <w:rsid w:val="00CF7B62"/>
    <w:rsid w:val="00D008A5"/>
    <w:rsid w:val="00D00D5A"/>
    <w:rsid w:val="00D01EB5"/>
    <w:rsid w:val="00D07104"/>
    <w:rsid w:val="00D176FA"/>
    <w:rsid w:val="00D23AFC"/>
    <w:rsid w:val="00D2560B"/>
    <w:rsid w:val="00D300D1"/>
    <w:rsid w:val="00D3291A"/>
    <w:rsid w:val="00D32A20"/>
    <w:rsid w:val="00D33953"/>
    <w:rsid w:val="00D34AC9"/>
    <w:rsid w:val="00D36AF4"/>
    <w:rsid w:val="00D37532"/>
    <w:rsid w:val="00D375CA"/>
    <w:rsid w:val="00D41600"/>
    <w:rsid w:val="00D42D33"/>
    <w:rsid w:val="00D43788"/>
    <w:rsid w:val="00D43C99"/>
    <w:rsid w:val="00D4497A"/>
    <w:rsid w:val="00D44ED9"/>
    <w:rsid w:val="00D5169F"/>
    <w:rsid w:val="00D55D30"/>
    <w:rsid w:val="00D5692D"/>
    <w:rsid w:val="00D56F52"/>
    <w:rsid w:val="00D6543E"/>
    <w:rsid w:val="00D708D9"/>
    <w:rsid w:val="00D716EB"/>
    <w:rsid w:val="00D71BF9"/>
    <w:rsid w:val="00D73BA0"/>
    <w:rsid w:val="00D73D83"/>
    <w:rsid w:val="00D761E6"/>
    <w:rsid w:val="00D77F49"/>
    <w:rsid w:val="00D77F5B"/>
    <w:rsid w:val="00D82E92"/>
    <w:rsid w:val="00D84E2D"/>
    <w:rsid w:val="00D8503C"/>
    <w:rsid w:val="00D85155"/>
    <w:rsid w:val="00D85A39"/>
    <w:rsid w:val="00D85B4F"/>
    <w:rsid w:val="00D869BE"/>
    <w:rsid w:val="00D87EAC"/>
    <w:rsid w:val="00D9161E"/>
    <w:rsid w:val="00D916A5"/>
    <w:rsid w:val="00D97A30"/>
    <w:rsid w:val="00DA1CE1"/>
    <w:rsid w:val="00DA2615"/>
    <w:rsid w:val="00DA7079"/>
    <w:rsid w:val="00DB1422"/>
    <w:rsid w:val="00DB48BC"/>
    <w:rsid w:val="00DC1160"/>
    <w:rsid w:val="00DC2669"/>
    <w:rsid w:val="00DC373D"/>
    <w:rsid w:val="00DC37C7"/>
    <w:rsid w:val="00DC3E1D"/>
    <w:rsid w:val="00DC4FFC"/>
    <w:rsid w:val="00DC614A"/>
    <w:rsid w:val="00DD0221"/>
    <w:rsid w:val="00DD16BC"/>
    <w:rsid w:val="00DD1B47"/>
    <w:rsid w:val="00DD339C"/>
    <w:rsid w:val="00DD4C85"/>
    <w:rsid w:val="00DE0982"/>
    <w:rsid w:val="00DE14AC"/>
    <w:rsid w:val="00DE3CE1"/>
    <w:rsid w:val="00DE484A"/>
    <w:rsid w:val="00DE6997"/>
    <w:rsid w:val="00DE6EC5"/>
    <w:rsid w:val="00DF0852"/>
    <w:rsid w:val="00DF2558"/>
    <w:rsid w:val="00DF3362"/>
    <w:rsid w:val="00DF419D"/>
    <w:rsid w:val="00DF7432"/>
    <w:rsid w:val="00E007A0"/>
    <w:rsid w:val="00E009A7"/>
    <w:rsid w:val="00E02C45"/>
    <w:rsid w:val="00E0754F"/>
    <w:rsid w:val="00E10D24"/>
    <w:rsid w:val="00E15980"/>
    <w:rsid w:val="00E16354"/>
    <w:rsid w:val="00E20FE7"/>
    <w:rsid w:val="00E23A94"/>
    <w:rsid w:val="00E247D9"/>
    <w:rsid w:val="00E24CFD"/>
    <w:rsid w:val="00E270E4"/>
    <w:rsid w:val="00E31F24"/>
    <w:rsid w:val="00E34863"/>
    <w:rsid w:val="00E37B96"/>
    <w:rsid w:val="00E4399E"/>
    <w:rsid w:val="00E508BF"/>
    <w:rsid w:val="00E510D3"/>
    <w:rsid w:val="00E512F3"/>
    <w:rsid w:val="00E52E0D"/>
    <w:rsid w:val="00E538D0"/>
    <w:rsid w:val="00E560BB"/>
    <w:rsid w:val="00E568FE"/>
    <w:rsid w:val="00E626B8"/>
    <w:rsid w:val="00E66D21"/>
    <w:rsid w:val="00E674C9"/>
    <w:rsid w:val="00E7073E"/>
    <w:rsid w:val="00E72722"/>
    <w:rsid w:val="00E72E17"/>
    <w:rsid w:val="00E738B1"/>
    <w:rsid w:val="00E74218"/>
    <w:rsid w:val="00E76FC2"/>
    <w:rsid w:val="00E80BE8"/>
    <w:rsid w:val="00E80E09"/>
    <w:rsid w:val="00E810AE"/>
    <w:rsid w:val="00E81DE9"/>
    <w:rsid w:val="00E86B35"/>
    <w:rsid w:val="00E86B97"/>
    <w:rsid w:val="00E87DBC"/>
    <w:rsid w:val="00E946BD"/>
    <w:rsid w:val="00E9479A"/>
    <w:rsid w:val="00E95E63"/>
    <w:rsid w:val="00EA0368"/>
    <w:rsid w:val="00EA3EF7"/>
    <w:rsid w:val="00EA40AF"/>
    <w:rsid w:val="00EA699F"/>
    <w:rsid w:val="00EB3B90"/>
    <w:rsid w:val="00EB4B9D"/>
    <w:rsid w:val="00EB523D"/>
    <w:rsid w:val="00EB7549"/>
    <w:rsid w:val="00EC01DC"/>
    <w:rsid w:val="00EC0385"/>
    <w:rsid w:val="00EC2EFF"/>
    <w:rsid w:val="00EC4D1F"/>
    <w:rsid w:val="00EC5028"/>
    <w:rsid w:val="00EC5070"/>
    <w:rsid w:val="00ED0105"/>
    <w:rsid w:val="00ED2503"/>
    <w:rsid w:val="00ED4EDC"/>
    <w:rsid w:val="00ED5379"/>
    <w:rsid w:val="00EE3F19"/>
    <w:rsid w:val="00EE46A3"/>
    <w:rsid w:val="00EE5BB3"/>
    <w:rsid w:val="00EE6E94"/>
    <w:rsid w:val="00EF08C1"/>
    <w:rsid w:val="00EF1A0F"/>
    <w:rsid w:val="00EF4837"/>
    <w:rsid w:val="00EF6050"/>
    <w:rsid w:val="00EF6254"/>
    <w:rsid w:val="00EF626E"/>
    <w:rsid w:val="00EF66B8"/>
    <w:rsid w:val="00EF7251"/>
    <w:rsid w:val="00F01CAD"/>
    <w:rsid w:val="00F04F1D"/>
    <w:rsid w:val="00F06F94"/>
    <w:rsid w:val="00F108C7"/>
    <w:rsid w:val="00F1378B"/>
    <w:rsid w:val="00F1636E"/>
    <w:rsid w:val="00F21631"/>
    <w:rsid w:val="00F219D3"/>
    <w:rsid w:val="00F2256D"/>
    <w:rsid w:val="00F23353"/>
    <w:rsid w:val="00F26370"/>
    <w:rsid w:val="00F2687D"/>
    <w:rsid w:val="00F27C7F"/>
    <w:rsid w:val="00F30006"/>
    <w:rsid w:val="00F3008C"/>
    <w:rsid w:val="00F32EC4"/>
    <w:rsid w:val="00F33DA3"/>
    <w:rsid w:val="00F368DC"/>
    <w:rsid w:val="00F40000"/>
    <w:rsid w:val="00F40EE4"/>
    <w:rsid w:val="00F4217F"/>
    <w:rsid w:val="00F42B4F"/>
    <w:rsid w:val="00F43A25"/>
    <w:rsid w:val="00F455BF"/>
    <w:rsid w:val="00F47300"/>
    <w:rsid w:val="00F52CF0"/>
    <w:rsid w:val="00F535A2"/>
    <w:rsid w:val="00F569D0"/>
    <w:rsid w:val="00F60D1E"/>
    <w:rsid w:val="00F621AB"/>
    <w:rsid w:val="00F66062"/>
    <w:rsid w:val="00F67446"/>
    <w:rsid w:val="00F72FC3"/>
    <w:rsid w:val="00F73015"/>
    <w:rsid w:val="00F730F3"/>
    <w:rsid w:val="00F7339F"/>
    <w:rsid w:val="00F756BF"/>
    <w:rsid w:val="00F76492"/>
    <w:rsid w:val="00F818D9"/>
    <w:rsid w:val="00F84EF6"/>
    <w:rsid w:val="00F850E4"/>
    <w:rsid w:val="00F864B8"/>
    <w:rsid w:val="00F86CAD"/>
    <w:rsid w:val="00F87F9D"/>
    <w:rsid w:val="00F91CCB"/>
    <w:rsid w:val="00F92F8C"/>
    <w:rsid w:val="00F94C4C"/>
    <w:rsid w:val="00F94EB4"/>
    <w:rsid w:val="00FA016D"/>
    <w:rsid w:val="00FA4137"/>
    <w:rsid w:val="00FA64B5"/>
    <w:rsid w:val="00FA772E"/>
    <w:rsid w:val="00FB17A4"/>
    <w:rsid w:val="00FB49F9"/>
    <w:rsid w:val="00FB4B90"/>
    <w:rsid w:val="00FB53D5"/>
    <w:rsid w:val="00FB5577"/>
    <w:rsid w:val="00FB650E"/>
    <w:rsid w:val="00FB7088"/>
    <w:rsid w:val="00FB73CE"/>
    <w:rsid w:val="00FC0267"/>
    <w:rsid w:val="00FC0927"/>
    <w:rsid w:val="00FC109D"/>
    <w:rsid w:val="00FC1BB7"/>
    <w:rsid w:val="00FC2FE7"/>
    <w:rsid w:val="00FC4E29"/>
    <w:rsid w:val="00FC5465"/>
    <w:rsid w:val="00FD0779"/>
    <w:rsid w:val="00FD0844"/>
    <w:rsid w:val="00FD1374"/>
    <w:rsid w:val="00FD26D3"/>
    <w:rsid w:val="00FD2C41"/>
    <w:rsid w:val="00FD3B24"/>
    <w:rsid w:val="00FD3EF0"/>
    <w:rsid w:val="00FD65E7"/>
    <w:rsid w:val="00FE6E76"/>
    <w:rsid w:val="00FF1BFB"/>
    <w:rsid w:val="00FF4C58"/>
    <w:rsid w:val="00FF705B"/>
    <w:rsid w:val="00FF74C5"/>
    <w:rsid w:val="00FF7557"/>
    <w:rsid w:val="00FF7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2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F26D6"/>
    <w:pPr>
      <w:ind w:left="720"/>
      <w:contextualSpacing/>
    </w:pPr>
  </w:style>
  <w:style w:type="paragraph" w:styleId="a5">
    <w:name w:val="Balloon Text"/>
    <w:basedOn w:val="a"/>
    <w:link w:val="a6"/>
    <w:uiPriority w:val="99"/>
    <w:semiHidden/>
    <w:unhideWhenUsed/>
    <w:rsid w:val="00AF26D6"/>
    <w:rPr>
      <w:rFonts w:ascii="Tahoma" w:hAnsi="Tahoma" w:cs="Tahoma"/>
      <w:sz w:val="16"/>
      <w:szCs w:val="16"/>
    </w:rPr>
  </w:style>
  <w:style w:type="character" w:customStyle="1" w:styleId="a6">
    <w:name w:val="Текст выноски Знак"/>
    <w:basedOn w:val="a0"/>
    <w:link w:val="a5"/>
    <w:uiPriority w:val="99"/>
    <w:semiHidden/>
    <w:rsid w:val="00AF26D6"/>
    <w:rPr>
      <w:rFonts w:ascii="Tahoma" w:eastAsia="Times New Roman" w:hAnsi="Tahoma" w:cs="Tahoma"/>
      <w:sz w:val="16"/>
      <w:szCs w:val="16"/>
      <w:lang w:eastAsia="ru-RU"/>
    </w:rPr>
  </w:style>
  <w:style w:type="paragraph" w:customStyle="1" w:styleId="a7">
    <w:name w:val="Содержимое таблицы"/>
    <w:basedOn w:val="a"/>
    <w:rsid w:val="00AF26D6"/>
    <w:pPr>
      <w:widowControl w:val="0"/>
      <w:suppressLineNumbers/>
      <w:suppressAutoHyphens/>
    </w:pPr>
    <w:rPr>
      <w:rFonts w:ascii="Liberation Serif" w:eastAsia="DejaVu Sans" w:hAnsi="Liberation Serif" w:cs="Liberation Serif"/>
      <w:kern w:val="1"/>
      <w:lang w:eastAsia="ar-SA"/>
    </w:rPr>
  </w:style>
  <w:style w:type="character" w:styleId="a8">
    <w:name w:val="Strong"/>
    <w:basedOn w:val="a0"/>
    <w:qFormat/>
    <w:rsid w:val="00AF26D6"/>
    <w:rPr>
      <w:b/>
      <w:bCs/>
    </w:rPr>
  </w:style>
  <w:style w:type="character" w:styleId="a9">
    <w:name w:val="Emphasis"/>
    <w:basedOn w:val="a0"/>
    <w:qFormat/>
    <w:rsid w:val="00AF26D6"/>
    <w:rPr>
      <w:i/>
      <w:iCs/>
    </w:rPr>
  </w:style>
  <w:style w:type="character" w:customStyle="1" w:styleId="apple-converted-space">
    <w:name w:val="apple-converted-space"/>
    <w:basedOn w:val="a0"/>
    <w:rsid w:val="00AF26D6"/>
  </w:style>
  <w:style w:type="paragraph" w:styleId="aa">
    <w:name w:val="Body Text"/>
    <w:basedOn w:val="a"/>
    <w:link w:val="ab"/>
    <w:rsid w:val="00AF26D6"/>
    <w:pPr>
      <w:jc w:val="both"/>
    </w:pPr>
    <w:rPr>
      <w:szCs w:val="20"/>
    </w:rPr>
  </w:style>
  <w:style w:type="character" w:customStyle="1" w:styleId="ab">
    <w:name w:val="Основной текст Знак"/>
    <w:basedOn w:val="a0"/>
    <w:link w:val="aa"/>
    <w:rsid w:val="00AF26D6"/>
    <w:rPr>
      <w:rFonts w:ascii="Times New Roman" w:eastAsia="Times New Roman" w:hAnsi="Times New Roman" w:cs="Times New Roman"/>
      <w:sz w:val="24"/>
      <w:szCs w:val="20"/>
      <w:lang w:eastAsia="ru-RU"/>
    </w:rPr>
  </w:style>
  <w:style w:type="paragraph" w:styleId="ac">
    <w:name w:val="header"/>
    <w:basedOn w:val="a"/>
    <w:link w:val="ad"/>
    <w:uiPriority w:val="99"/>
    <w:unhideWhenUsed/>
    <w:rsid w:val="00AF26D6"/>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AF26D6"/>
  </w:style>
  <w:style w:type="paragraph" w:styleId="ae">
    <w:name w:val="footer"/>
    <w:basedOn w:val="a"/>
    <w:link w:val="af"/>
    <w:uiPriority w:val="99"/>
    <w:unhideWhenUsed/>
    <w:rsid w:val="00AF26D6"/>
    <w:pPr>
      <w:tabs>
        <w:tab w:val="center" w:pos="4677"/>
        <w:tab w:val="right" w:pos="9355"/>
      </w:tabs>
    </w:pPr>
  </w:style>
  <w:style w:type="character" w:customStyle="1" w:styleId="af">
    <w:name w:val="Нижний колонтитул Знак"/>
    <w:basedOn w:val="a0"/>
    <w:link w:val="ae"/>
    <w:uiPriority w:val="99"/>
    <w:rsid w:val="00AF26D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spPr>
            <a:solidFill>
              <a:srgbClr val="00B050"/>
            </a:solidFill>
          </c:spPr>
          <c:dLbls>
            <c:txPr>
              <a:bodyPr/>
              <a:lstStyle/>
              <a:p>
                <a:pPr>
                  <a:defRPr b="1" baseline="0">
                    <a:solidFill>
                      <a:schemeClr val="tx1"/>
                    </a:solidFill>
                  </a:defRPr>
                </a:pPr>
                <a:endParaRPr lang="ru-RU"/>
              </a:p>
            </c:txPr>
            <c:showVal val="1"/>
          </c:dLbls>
          <c:cat>
            <c:numRef>
              <c:f>Лист1!$A$2:$A$4</c:f>
              <c:numCache>
                <c:formatCode>General</c:formatCode>
                <c:ptCount val="3"/>
                <c:pt idx="0">
                  <c:v>2015</c:v>
                </c:pt>
                <c:pt idx="1">
                  <c:v>2016</c:v>
                </c:pt>
                <c:pt idx="2">
                  <c:v>2017</c:v>
                </c:pt>
              </c:numCache>
            </c:numRef>
          </c:cat>
          <c:val>
            <c:numRef>
              <c:f>Лист1!$B$2:$B$4</c:f>
              <c:numCache>
                <c:formatCode>General</c:formatCode>
                <c:ptCount val="3"/>
                <c:pt idx="0">
                  <c:v>22670</c:v>
                </c:pt>
                <c:pt idx="1">
                  <c:v>24580</c:v>
                </c:pt>
                <c:pt idx="2">
                  <c:v>30289</c:v>
                </c:pt>
              </c:numCache>
            </c:numRef>
          </c:val>
        </c:ser>
        <c:shape val="cylinder"/>
        <c:axId val="171309312"/>
        <c:axId val="171578880"/>
        <c:axId val="0"/>
      </c:bar3DChart>
      <c:catAx>
        <c:axId val="171309312"/>
        <c:scaling>
          <c:orientation val="minMax"/>
        </c:scaling>
        <c:axPos val="b"/>
        <c:numFmt formatCode="General" sourceLinked="1"/>
        <c:tickLblPos val="nextTo"/>
        <c:txPr>
          <a:bodyPr/>
          <a:lstStyle/>
          <a:p>
            <a:pPr>
              <a:defRPr b="1" i="1" baseline="0">
                <a:solidFill>
                  <a:schemeClr val="tx1"/>
                </a:solidFill>
              </a:defRPr>
            </a:pPr>
            <a:endParaRPr lang="ru-RU"/>
          </a:p>
        </c:txPr>
        <c:crossAx val="171578880"/>
        <c:crosses val="autoZero"/>
        <c:auto val="1"/>
        <c:lblAlgn val="ctr"/>
        <c:lblOffset val="100"/>
      </c:catAx>
      <c:valAx>
        <c:axId val="171578880"/>
        <c:scaling>
          <c:orientation val="minMax"/>
        </c:scaling>
        <c:axPos val="l"/>
        <c:majorGridlines>
          <c:spPr>
            <a:effectLst>
              <a:innerShdw blurRad="114300">
                <a:prstClr val="black"/>
              </a:innerShdw>
            </a:effectLst>
          </c:spPr>
        </c:majorGridlines>
        <c:numFmt formatCode="General" sourceLinked="1"/>
        <c:tickLblPos val="nextTo"/>
        <c:txPr>
          <a:bodyPr/>
          <a:lstStyle/>
          <a:p>
            <a:pPr>
              <a:defRPr b="1" i="1" baseline="0">
                <a:solidFill>
                  <a:sysClr val="windowText" lastClr="000000"/>
                </a:solidFill>
              </a:defRPr>
            </a:pPr>
            <a:endParaRPr lang="ru-RU"/>
          </a:p>
        </c:txPr>
        <c:crossAx val="171309312"/>
        <c:crosses val="autoZero"/>
        <c:crossBetween val="between"/>
      </c:valAx>
    </c:plotArea>
    <c:plotVisOnly val="1"/>
  </c:chart>
  <c:txPr>
    <a:bodyPr/>
    <a:lstStyle/>
    <a:p>
      <a:pPr>
        <a:defRPr sz="1800"/>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10"/>
  <c:chart>
    <c:view3D>
      <c:rAngAx val="1"/>
    </c:view3D>
    <c:plotArea>
      <c:layout/>
      <c:bar3DChart>
        <c:barDir val="col"/>
        <c:grouping val="clustered"/>
        <c:ser>
          <c:idx val="0"/>
          <c:order val="0"/>
          <c:tx>
            <c:strRef>
              <c:f>Лист1!$B$1</c:f>
              <c:strCache>
                <c:ptCount val="1"/>
                <c:pt idx="0">
                  <c:v>фактическая сумма переданная поселениями по соглашениям </c:v>
                </c:pt>
              </c:strCache>
            </c:strRef>
          </c:tx>
          <c:spPr>
            <a:solidFill>
              <a:srgbClr val="880FCB"/>
            </a:solidFill>
          </c:spPr>
          <c:dLbls>
            <c:txPr>
              <a:bodyPr/>
              <a:lstStyle/>
              <a:p>
                <a:pPr>
                  <a:defRPr sz="1200" b="1" i="0" baseline="0">
                    <a:solidFill>
                      <a:schemeClr val="tx1"/>
                    </a:solidFill>
                  </a:defRPr>
                </a:pPr>
                <a:endParaRPr lang="ru-RU"/>
              </a:p>
            </c:txPr>
            <c:showVal val="1"/>
          </c:dLbls>
          <c:cat>
            <c:strRef>
              <c:f>Лист1!$A$2:$A$4</c:f>
              <c:strCache>
                <c:ptCount val="3"/>
                <c:pt idx="0">
                  <c:v>2015</c:v>
                </c:pt>
                <c:pt idx="1">
                  <c:v>2016</c:v>
                </c:pt>
                <c:pt idx="2">
                  <c:v>2017</c:v>
                </c:pt>
              </c:strCache>
            </c:strRef>
          </c:cat>
          <c:val>
            <c:numRef>
              <c:f>Лист1!$B$2:$B$4</c:f>
              <c:numCache>
                <c:formatCode>General</c:formatCode>
                <c:ptCount val="3"/>
                <c:pt idx="0">
                  <c:v>4616.8</c:v>
                </c:pt>
                <c:pt idx="1">
                  <c:v>2475</c:v>
                </c:pt>
                <c:pt idx="2">
                  <c:v>4593</c:v>
                </c:pt>
              </c:numCache>
            </c:numRef>
          </c:val>
        </c:ser>
        <c:ser>
          <c:idx val="1"/>
          <c:order val="1"/>
          <c:tx>
            <c:strRef>
              <c:f>Лист1!$C$1</c:f>
              <c:strCache>
                <c:ptCount val="1"/>
                <c:pt idx="0">
                  <c:v>факт.расходы</c:v>
                </c:pt>
              </c:strCache>
            </c:strRef>
          </c:tx>
          <c:spPr>
            <a:solidFill>
              <a:srgbClr val="00B0F0"/>
            </a:solidFill>
          </c:spPr>
          <c:dLbls>
            <c:txPr>
              <a:bodyPr/>
              <a:lstStyle/>
              <a:p>
                <a:pPr>
                  <a:defRPr sz="1200" b="1" i="0" baseline="0">
                    <a:solidFill>
                      <a:schemeClr val="tx1"/>
                    </a:solidFill>
                  </a:defRPr>
                </a:pPr>
                <a:endParaRPr lang="ru-RU"/>
              </a:p>
            </c:txPr>
            <c:showVal val="1"/>
          </c:dLbls>
          <c:cat>
            <c:strRef>
              <c:f>Лист1!$A$2:$A$4</c:f>
              <c:strCache>
                <c:ptCount val="3"/>
                <c:pt idx="0">
                  <c:v>2015</c:v>
                </c:pt>
                <c:pt idx="1">
                  <c:v>2016</c:v>
                </c:pt>
                <c:pt idx="2">
                  <c:v>2017</c:v>
                </c:pt>
              </c:strCache>
            </c:strRef>
          </c:cat>
          <c:val>
            <c:numRef>
              <c:f>Лист1!$C$2:$C$4</c:f>
              <c:numCache>
                <c:formatCode>General</c:formatCode>
                <c:ptCount val="3"/>
                <c:pt idx="0">
                  <c:v>47655.7</c:v>
                </c:pt>
                <c:pt idx="1">
                  <c:v>37756.300000000003</c:v>
                </c:pt>
                <c:pt idx="2">
                  <c:v>39447.300000000003</c:v>
                </c:pt>
              </c:numCache>
            </c:numRef>
          </c:val>
        </c:ser>
        <c:ser>
          <c:idx val="2"/>
          <c:order val="2"/>
          <c:tx>
            <c:strRef>
              <c:f>Лист1!$D$1</c:f>
              <c:strCache>
                <c:ptCount val="1"/>
                <c:pt idx="0">
                  <c:v>плановые суммы поселений по соглашениям</c:v>
                </c:pt>
              </c:strCache>
            </c:strRef>
          </c:tx>
          <c:dLbls>
            <c:dLbl>
              <c:idx val="0"/>
              <c:tx>
                <c:rich>
                  <a:bodyPr/>
                  <a:lstStyle/>
                  <a:p>
                    <a:r>
                      <a:rPr lang="en-US" sz="1200" b="1" baseline="0" dirty="0">
                        <a:solidFill>
                          <a:sysClr val="windowText" lastClr="000000"/>
                        </a:solidFill>
                      </a:rPr>
                      <a:t>7</a:t>
                    </a:r>
                    <a:r>
                      <a:rPr lang="en-US" baseline="0" dirty="0">
                        <a:solidFill>
                          <a:sysClr val="windowText" lastClr="000000"/>
                        </a:solidFill>
                      </a:rPr>
                      <a:t>877</a:t>
                    </a:r>
                  </a:p>
                </c:rich>
              </c:tx>
              <c:showVal val="1"/>
            </c:dLbl>
            <c:dLbl>
              <c:idx val="2"/>
              <c:layout>
                <c:manualLayout>
                  <c:x val="9.2592592592593975E-3"/>
                  <c:y val="0"/>
                </c:manualLayout>
              </c:layout>
              <c:showVal val="1"/>
            </c:dLbl>
            <c:txPr>
              <a:bodyPr/>
              <a:lstStyle/>
              <a:p>
                <a:pPr>
                  <a:defRPr sz="1200" b="1" baseline="0">
                    <a:solidFill>
                      <a:sysClr val="windowText" lastClr="000000"/>
                    </a:solidFill>
                  </a:defRPr>
                </a:pPr>
                <a:endParaRPr lang="ru-RU"/>
              </a:p>
            </c:txPr>
            <c:showVal val="1"/>
          </c:dLbls>
          <c:cat>
            <c:strRef>
              <c:f>Лист1!$A$2:$A$4</c:f>
              <c:strCache>
                <c:ptCount val="3"/>
                <c:pt idx="0">
                  <c:v>2015</c:v>
                </c:pt>
                <c:pt idx="1">
                  <c:v>2016</c:v>
                </c:pt>
                <c:pt idx="2">
                  <c:v>2017</c:v>
                </c:pt>
              </c:strCache>
            </c:strRef>
          </c:cat>
          <c:val>
            <c:numRef>
              <c:f>Лист1!$D$2:$D$4</c:f>
              <c:numCache>
                <c:formatCode>General</c:formatCode>
                <c:ptCount val="3"/>
                <c:pt idx="0">
                  <c:v>7877</c:v>
                </c:pt>
                <c:pt idx="1">
                  <c:v>5367</c:v>
                </c:pt>
                <c:pt idx="2">
                  <c:v>7188</c:v>
                </c:pt>
              </c:numCache>
            </c:numRef>
          </c:val>
        </c:ser>
        <c:shape val="box"/>
        <c:axId val="191455616"/>
        <c:axId val="191457152"/>
        <c:axId val="0"/>
      </c:bar3DChart>
      <c:catAx>
        <c:axId val="191455616"/>
        <c:scaling>
          <c:orientation val="minMax"/>
        </c:scaling>
        <c:axPos val="b"/>
        <c:numFmt formatCode="General" sourceLinked="1"/>
        <c:tickLblPos val="nextTo"/>
        <c:txPr>
          <a:bodyPr/>
          <a:lstStyle/>
          <a:p>
            <a:pPr>
              <a:defRPr sz="1200" baseline="0">
                <a:solidFill>
                  <a:sysClr val="windowText" lastClr="000000"/>
                </a:solidFill>
              </a:defRPr>
            </a:pPr>
            <a:endParaRPr lang="ru-RU"/>
          </a:p>
        </c:txPr>
        <c:crossAx val="191457152"/>
        <c:crosses val="autoZero"/>
        <c:auto val="1"/>
        <c:lblAlgn val="ctr"/>
        <c:lblOffset val="100"/>
      </c:catAx>
      <c:valAx>
        <c:axId val="191457152"/>
        <c:scaling>
          <c:orientation val="minMax"/>
        </c:scaling>
        <c:axPos val="l"/>
        <c:majorGridlines/>
        <c:numFmt formatCode="General" sourceLinked="1"/>
        <c:tickLblPos val="nextTo"/>
        <c:txPr>
          <a:bodyPr/>
          <a:lstStyle/>
          <a:p>
            <a:pPr>
              <a:defRPr sz="1200" baseline="0">
                <a:solidFill>
                  <a:schemeClr val="tx1"/>
                </a:solidFill>
              </a:defRPr>
            </a:pPr>
            <a:endParaRPr lang="ru-RU"/>
          </a:p>
        </c:txPr>
        <c:crossAx val="191455616"/>
        <c:crosses val="autoZero"/>
        <c:crossBetween val="between"/>
      </c:valAx>
    </c:plotArea>
    <c:legend>
      <c:legendPos val="r"/>
      <c:layout>
        <c:manualLayout>
          <c:xMode val="edge"/>
          <c:yMode val="edge"/>
          <c:x val="0.63939243078486163"/>
          <c:y val="9.6767733578757203E-2"/>
          <c:w val="0.33910219287105503"/>
          <c:h val="0.90025962663758519"/>
        </c:manualLayout>
      </c:layout>
      <c:txPr>
        <a:bodyPr/>
        <a:lstStyle/>
        <a:p>
          <a:pPr>
            <a:defRPr sz="1200" baseline="0">
              <a:solidFill>
                <a:schemeClr val="tx1"/>
              </a:solidFill>
            </a:defRPr>
          </a:pPr>
          <a:endParaRPr lang="ru-RU"/>
        </a:p>
      </c:txPr>
    </c:legend>
    <c:plotVisOnly val="1"/>
  </c:chart>
  <c:txPr>
    <a:bodyPr/>
    <a:lstStyle/>
    <a:p>
      <a:pPr>
        <a:defRPr sz="1800"/>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20"/>
    </c:view3D>
    <c:plotArea>
      <c:layout/>
      <c:bar3DChart>
        <c:barDir val="bar"/>
        <c:grouping val="stacked"/>
        <c:ser>
          <c:idx val="0"/>
          <c:order val="0"/>
          <c:tx>
            <c:strRef>
              <c:f>Лист1!$B$1</c:f>
              <c:strCache>
                <c:ptCount val="1"/>
                <c:pt idx="0">
                  <c:v>Столбец1</c:v>
                </c:pt>
              </c:strCache>
            </c:strRef>
          </c:tx>
          <c:spPr>
            <a:solidFill>
              <a:srgbClr val="911F73"/>
            </a:solidFill>
            <a:scene3d>
              <a:camera prst="orthographicFront"/>
              <a:lightRig rig="threePt" dir="t"/>
            </a:scene3d>
            <a:sp3d>
              <a:bevelT w="25400"/>
            </a:sp3d>
          </c:spPr>
          <c:dLbls>
            <c:dLbl>
              <c:idx val="0"/>
              <c:layout>
                <c:manualLayout>
                  <c:x val="0.24845679012345825"/>
                  <c:y val="-7.5522801726655389E-2"/>
                </c:manualLayout>
              </c:layout>
              <c:showVal val="1"/>
            </c:dLbl>
            <c:dLbl>
              <c:idx val="1"/>
              <c:layout>
                <c:manualLayout>
                  <c:x val="0.14197530864197541"/>
                  <c:y val="-8.3614295347271009E-2"/>
                </c:manualLayout>
              </c:layout>
              <c:showVal val="1"/>
            </c:dLbl>
            <c:dLbl>
              <c:idx val="2"/>
              <c:layout>
                <c:manualLayout>
                  <c:x val="6.1728395061728392E-2"/>
                  <c:y val="-8.0917060013486267E-2"/>
                </c:manualLayout>
              </c:layout>
              <c:showVal val="1"/>
            </c:dLbl>
            <c:numFmt formatCode="General" sourceLinked="0"/>
            <c:txPr>
              <a:bodyPr/>
              <a:lstStyle/>
              <a:p>
                <a:pPr>
                  <a:defRPr sz="1200" b="1" i="0" baseline="0">
                    <a:solidFill>
                      <a:schemeClr val="tx1">
                        <a:lumMod val="95000"/>
                        <a:lumOff val="5000"/>
                      </a:schemeClr>
                    </a:solidFill>
                  </a:defRPr>
                </a:pPr>
                <a:endParaRPr lang="ru-RU"/>
              </a:p>
            </c:txPr>
            <c:showVal val="1"/>
          </c:dLbls>
          <c:cat>
            <c:strRef>
              <c:f>Лист1!$A$2:$A$4</c:f>
              <c:strCache>
                <c:ptCount val="3"/>
                <c:pt idx="0">
                  <c:v>2015</c:v>
                </c:pt>
                <c:pt idx="1">
                  <c:v>2016</c:v>
                </c:pt>
                <c:pt idx="2">
                  <c:v>2017</c:v>
                </c:pt>
              </c:strCache>
            </c:strRef>
          </c:cat>
          <c:val>
            <c:numRef>
              <c:f>Лист1!$B$2:$B$4</c:f>
              <c:numCache>
                <c:formatCode>General</c:formatCode>
                <c:ptCount val="3"/>
                <c:pt idx="0">
                  <c:v>13056.7</c:v>
                </c:pt>
                <c:pt idx="1">
                  <c:v>5108</c:v>
                </c:pt>
                <c:pt idx="2">
                  <c:v>2772.7</c:v>
                </c:pt>
              </c:numCache>
            </c:numRef>
          </c:val>
        </c:ser>
        <c:shape val="box"/>
        <c:axId val="191510400"/>
        <c:axId val="191511936"/>
        <c:axId val="0"/>
      </c:bar3DChart>
      <c:catAx>
        <c:axId val="191510400"/>
        <c:scaling>
          <c:orientation val="minMax"/>
        </c:scaling>
        <c:axPos val="l"/>
        <c:numFmt formatCode="General" sourceLinked="1"/>
        <c:tickLblPos val="nextTo"/>
        <c:txPr>
          <a:bodyPr/>
          <a:lstStyle/>
          <a:p>
            <a:pPr>
              <a:defRPr sz="1200" b="1" i="0" baseline="0">
                <a:solidFill>
                  <a:sysClr val="windowText" lastClr="000000"/>
                </a:solidFill>
              </a:defRPr>
            </a:pPr>
            <a:endParaRPr lang="ru-RU"/>
          </a:p>
        </c:txPr>
        <c:crossAx val="191511936"/>
        <c:crosses val="autoZero"/>
        <c:auto val="1"/>
        <c:lblAlgn val="ctr"/>
        <c:lblOffset val="100"/>
      </c:catAx>
      <c:valAx>
        <c:axId val="191511936"/>
        <c:scaling>
          <c:orientation val="minMax"/>
          <c:max val="20000"/>
          <c:min val="0"/>
        </c:scaling>
        <c:axPos val="b"/>
        <c:majorGridlines/>
        <c:numFmt formatCode="General" sourceLinked="1"/>
        <c:tickLblPos val="nextTo"/>
        <c:txPr>
          <a:bodyPr/>
          <a:lstStyle/>
          <a:p>
            <a:pPr>
              <a:defRPr sz="1200" baseline="0">
                <a:solidFill>
                  <a:schemeClr val="tx1">
                    <a:lumMod val="95000"/>
                    <a:lumOff val="5000"/>
                  </a:schemeClr>
                </a:solidFill>
              </a:defRPr>
            </a:pPr>
            <a:endParaRPr lang="ru-RU"/>
          </a:p>
        </c:txPr>
        <c:crossAx val="191510400"/>
        <c:crosses val="autoZero"/>
        <c:crossBetween val="between"/>
      </c:valAx>
    </c:plotArea>
    <c:plotVisOnly val="1"/>
  </c:chart>
  <c:txPr>
    <a:bodyPr/>
    <a:lstStyle/>
    <a:p>
      <a:pPr>
        <a:defRPr sz="18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ndard"/>
        <c:ser>
          <c:idx val="0"/>
          <c:order val="0"/>
          <c:tx>
            <c:strRef>
              <c:f>Лист1!$B$1</c:f>
              <c:strCache>
                <c:ptCount val="1"/>
                <c:pt idx="0">
                  <c:v>2015</c:v>
                </c:pt>
              </c:strCache>
            </c:strRef>
          </c:tx>
          <c:dPt>
            <c:idx val="0"/>
            <c:spPr>
              <a:solidFill>
                <a:srgbClr val="00B0F0"/>
              </a:solidFill>
            </c:spPr>
          </c:dPt>
          <c:dLbls>
            <c:dLbl>
              <c:idx val="0"/>
              <c:layout>
                <c:manualLayout>
                  <c:x val="9.2592592592595519E-3"/>
                  <c:y val="0.20238095238095238"/>
                </c:manualLayout>
              </c:layout>
              <c:showVal val="1"/>
            </c:dLbl>
            <c:spPr>
              <a:solidFill>
                <a:sysClr val="window" lastClr="FFFFFF"/>
              </a:solidFill>
              <a:ln w="25400" cap="flat" cmpd="sng" algn="ctr">
                <a:solidFill>
                  <a:srgbClr val="4F81BD"/>
                </a:solidFill>
                <a:prstDash val="solid"/>
              </a:ln>
              <a:effectLst/>
            </c:spPr>
            <c:txPr>
              <a:bodyPr/>
              <a:lstStyle/>
              <a:p>
                <a:pPr>
                  <a:defRPr>
                    <a:solidFill>
                      <a:schemeClr val="dk1"/>
                    </a:solidFill>
                    <a:latin typeface="+mn-lt"/>
                    <a:ea typeface="+mn-ea"/>
                    <a:cs typeface="+mn-cs"/>
                  </a:defRPr>
                </a:pPr>
                <a:endParaRPr lang="ru-RU"/>
              </a:p>
            </c:txPr>
            <c:showVal val="1"/>
          </c:dLbls>
          <c:cat>
            <c:strRef>
              <c:f>Лист1!$A$2:$A$3</c:f>
              <c:strCache>
                <c:ptCount val="1"/>
                <c:pt idx="0">
                  <c:v>Количество формирований</c:v>
                </c:pt>
              </c:strCache>
            </c:strRef>
          </c:cat>
          <c:val>
            <c:numRef>
              <c:f>Лист1!$B$2:$B$3</c:f>
              <c:numCache>
                <c:formatCode>General</c:formatCode>
                <c:ptCount val="2"/>
                <c:pt idx="0">
                  <c:v>162</c:v>
                </c:pt>
              </c:numCache>
            </c:numRef>
          </c:val>
        </c:ser>
        <c:ser>
          <c:idx val="1"/>
          <c:order val="1"/>
          <c:tx>
            <c:strRef>
              <c:f>Лист1!$C$1</c:f>
              <c:strCache>
                <c:ptCount val="1"/>
                <c:pt idx="0">
                  <c:v>2016</c:v>
                </c:pt>
              </c:strCache>
            </c:strRef>
          </c:tx>
          <c:spPr>
            <a:solidFill>
              <a:srgbClr val="FF0000"/>
            </a:solidFill>
          </c:spPr>
          <c:dLbls>
            <c:dLbl>
              <c:idx val="0"/>
              <c:layout>
                <c:manualLayout>
                  <c:x val="9.1056579886028208E-3"/>
                  <c:y val="0.1569828635758875"/>
                </c:manualLayout>
              </c:layout>
              <c:spPr>
                <a:solidFill>
                  <a:schemeClr val="lt1"/>
                </a:solidFill>
                <a:ln w="15875" cap="flat" cmpd="sng" algn="ctr">
                  <a:solidFill>
                    <a:schemeClr val="accent2"/>
                  </a:solidFill>
                  <a:prstDash val="solid"/>
                  <a:round/>
                </a:ln>
                <a:effectLst/>
              </c:spPr>
              <c:txPr>
                <a:bodyPr/>
                <a:lstStyle/>
                <a:p>
                  <a:pPr>
                    <a:defRPr>
                      <a:solidFill>
                        <a:schemeClr val="dk1"/>
                      </a:solidFill>
                      <a:latin typeface="+mn-lt"/>
                      <a:ea typeface="+mn-ea"/>
                      <a:cs typeface="+mn-cs"/>
                    </a:defRPr>
                  </a:pPr>
                  <a:endParaRPr lang="ru-RU"/>
                </a:p>
              </c:txPr>
              <c:showVal val="1"/>
            </c:dLbl>
            <c:spPr>
              <a:ln w="15875" cap="flat" cmpd="sng">
                <a:prstDash val="solid"/>
                <a:round/>
              </a:ln>
            </c:spPr>
            <c:showVal val="1"/>
          </c:dLbls>
          <c:cat>
            <c:strRef>
              <c:f>Лист1!$A$2:$A$3</c:f>
              <c:strCache>
                <c:ptCount val="1"/>
                <c:pt idx="0">
                  <c:v>Количество формирований</c:v>
                </c:pt>
              </c:strCache>
            </c:strRef>
          </c:cat>
          <c:val>
            <c:numRef>
              <c:f>Лист1!$C$2:$C$3</c:f>
              <c:numCache>
                <c:formatCode>General</c:formatCode>
                <c:ptCount val="2"/>
                <c:pt idx="0">
                  <c:v>152</c:v>
                </c:pt>
              </c:numCache>
            </c:numRef>
          </c:val>
        </c:ser>
        <c:ser>
          <c:idx val="2"/>
          <c:order val="2"/>
          <c:tx>
            <c:strRef>
              <c:f>Лист1!$D$1</c:f>
              <c:strCache>
                <c:ptCount val="1"/>
                <c:pt idx="0">
                  <c:v>2017</c:v>
                </c:pt>
              </c:strCache>
            </c:strRef>
          </c:tx>
          <c:dLbls>
            <c:dLbl>
              <c:idx val="0"/>
              <c:layout>
                <c:manualLayout>
                  <c:x val="2.1474930142196952E-2"/>
                  <c:y val="9.6624736361597727E-2"/>
                </c:manualLayout>
              </c:layout>
              <c:spPr>
                <a:solidFill>
                  <a:sysClr val="window" lastClr="FFFFFF"/>
                </a:solidFill>
                <a:ln w="25400">
                  <a:solidFill>
                    <a:srgbClr val="4F81BD"/>
                  </a:solidFill>
                </a:ln>
              </c:spPr>
              <c:txPr>
                <a:bodyPr/>
                <a:lstStyle/>
                <a:p>
                  <a:pPr>
                    <a:defRPr/>
                  </a:pPr>
                  <a:endParaRPr lang="ru-RU"/>
                </a:p>
              </c:txPr>
              <c:showVal val="1"/>
            </c:dLbl>
            <c:spPr>
              <a:ln w="25400">
                <a:solidFill>
                  <a:srgbClr val="4F81BD"/>
                </a:solidFill>
              </a:ln>
            </c:spPr>
            <c:showVal val="1"/>
          </c:dLbls>
          <c:cat>
            <c:strRef>
              <c:f>Лист1!$A$2:$A$3</c:f>
              <c:strCache>
                <c:ptCount val="1"/>
                <c:pt idx="0">
                  <c:v>Количество формирований</c:v>
                </c:pt>
              </c:strCache>
            </c:strRef>
          </c:cat>
          <c:val>
            <c:numRef>
              <c:f>Лист1!$D$2:$D$3</c:f>
              <c:numCache>
                <c:formatCode>General</c:formatCode>
                <c:ptCount val="2"/>
                <c:pt idx="0">
                  <c:v>151</c:v>
                </c:pt>
              </c:numCache>
            </c:numRef>
          </c:val>
        </c:ser>
        <c:shape val="box"/>
        <c:axId val="196131072"/>
        <c:axId val="198982656"/>
        <c:axId val="166426368"/>
      </c:bar3DChart>
      <c:catAx>
        <c:axId val="196131072"/>
        <c:scaling>
          <c:orientation val="minMax"/>
        </c:scaling>
        <c:axPos val="b"/>
        <c:tickLblPos val="nextTo"/>
        <c:txPr>
          <a:bodyPr/>
          <a:lstStyle/>
          <a:p>
            <a:pPr>
              <a:defRPr sz="1300" b="1"/>
            </a:pPr>
            <a:endParaRPr lang="ru-RU"/>
          </a:p>
        </c:txPr>
        <c:crossAx val="198982656"/>
        <c:crosses val="autoZero"/>
        <c:auto val="1"/>
        <c:lblAlgn val="ctr"/>
        <c:lblOffset val="100"/>
      </c:catAx>
      <c:valAx>
        <c:axId val="198982656"/>
        <c:scaling>
          <c:orientation val="minMax"/>
          <c:max val="170"/>
          <c:min val="140"/>
        </c:scaling>
        <c:axPos val="l"/>
        <c:majorGridlines/>
        <c:numFmt formatCode="General" sourceLinked="1"/>
        <c:tickLblPos val="nextTo"/>
        <c:crossAx val="196131072"/>
        <c:crosses val="autoZero"/>
        <c:crossBetween val="between"/>
        <c:majorUnit val="15"/>
        <c:minorUnit val="10"/>
      </c:valAx>
      <c:serAx>
        <c:axId val="166426368"/>
        <c:scaling>
          <c:orientation val="minMax"/>
        </c:scaling>
        <c:axPos val="b"/>
        <c:tickLblPos val="nextTo"/>
        <c:crossAx val="198982656"/>
        <c:crosses val="autoZero"/>
      </c:ser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ndard"/>
        <c:ser>
          <c:idx val="0"/>
          <c:order val="0"/>
          <c:tx>
            <c:strRef>
              <c:f>Лист1!$B$1</c:f>
              <c:strCache>
                <c:ptCount val="1"/>
                <c:pt idx="0">
                  <c:v>2015</c:v>
                </c:pt>
              </c:strCache>
            </c:strRef>
          </c:tx>
          <c:spPr>
            <a:solidFill>
              <a:srgbClr val="00B0F0"/>
            </a:solidFill>
          </c:spPr>
          <c:dLbls>
            <c:dLbl>
              <c:idx val="0"/>
              <c:layout>
                <c:manualLayout>
                  <c:x val="4.7959977435882714E-3"/>
                  <c:y val="9.0045485788654359E-2"/>
                </c:manualLayout>
              </c:layout>
              <c:spPr>
                <a:solidFill>
                  <a:sysClr val="window" lastClr="FFFFFF"/>
                </a:solidFill>
                <a:ln>
                  <a:solidFill>
                    <a:schemeClr val="tx1">
                      <a:lumMod val="65000"/>
                      <a:lumOff val="35000"/>
                    </a:schemeClr>
                  </a:solidFill>
                </a:ln>
              </c:spPr>
              <c:txPr>
                <a:bodyPr/>
                <a:lstStyle/>
                <a:p>
                  <a:pPr>
                    <a:defRPr sz="1050" b="1"/>
                  </a:pPr>
                  <a:endParaRPr lang="ru-RU"/>
                </a:p>
              </c:txPr>
              <c:showVal val="1"/>
            </c:dLbl>
            <c:spPr>
              <a:noFill/>
              <a:ln>
                <a:solidFill>
                  <a:schemeClr val="tx1">
                    <a:lumMod val="65000"/>
                    <a:lumOff val="35000"/>
                  </a:schemeClr>
                </a:solidFill>
              </a:ln>
            </c:spPr>
            <c:showVal val="1"/>
          </c:dLbls>
          <c:cat>
            <c:strRef>
              <c:f>Лист1!$A$2</c:f>
              <c:strCache>
                <c:ptCount val="1"/>
                <c:pt idx="0">
                  <c:v>количество участников</c:v>
                </c:pt>
              </c:strCache>
            </c:strRef>
          </c:cat>
          <c:val>
            <c:numRef>
              <c:f>Лист1!$B$2</c:f>
              <c:numCache>
                <c:formatCode>General</c:formatCode>
                <c:ptCount val="1"/>
                <c:pt idx="0">
                  <c:v>2646</c:v>
                </c:pt>
              </c:numCache>
            </c:numRef>
          </c:val>
        </c:ser>
        <c:ser>
          <c:idx val="1"/>
          <c:order val="1"/>
          <c:tx>
            <c:strRef>
              <c:f>Лист1!$C$1</c:f>
              <c:strCache>
                <c:ptCount val="1"/>
                <c:pt idx="0">
                  <c:v>2016</c:v>
                </c:pt>
              </c:strCache>
            </c:strRef>
          </c:tx>
          <c:spPr>
            <a:solidFill>
              <a:srgbClr val="FF0000"/>
            </a:solidFill>
          </c:spPr>
          <c:dLbls>
            <c:dLbl>
              <c:idx val="0"/>
              <c:layout>
                <c:manualLayout>
                  <c:x val="2.7695135541639247E-2"/>
                  <c:y val="0.14098182826028438"/>
                </c:manualLayout>
              </c:layout>
              <c:spPr>
                <a:solidFill>
                  <a:sysClr val="window" lastClr="FFFFFF"/>
                </a:solidFill>
                <a:ln>
                  <a:solidFill>
                    <a:sysClr val="windowText" lastClr="000000">
                      <a:lumMod val="65000"/>
                      <a:lumOff val="35000"/>
                    </a:sysClr>
                  </a:solidFill>
                </a:ln>
              </c:spPr>
              <c:txPr>
                <a:bodyPr/>
                <a:lstStyle/>
                <a:p>
                  <a:pPr>
                    <a:defRPr sz="1050" b="1"/>
                  </a:pPr>
                  <a:endParaRPr lang="ru-RU"/>
                </a:p>
              </c:txPr>
              <c:showVal val="1"/>
            </c:dLbl>
            <c:spPr>
              <a:ln>
                <a:solidFill>
                  <a:sysClr val="windowText" lastClr="000000">
                    <a:lumMod val="65000"/>
                    <a:lumOff val="35000"/>
                  </a:sysClr>
                </a:solidFill>
              </a:ln>
            </c:spPr>
            <c:txPr>
              <a:bodyPr/>
              <a:lstStyle/>
              <a:p>
                <a:pPr>
                  <a:defRPr sz="1050"/>
                </a:pPr>
                <a:endParaRPr lang="ru-RU"/>
              </a:p>
            </c:txPr>
            <c:showVal val="1"/>
          </c:dLbls>
          <c:cat>
            <c:strRef>
              <c:f>Лист1!$A$2</c:f>
              <c:strCache>
                <c:ptCount val="1"/>
                <c:pt idx="0">
                  <c:v>количество участников</c:v>
                </c:pt>
              </c:strCache>
            </c:strRef>
          </c:cat>
          <c:val>
            <c:numRef>
              <c:f>Лист1!$C$2</c:f>
              <c:numCache>
                <c:formatCode>General</c:formatCode>
                <c:ptCount val="1"/>
                <c:pt idx="0">
                  <c:v>2572</c:v>
                </c:pt>
              </c:numCache>
            </c:numRef>
          </c:val>
        </c:ser>
        <c:ser>
          <c:idx val="2"/>
          <c:order val="2"/>
          <c:tx>
            <c:strRef>
              <c:f>Лист1!$D$1</c:f>
              <c:strCache>
                <c:ptCount val="1"/>
                <c:pt idx="0">
                  <c:v>2017</c:v>
                </c:pt>
              </c:strCache>
            </c:strRef>
          </c:tx>
          <c:dLbls>
            <c:dLbl>
              <c:idx val="0"/>
              <c:layout>
                <c:manualLayout>
                  <c:x val="2.8450594284235988E-2"/>
                  <c:y val="6.4438559710063112E-2"/>
                </c:manualLayout>
              </c:layout>
              <c:spPr>
                <a:solidFill>
                  <a:sysClr val="window" lastClr="FFFFFF"/>
                </a:solidFill>
                <a:ln>
                  <a:solidFill>
                    <a:sysClr val="windowText" lastClr="000000">
                      <a:lumMod val="65000"/>
                      <a:lumOff val="35000"/>
                    </a:sysClr>
                  </a:solidFill>
                </a:ln>
              </c:spPr>
              <c:txPr>
                <a:bodyPr/>
                <a:lstStyle/>
                <a:p>
                  <a:pPr>
                    <a:defRPr b="1"/>
                  </a:pPr>
                  <a:endParaRPr lang="ru-RU"/>
                </a:p>
              </c:txPr>
              <c:showVal val="1"/>
            </c:dLbl>
            <c:delete val="1"/>
            <c:spPr>
              <a:ln>
                <a:solidFill>
                  <a:sysClr val="windowText" lastClr="000000">
                    <a:lumMod val="65000"/>
                    <a:lumOff val="35000"/>
                  </a:sysClr>
                </a:solidFill>
              </a:ln>
            </c:spPr>
            <c:txPr>
              <a:bodyPr/>
              <a:lstStyle/>
              <a:p>
                <a:pPr>
                  <a:defRPr b="1"/>
                </a:pPr>
                <a:endParaRPr lang="ru-RU"/>
              </a:p>
            </c:txPr>
          </c:dLbls>
          <c:cat>
            <c:strRef>
              <c:f>Лист1!$A$2</c:f>
              <c:strCache>
                <c:ptCount val="1"/>
                <c:pt idx="0">
                  <c:v>количество участников</c:v>
                </c:pt>
              </c:strCache>
            </c:strRef>
          </c:cat>
          <c:val>
            <c:numRef>
              <c:f>Лист1!$D$2</c:f>
              <c:numCache>
                <c:formatCode>General</c:formatCode>
                <c:ptCount val="1"/>
                <c:pt idx="0">
                  <c:v>2576</c:v>
                </c:pt>
              </c:numCache>
            </c:numRef>
          </c:val>
        </c:ser>
        <c:shape val="box"/>
        <c:axId val="168382464"/>
        <c:axId val="168384000"/>
        <c:axId val="168403392"/>
      </c:bar3DChart>
      <c:catAx>
        <c:axId val="168382464"/>
        <c:scaling>
          <c:orientation val="minMax"/>
        </c:scaling>
        <c:axPos val="b"/>
        <c:tickLblPos val="nextTo"/>
        <c:txPr>
          <a:bodyPr/>
          <a:lstStyle/>
          <a:p>
            <a:pPr>
              <a:defRPr sz="1300" b="1"/>
            </a:pPr>
            <a:endParaRPr lang="ru-RU"/>
          </a:p>
        </c:txPr>
        <c:crossAx val="168384000"/>
        <c:crosses val="autoZero"/>
        <c:auto val="1"/>
        <c:lblAlgn val="ctr"/>
        <c:lblOffset val="100"/>
      </c:catAx>
      <c:valAx>
        <c:axId val="168384000"/>
        <c:scaling>
          <c:orientation val="minMax"/>
        </c:scaling>
        <c:axPos val="l"/>
        <c:majorGridlines/>
        <c:numFmt formatCode="General" sourceLinked="1"/>
        <c:tickLblPos val="nextTo"/>
        <c:crossAx val="168382464"/>
        <c:crosses val="autoZero"/>
        <c:crossBetween val="between"/>
      </c:valAx>
      <c:serAx>
        <c:axId val="168403392"/>
        <c:scaling>
          <c:orientation val="minMax"/>
        </c:scaling>
        <c:axPos val="b"/>
        <c:tickLblPos val="nextTo"/>
        <c:crossAx val="168384000"/>
        <c:crosses val="autoZero"/>
      </c:ser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Соотношение</a:t>
            </a:r>
            <a:r>
              <a:rPr lang="ru-RU" sz="1400" baseline="0"/>
              <a:t> формирований художественного народного творчества по жанрам</a:t>
            </a:r>
            <a:endParaRPr lang="ru-RU" sz="1400"/>
          </a:p>
        </c:rich>
      </c:tx>
      <c:layout>
        <c:manualLayout>
          <c:xMode val="edge"/>
          <c:yMode val="edge"/>
          <c:x val="0.11010295773924621"/>
          <c:y val="2.2593898105670692E-2"/>
        </c:manualLayout>
      </c:layout>
    </c:title>
    <c:view3D>
      <c:rotX val="45"/>
      <c:perspective val="30"/>
    </c:view3D>
    <c:plotArea>
      <c:layout/>
      <c:pie3DChart>
        <c:varyColors val="1"/>
        <c:ser>
          <c:idx val="0"/>
          <c:order val="0"/>
          <c:tx>
            <c:strRef>
              <c:f>Лист1!$B$1</c:f>
              <c:strCache>
                <c:ptCount val="1"/>
                <c:pt idx="0">
                  <c:v>Продажи</c:v>
                </c:pt>
              </c:strCache>
            </c:strRef>
          </c:tx>
          <c:dPt>
            <c:idx val="0"/>
            <c:spPr>
              <a:solidFill>
                <a:schemeClr val="accent4">
                  <a:lumMod val="75000"/>
                </a:schemeClr>
              </a:solidFill>
            </c:spPr>
          </c:dPt>
          <c:dPt>
            <c:idx val="1"/>
            <c:spPr>
              <a:solidFill>
                <a:srgbClr val="FF0000"/>
              </a:solidFill>
            </c:spPr>
          </c:dPt>
          <c:dPt>
            <c:idx val="2"/>
            <c:spPr>
              <a:solidFill>
                <a:srgbClr val="0070C0"/>
              </a:solidFill>
            </c:spPr>
          </c:dPt>
          <c:dPt>
            <c:idx val="3"/>
            <c:spPr>
              <a:solidFill>
                <a:srgbClr val="C00000"/>
              </a:solidFill>
            </c:spPr>
          </c:dPt>
          <c:dPt>
            <c:idx val="4"/>
            <c:spPr>
              <a:solidFill>
                <a:srgbClr val="34BECC"/>
              </a:solidFill>
            </c:spPr>
          </c:dPt>
          <c:dPt>
            <c:idx val="5"/>
            <c:spPr>
              <a:solidFill>
                <a:srgbClr val="FFFF00"/>
              </a:solidFill>
            </c:spPr>
          </c:dPt>
          <c:dPt>
            <c:idx val="7"/>
            <c:spPr>
              <a:solidFill>
                <a:srgbClr val="00B050"/>
              </a:solidFill>
            </c:spPr>
          </c:dPt>
          <c:cat>
            <c:strRef>
              <c:f>Лист1!$A$2:$A$9</c:f>
              <c:strCache>
                <c:ptCount val="8"/>
                <c:pt idx="0">
                  <c:v>танцевальные</c:v>
                </c:pt>
                <c:pt idx="1">
                  <c:v>вокальные</c:v>
                </c:pt>
                <c:pt idx="2">
                  <c:v>театральные</c:v>
                </c:pt>
                <c:pt idx="3">
                  <c:v>ВИА, оркестр народных инструментов</c:v>
                </c:pt>
                <c:pt idx="4">
                  <c:v>декоративноприкладн.</c:v>
                </c:pt>
                <c:pt idx="5">
                  <c:v>прочие</c:v>
                </c:pt>
                <c:pt idx="6">
                  <c:v>ИЗО</c:v>
                </c:pt>
                <c:pt idx="7">
                  <c:v>Любительские объединения</c:v>
                </c:pt>
              </c:strCache>
            </c:strRef>
          </c:cat>
          <c:val>
            <c:numRef>
              <c:f>Лист1!$B$2:$B$9</c:f>
              <c:numCache>
                <c:formatCode>General</c:formatCode>
                <c:ptCount val="8"/>
                <c:pt idx="0">
                  <c:v>23</c:v>
                </c:pt>
                <c:pt idx="1">
                  <c:v>16</c:v>
                </c:pt>
                <c:pt idx="2">
                  <c:v>14</c:v>
                </c:pt>
                <c:pt idx="3">
                  <c:v>1</c:v>
                </c:pt>
                <c:pt idx="4">
                  <c:v>14</c:v>
                </c:pt>
                <c:pt idx="5">
                  <c:v>8</c:v>
                </c:pt>
                <c:pt idx="6">
                  <c:v>8</c:v>
                </c:pt>
                <c:pt idx="7">
                  <c:v>58</c:v>
                </c:pt>
              </c:numCache>
            </c:numRef>
          </c:val>
        </c:ser>
      </c:pie3DChart>
      <c:spPr>
        <a:noFill/>
        <a:ln w="25401">
          <a:noFill/>
        </a:ln>
      </c:spPr>
    </c:plotArea>
    <c:legend>
      <c:legendPos val="r"/>
      <c:layout>
        <c:manualLayout>
          <c:xMode val="edge"/>
          <c:yMode val="edge"/>
          <c:x val="0.61636275498840509"/>
          <c:y val="0.19913097959529291"/>
          <c:w val="0.34399565444473479"/>
          <c:h val="0.80086902040470764"/>
        </c:manualLayout>
      </c:layout>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bar3DChart>
        <c:barDir val="col"/>
        <c:grouping val="standard"/>
        <c:ser>
          <c:idx val="0"/>
          <c:order val="0"/>
          <c:tx>
            <c:strRef>
              <c:f>Лист1!$B$1</c:f>
              <c:strCache>
                <c:ptCount val="1"/>
                <c:pt idx="0">
                  <c:v>Ряд 1</c:v>
                </c:pt>
              </c:strCache>
            </c:strRef>
          </c:tx>
          <c:spPr>
            <a:solidFill>
              <a:srgbClr val="FF0000"/>
            </a:solidFill>
          </c:spPr>
          <c:dLbls>
            <c:txPr>
              <a:bodyPr/>
              <a:lstStyle/>
              <a:p>
                <a:pPr>
                  <a:defRPr b="1" baseline="0">
                    <a:solidFill>
                      <a:schemeClr val="tx1"/>
                    </a:solidFill>
                  </a:defRPr>
                </a:pPr>
                <a:endParaRPr lang="ru-RU"/>
              </a:p>
            </c:txPr>
            <c:showVal val="1"/>
          </c:dLbls>
          <c:cat>
            <c:strRef>
              <c:f>Лист1!$A$2:$A$4</c:f>
              <c:strCache>
                <c:ptCount val="3"/>
                <c:pt idx="0">
                  <c:v>2015</c:v>
                </c:pt>
                <c:pt idx="1">
                  <c:v>2016</c:v>
                </c:pt>
                <c:pt idx="2">
                  <c:v>2017</c:v>
                </c:pt>
              </c:strCache>
            </c:strRef>
          </c:cat>
          <c:val>
            <c:numRef>
              <c:f>Лист1!$B$2:$B$4</c:f>
              <c:numCache>
                <c:formatCode>General</c:formatCode>
                <c:ptCount val="3"/>
                <c:pt idx="0">
                  <c:v>2015</c:v>
                </c:pt>
                <c:pt idx="1">
                  <c:v>2641</c:v>
                </c:pt>
                <c:pt idx="2">
                  <c:v>2546</c:v>
                </c:pt>
              </c:numCache>
            </c:numRef>
          </c:val>
        </c:ser>
        <c:dLbls>
          <c:showVal val="1"/>
        </c:dLbls>
        <c:shape val="box"/>
        <c:axId val="191188352"/>
        <c:axId val="191190144"/>
        <c:axId val="166425024"/>
      </c:bar3DChart>
      <c:catAx>
        <c:axId val="191188352"/>
        <c:scaling>
          <c:orientation val="minMax"/>
        </c:scaling>
        <c:axPos val="b"/>
        <c:numFmt formatCode="General" sourceLinked="1"/>
        <c:majorTickMark val="none"/>
        <c:tickLblPos val="nextTo"/>
        <c:txPr>
          <a:bodyPr/>
          <a:lstStyle/>
          <a:p>
            <a:pPr>
              <a:defRPr baseline="0">
                <a:solidFill>
                  <a:sysClr val="windowText" lastClr="000000"/>
                </a:solidFill>
              </a:defRPr>
            </a:pPr>
            <a:endParaRPr lang="ru-RU"/>
          </a:p>
        </c:txPr>
        <c:crossAx val="191190144"/>
        <c:crosses val="autoZero"/>
        <c:auto val="1"/>
        <c:lblAlgn val="ctr"/>
        <c:lblOffset val="100"/>
      </c:catAx>
      <c:valAx>
        <c:axId val="191190144"/>
        <c:scaling>
          <c:orientation val="minMax"/>
        </c:scaling>
        <c:delete val="1"/>
        <c:axPos val="l"/>
        <c:numFmt formatCode="General" sourceLinked="1"/>
        <c:majorTickMark val="none"/>
        <c:tickLblPos val="none"/>
        <c:crossAx val="191188352"/>
        <c:crosses val="autoZero"/>
        <c:crossBetween val="between"/>
      </c:valAx>
      <c:serAx>
        <c:axId val="166425024"/>
        <c:scaling>
          <c:orientation val="minMax"/>
        </c:scaling>
        <c:delete val="1"/>
        <c:axPos val="b"/>
        <c:tickLblPos val="none"/>
        <c:crossAx val="191190144"/>
        <c:crosses val="autoZero"/>
      </c:serAx>
    </c:plotArea>
    <c:plotVisOnly val="1"/>
  </c:chart>
  <c:txPr>
    <a:bodyPr/>
    <a:lstStyle/>
    <a:p>
      <a:pPr>
        <a:defRPr sz="1800"/>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manualLayout>
          <c:layoutTarget val="inner"/>
          <c:xMode val="edge"/>
          <c:yMode val="edge"/>
          <c:x val="2.9689608636977092E-2"/>
          <c:y val="4.5128205128205125E-2"/>
          <c:w val="0.94062078272604588"/>
          <c:h val="0.64758295982232683"/>
        </c:manualLayout>
      </c:layout>
      <c:bar3DChart>
        <c:barDir val="col"/>
        <c:grouping val="standard"/>
        <c:ser>
          <c:idx val="0"/>
          <c:order val="0"/>
          <c:tx>
            <c:strRef>
              <c:f>Лист1!$B$1</c:f>
              <c:strCache>
                <c:ptCount val="1"/>
                <c:pt idx="0">
                  <c:v>Ряд 1</c:v>
                </c:pt>
              </c:strCache>
            </c:strRef>
          </c:tx>
          <c:spPr>
            <a:solidFill>
              <a:srgbClr val="7030A0"/>
            </a:solidFill>
          </c:spPr>
          <c:dLbls>
            <c:txPr>
              <a:bodyPr/>
              <a:lstStyle/>
              <a:p>
                <a:pPr>
                  <a:defRPr b="1" baseline="0">
                    <a:solidFill>
                      <a:schemeClr val="tx1"/>
                    </a:solidFill>
                  </a:defRPr>
                </a:pPr>
                <a:endParaRPr lang="ru-RU"/>
              </a:p>
            </c:txPr>
            <c:showVal val="1"/>
          </c:dLbls>
          <c:cat>
            <c:numRef>
              <c:f>Лист1!$A$2:$A$4</c:f>
              <c:numCache>
                <c:formatCode>General</c:formatCode>
                <c:ptCount val="3"/>
                <c:pt idx="0">
                  <c:v>2015</c:v>
                </c:pt>
                <c:pt idx="1">
                  <c:v>2016</c:v>
                </c:pt>
                <c:pt idx="2" formatCode="@">
                  <c:v>2017</c:v>
                </c:pt>
              </c:numCache>
            </c:numRef>
          </c:cat>
          <c:val>
            <c:numRef>
              <c:f>Лист1!$B$2:$B$4</c:f>
              <c:numCache>
                <c:formatCode>General</c:formatCode>
                <c:ptCount val="3"/>
                <c:pt idx="0">
                  <c:v>178317</c:v>
                </c:pt>
                <c:pt idx="1">
                  <c:v>159447</c:v>
                </c:pt>
                <c:pt idx="2">
                  <c:v>159586</c:v>
                </c:pt>
              </c:numCache>
            </c:numRef>
          </c:val>
        </c:ser>
        <c:dLbls>
          <c:showVal val="1"/>
        </c:dLbls>
        <c:shape val="box"/>
        <c:axId val="170194816"/>
        <c:axId val="170196352"/>
        <c:axId val="170176512"/>
      </c:bar3DChart>
      <c:catAx>
        <c:axId val="170194816"/>
        <c:scaling>
          <c:orientation val="minMax"/>
        </c:scaling>
        <c:axPos val="b"/>
        <c:numFmt formatCode="General" sourceLinked="1"/>
        <c:majorTickMark val="none"/>
        <c:tickLblPos val="nextTo"/>
        <c:txPr>
          <a:bodyPr/>
          <a:lstStyle/>
          <a:p>
            <a:pPr>
              <a:defRPr baseline="0">
                <a:solidFill>
                  <a:sysClr val="windowText" lastClr="000000"/>
                </a:solidFill>
              </a:defRPr>
            </a:pPr>
            <a:endParaRPr lang="ru-RU"/>
          </a:p>
        </c:txPr>
        <c:crossAx val="170196352"/>
        <c:crosses val="autoZero"/>
        <c:auto val="1"/>
        <c:lblAlgn val="ctr"/>
        <c:lblOffset val="100"/>
      </c:catAx>
      <c:valAx>
        <c:axId val="170196352"/>
        <c:scaling>
          <c:orientation val="minMax"/>
        </c:scaling>
        <c:delete val="1"/>
        <c:axPos val="l"/>
        <c:numFmt formatCode="General" sourceLinked="1"/>
        <c:majorTickMark val="none"/>
        <c:tickLblPos val="none"/>
        <c:crossAx val="170194816"/>
        <c:crosses val="autoZero"/>
        <c:crossBetween val="between"/>
      </c:valAx>
      <c:serAx>
        <c:axId val="170176512"/>
        <c:scaling>
          <c:orientation val="minMax"/>
        </c:scaling>
        <c:delete val="1"/>
        <c:axPos val="b"/>
        <c:tickLblPos val="none"/>
        <c:crossAx val="170196352"/>
        <c:crosses val="autoZero"/>
      </c:serAx>
    </c:plotArea>
    <c:plotVisOnly val="1"/>
  </c:chart>
  <c:txPr>
    <a:bodyPr/>
    <a:lstStyle/>
    <a:p>
      <a:pPr>
        <a:defRPr sz="1800"/>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10"/>
  <c:chart>
    <c:view3D>
      <c:perspective val="30"/>
    </c:view3D>
    <c:plotArea>
      <c:layout>
        <c:manualLayout>
          <c:layoutTarget val="inner"/>
          <c:xMode val="edge"/>
          <c:yMode val="edge"/>
          <c:x val="0"/>
          <c:y val="0"/>
          <c:w val="0.99920811919468155"/>
          <c:h val="1"/>
        </c:manualLayout>
      </c:layout>
      <c:bar3DChart>
        <c:barDir val="col"/>
        <c:grouping val="standard"/>
        <c:ser>
          <c:idx val="0"/>
          <c:order val="0"/>
          <c:tx>
            <c:strRef>
              <c:f>Лист1!$B$1</c:f>
              <c:strCache>
                <c:ptCount val="1"/>
                <c:pt idx="0">
                  <c:v>2015</c:v>
                </c:pt>
              </c:strCache>
            </c:strRef>
          </c:tx>
          <c:spPr>
            <a:solidFill>
              <a:schemeClr val="accent1">
                <a:lumMod val="60000"/>
                <a:lumOff val="40000"/>
              </a:schemeClr>
            </a:solidFill>
          </c:spPr>
          <c:dLbls>
            <c:dLbl>
              <c:idx val="0"/>
              <c:layout>
                <c:manualLayout>
                  <c:x val="-1.0021912082184356E-2"/>
                  <c:y val="-2.4294093971851009E-2"/>
                </c:manualLayout>
              </c:layout>
              <c:tx>
                <c:rich>
                  <a:bodyPr/>
                  <a:lstStyle/>
                  <a:p>
                    <a:r>
                      <a:rPr lang="ru-RU" b="1"/>
                      <a:t>8197</a:t>
                    </a:r>
                    <a:endParaRPr lang="en-US" b="1"/>
                  </a:p>
                </c:rich>
              </c:tx>
              <c:showVal val="1"/>
            </c:dLbl>
            <c:showVal val="1"/>
          </c:dLbls>
          <c:cat>
            <c:strRef>
              <c:f>Лист1!$A$2</c:f>
              <c:strCache>
                <c:ptCount val="1"/>
                <c:pt idx="0">
                  <c:v>читатели</c:v>
                </c:pt>
              </c:strCache>
            </c:strRef>
          </c:cat>
          <c:val>
            <c:numRef>
              <c:f>Лист1!$B$2</c:f>
              <c:numCache>
                <c:formatCode>General</c:formatCode>
                <c:ptCount val="1"/>
                <c:pt idx="0">
                  <c:v>8197</c:v>
                </c:pt>
              </c:numCache>
            </c:numRef>
          </c:val>
        </c:ser>
        <c:ser>
          <c:idx val="1"/>
          <c:order val="1"/>
          <c:tx>
            <c:strRef>
              <c:f>Лист1!$C$1</c:f>
              <c:strCache>
                <c:ptCount val="1"/>
                <c:pt idx="0">
                  <c:v>2016</c:v>
                </c:pt>
              </c:strCache>
            </c:strRef>
          </c:tx>
          <c:dLbls>
            <c:dLbl>
              <c:idx val="0"/>
              <c:layout>
                <c:manualLayout>
                  <c:x val="1.7538346143822717E-2"/>
                  <c:y val="0.17005865780295681"/>
                </c:manualLayout>
              </c:layout>
              <c:tx>
                <c:rich>
                  <a:bodyPr/>
                  <a:lstStyle/>
                  <a:p>
                    <a:pPr>
                      <a:defRPr b="1" i="0" baseline="0"/>
                    </a:pPr>
                    <a:r>
                      <a:rPr lang="ru-RU" b="1" i="0" baseline="0"/>
                      <a:t>7</a:t>
                    </a:r>
                    <a:r>
                      <a:rPr lang="ru-RU"/>
                      <a:t>955</a:t>
                    </a:r>
                    <a:endParaRPr lang="en-US"/>
                  </a:p>
                </c:rich>
              </c:tx>
              <c:numFmt formatCode="@" sourceLinked="0"/>
              <c:spPr/>
              <c:showVal val="1"/>
            </c:dLbl>
            <c:txPr>
              <a:bodyPr/>
              <a:lstStyle/>
              <a:p>
                <a:pPr>
                  <a:defRPr b="1" i="0" baseline="0"/>
                </a:pPr>
                <a:endParaRPr lang="ru-RU"/>
              </a:p>
            </c:txPr>
            <c:showVal val="1"/>
          </c:dLbls>
          <c:cat>
            <c:strRef>
              <c:f>Лист1!$A$2</c:f>
              <c:strCache>
                <c:ptCount val="1"/>
                <c:pt idx="0">
                  <c:v>читатели</c:v>
                </c:pt>
              </c:strCache>
            </c:strRef>
          </c:cat>
          <c:val>
            <c:numRef>
              <c:f>Лист1!$C$2</c:f>
              <c:numCache>
                <c:formatCode>General</c:formatCode>
                <c:ptCount val="1"/>
                <c:pt idx="0">
                  <c:v>7955</c:v>
                </c:pt>
              </c:numCache>
            </c:numRef>
          </c:val>
        </c:ser>
        <c:ser>
          <c:idx val="2"/>
          <c:order val="2"/>
          <c:tx>
            <c:strRef>
              <c:f>Лист1!$D$1</c:f>
              <c:strCache>
                <c:ptCount val="1"/>
                <c:pt idx="0">
                  <c:v>2017</c:v>
                </c:pt>
              </c:strCache>
            </c:strRef>
          </c:tx>
          <c:dLbls>
            <c:dLbl>
              <c:idx val="0"/>
              <c:layout>
                <c:manualLayout>
                  <c:x val="0"/>
                  <c:y val="0"/>
                </c:manualLayout>
              </c:layout>
              <c:tx>
                <c:rich>
                  <a:bodyPr/>
                  <a:lstStyle/>
                  <a:p>
                    <a:r>
                      <a:rPr lang="ru-RU" b="1"/>
                      <a:t>8278</a:t>
                    </a:r>
                    <a:endParaRPr lang="en-US" b="1"/>
                  </a:p>
                </c:rich>
              </c:tx>
              <c:showVal val="1"/>
            </c:dLbl>
            <c:showVal val="1"/>
          </c:dLbls>
          <c:cat>
            <c:strRef>
              <c:f>Лист1!$A$2</c:f>
              <c:strCache>
                <c:ptCount val="1"/>
                <c:pt idx="0">
                  <c:v>читатели</c:v>
                </c:pt>
              </c:strCache>
            </c:strRef>
          </c:cat>
          <c:val>
            <c:numRef>
              <c:f>Лист1!$D$2</c:f>
              <c:numCache>
                <c:formatCode>General</c:formatCode>
                <c:ptCount val="1"/>
                <c:pt idx="0">
                  <c:v>8278</c:v>
                </c:pt>
              </c:numCache>
            </c:numRef>
          </c:val>
        </c:ser>
        <c:dLbls>
          <c:showVal val="1"/>
        </c:dLbls>
        <c:shape val="box"/>
        <c:axId val="196099072"/>
        <c:axId val="191103744"/>
        <c:axId val="170177856"/>
      </c:bar3DChart>
      <c:catAx>
        <c:axId val="196099072"/>
        <c:scaling>
          <c:orientation val="minMax"/>
        </c:scaling>
        <c:delete val="1"/>
        <c:axPos val="b"/>
        <c:tickLblPos val="none"/>
        <c:crossAx val="191103744"/>
        <c:crosses val="autoZero"/>
        <c:auto val="1"/>
        <c:lblAlgn val="ctr"/>
        <c:lblOffset val="100"/>
      </c:catAx>
      <c:valAx>
        <c:axId val="191103744"/>
        <c:scaling>
          <c:orientation val="minMax"/>
        </c:scaling>
        <c:delete val="1"/>
        <c:axPos val="l"/>
        <c:numFmt formatCode="General" sourceLinked="1"/>
        <c:tickLblPos val="none"/>
        <c:crossAx val="196099072"/>
        <c:crosses val="autoZero"/>
        <c:crossBetween val="between"/>
      </c:valAx>
      <c:serAx>
        <c:axId val="170177856"/>
        <c:scaling>
          <c:orientation val="minMax"/>
        </c:scaling>
        <c:axPos val="b"/>
        <c:tickLblPos val="nextTo"/>
        <c:crossAx val="191103744"/>
        <c:crosses val="autoZero"/>
      </c:ser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26"/>
  <c:chart>
    <c:view3D>
      <c:depthPercent val="100"/>
      <c:rAngAx val="1"/>
    </c:view3D>
    <c:plotArea>
      <c:layout/>
      <c:bar3DChart>
        <c:barDir val="col"/>
        <c:grouping val="clustered"/>
        <c:ser>
          <c:idx val="0"/>
          <c:order val="0"/>
          <c:tx>
            <c:strRef>
              <c:f>Лист1!$B$1</c:f>
              <c:strCache>
                <c:ptCount val="1"/>
                <c:pt idx="0">
                  <c:v>2015</c:v>
                </c:pt>
              </c:strCache>
            </c:strRef>
          </c:tx>
          <c:dLbls>
            <c:dLbl>
              <c:idx val="0"/>
              <c:layout>
                <c:manualLayout>
                  <c:x val="2.9895366218236252E-3"/>
                  <c:y val="-9.5628415300547248E-2"/>
                </c:manualLayout>
              </c:layout>
              <c:spPr/>
              <c:txPr>
                <a:bodyPr/>
                <a:lstStyle/>
                <a:p>
                  <a:pPr>
                    <a:defRPr/>
                  </a:pPr>
                  <a:endParaRPr lang="ru-RU"/>
                </a:p>
              </c:txPr>
              <c:showVal val="1"/>
            </c:dLbl>
            <c:showVal val="1"/>
          </c:dLbls>
          <c:cat>
            <c:numRef>
              <c:f>Лист1!$A$2</c:f>
              <c:numCache>
                <c:formatCode>General</c:formatCode>
                <c:ptCount val="1"/>
              </c:numCache>
            </c:numRef>
          </c:cat>
          <c:val>
            <c:numRef>
              <c:f>Лист1!$B$2</c:f>
              <c:numCache>
                <c:formatCode>General</c:formatCode>
                <c:ptCount val="1"/>
                <c:pt idx="0">
                  <c:v>161212</c:v>
                </c:pt>
              </c:numCache>
            </c:numRef>
          </c:val>
        </c:ser>
        <c:ser>
          <c:idx val="1"/>
          <c:order val="1"/>
          <c:tx>
            <c:strRef>
              <c:f>Лист1!$C$1</c:f>
              <c:strCache>
                <c:ptCount val="1"/>
                <c:pt idx="0">
                  <c:v>2016</c:v>
                </c:pt>
              </c:strCache>
            </c:strRef>
          </c:tx>
          <c:dLbls>
            <c:dLbl>
              <c:idx val="0"/>
              <c:layout>
                <c:manualLayout>
                  <c:x val="1.195814648729447E-2"/>
                  <c:y val="-7.5136612021857938E-2"/>
                </c:manualLayout>
              </c:layout>
              <c:spPr/>
              <c:txPr>
                <a:bodyPr/>
                <a:lstStyle/>
                <a:p>
                  <a:pPr>
                    <a:defRPr/>
                  </a:pPr>
                  <a:endParaRPr lang="ru-RU"/>
                </a:p>
              </c:txPr>
              <c:showVal val="1"/>
            </c:dLbl>
            <c:showVal val="1"/>
          </c:dLbls>
          <c:cat>
            <c:numRef>
              <c:f>Лист1!$A$2</c:f>
              <c:numCache>
                <c:formatCode>General</c:formatCode>
                <c:ptCount val="1"/>
              </c:numCache>
            </c:numRef>
          </c:cat>
          <c:val>
            <c:numRef>
              <c:f>Лист1!$C$2</c:f>
              <c:numCache>
                <c:formatCode>General</c:formatCode>
                <c:ptCount val="1"/>
                <c:pt idx="0">
                  <c:v>155899</c:v>
                </c:pt>
              </c:numCache>
            </c:numRef>
          </c:val>
        </c:ser>
        <c:ser>
          <c:idx val="2"/>
          <c:order val="2"/>
          <c:tx>
            <c:strRef>
              <c:f>Лист1!$D$1</c:f>
              <c:strCache>
                <c:ptCount val="1"/>
                <c:pt idx="0">
                  <c:v>2017</c:v>
                </c:pt>
              </c:strCache>
            </c:strRef>
          </c:tx>
          <c:dLbls>
            <c:dLbl>
              <c:idx val="0"/>
              <c:layout>
                <c:manualLayout>
                  <c:x val="2.9895366218236206E-2"/>
                  <c:y val="-8.8797814207650566E-2"/>
                </c:manualLayout>
              </c:layout>
              <c:showVal val="1"/>
            </c:dLbl>
            <c:txPr>
              <a:bodyPr/>
              <a:lstStyle/>
              <a:p>
                <a:pPr>
                  <a:defRPr b="1" i="0" baseline="0"/>
                </a:pPr>
                <a:endParaRPr lang="ru-RU"/>
              </a:p>
            </c:txPr>
            <c:showVal val="1"/>
          </c:dLbls>
          <c:cat>
            <c:numRef>
              <c:f>Лист1!$A$2</c:f>
              <c:numCache>
                <c:formatCode>General</c:formatCode>
                <c:ptCount val="1"/>
              </c:numCache>
            </c:numRef>
          </c:cat>
          <c:val>
            <c:numRef>
              <c:f>Лист1!$D$2</c:f>
              <c:numCache>
                <c:formatCode>General</c:formatCode>
                <c:ptCount val="1"/>
                <c:pt idx="0">
                  <c:v>163079</c:v>
                </c:pt>
              </c:numCache>
            </c:numRef>
          </c:val>
        </c:ser>
        <c:shape val="cylinder"/>
        <c:axId val="191165184"/>
        <c:axId val="191166720"/>
        <c:axId val="0"/>
      </c:bar3DChart>
      <c:catAx>
        <c:axId val="191165184"/>
        <c:scaling>
          <c:orientation val="minMax"/>
        </c:scaling>
        <c:axPos val="b"/>
        <c:numFmt formatCode="General" sourceLinked="1"/>
        <c:tickLblPos val="nextTo"/>
        <c:crossAx val="191166720"/>
        <c:crosses val="autoZero"/>
        <c:auto val="1"/>
        <c:lblAlgn val="ctr"/>
        <c:lblOffset val="100"/>
      </c:catAx>
      <c:valAx>
        <c:axId val="191166720"/>
        <c:scaling>
          <c:orientation val="minMax"/>
        </c:scaling>
        <c:delete val="1"/>
        <c:axPos val="l"/>
        <c:numFmt formatCode="General" sourceLinked="1"/>
        <c:tickLblPos val="none"/>
        <c:crossAx val="191165184"/>
        <c:crosses val="autoZero"/>
        <c:crossBetween val="between"/>
      </c:valAx>
    </c:plotArea>
    <c:legend>
      <c:legendPos val="r"/>
      <c:layout>
        <c:manualLayout>
          <c:xMode val="edge"/>
          <c:yMode val="edge"/>
          <c:x val="0.10628019323671579"/>
          <c:y val="0.86163522012580618"/>
          <c:w val="0.63768115942030401"/>
          <c:h val="0.12578616352201274"/>
        </c:manualLayout>
      </c:layout>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2015</c:v>
                </c:pt>
              </c:strCache>
            </c:strRef>
          </c:tx>
          <c:dLbls>
            <c:dLbl>
              <c:idx val="0"/>
              <c:tx>
                <c:rich>
                  <a:bodyPr/>
                  <a:lstStyle/>
                  <a:p>
                    <a:r>
                      <a:rPr lang="ru-RU" b="1"/>
                      <a:t>79857</a:t>
                    </a:r>
                    <a:endParaRPr lang="en-US" b="1"/>
                  </a:p>
                </c:rich>
              </c:tx>
              <c:showVal val="1"/>
            </c:dLbl>
            <c:showVal val="1"/>
          </c:dLbls>
          <c:cat>
            <c:numRef>
              <c:f>Лист1!$A$2</c:f>
              <c:numCache>
                <c:formatCode>General</c:formatCode>
                <c:ptCount val="1"/>
              </c:numCache>
            </c:numRef>
          </c:cat>
          <c:val>
            <c:numRef>
              <c:f>Лист1!$B$2</c:f>
              <c:numCache>
                <c:formatCode>General</c:formatCode>
                <c:ptCount val="1"/>
                <c:pt idx="0">
                  <c:v>79857</c:v>
                </c:pt>
              </c:numCache>
            </c:numRef>
          </c:val>
        </c:ser>
        <c:ser>
          <c:idx val="1"/>
          <c:order val="1"/>
          <c:tx>
            <c:strRef>
              <c:f>Лист1!$C$1</c:f>
              <c:strCache>
                <c:ptCount val="1"/>
                <c:pt idx="0">
                  <c:v>2016</c:v>
                </c:pt>
              </c:strCache>
            </c:strRef>
          </c:tx>
          <c:dLbls>
            <c:dLbl>
              <c:idx val="0"/>
              <c:tx>
                <c:rich>
                  <a:bodyPr/>
                  <a:lstStyle/>
                  <a:p>
                    <a:r>
                      <a:rPr lang="ru-RU" b="1"/>
                      <a:t>98444</a:t>
                    </a:r>
                    <a:r>
                      <a:rPr lang="en-US" b="1"/>
                      <a:t>7</a:t>
                    </a:r>
                  </a:p>
                </c:rich>
              </c:tx>
              <c:showVal val="1"/>
            </c:dLbl>
            <c:showVal val="1"/>
          </c:dLbls>
          <c:cat>
            <c:numRef>
              <c:f>Лист1!$A$2</c:f>
              <c:numCache>
                <c:formatCode>General</c:formatCode>
                <c:ptCount val="1"/>
              </c:numCache>
            </c:numRef>
          </c:cat>
          <c:val>
            <c:numRef>
              <c:f>Лист1!$C$2</c:f>
              <c:numCache>
                <c:formatCode>General</c:formatCode>
                <c:ptCount val="1"/>
                <c:pt idx="0">
                  <c:v>98444</c:v>
                </c:pt>
              </c:numCache>
            </c:numRef>
          </c:val>
        </c:ser>
        <c:ser>
          <c:idx val="2"/>
          <c:order val="2"/>
          <c:tx>
            <c:strRef>
              <c:f>Лист1!$D$1</c:f>
              <c:strCache>
                <c:ptCount val="1"/>
                <c:pt idx="0">
                  <c:v>2017</c:v>
                </c:pt>
              </c:strCache>
            </c:strRef>
          </c:tx>
          <c:dLbls>
            <c:dLbl>
              <c:idx val="0"/>
              <c:tx>
                <c:rich>
                  <a:bodyPr/>
                  <a:lstStyle/>
                  <a:p>
                    <a:r>
                      <a:rPr lang="ru-RU" b="1"/>
                      <a:t>104629</a:t>
                    </a:r>
                    <a:endParaRPr lang="en-US" b="1"/>
                  </a:p>
                </c:rich>
              </c:tx>
              <c:showVal val="1"/>
            </c:dLbl>
            <c:showVal val="1"/>
          </c:dLbls>
          <c:cat>
            <c:numRef>
              <c:f>Лист1!$A$2</c:f>
              <c:numCache>
                <c:formatCode>General</c:formatCode>
                <c:ptCount val="1"/>
              </c:numCache>
            </c:numRef>
          </c:cat>
          <c:val>
            <c:numRef>
              <c:f>Лист1!$D$2</c:f>
              <c:numCache>
                <c:formatCode>General</c:formatCode>
                <c:ptCount val="1"/>
                <c:pt idx="0">
                  <c:v>104629</c:v>
                </c:pt>
              </c:numCache>
            </c:numRef>
          </c:val>
        </c:ser>
        <c:axId val="191462400"/>
        <c:axId val="191476480"/>
      </c:barChart>
      <c:catAx>
        <c:axId val="191462400"/>
        <c:scaling>
          <c:orientation val="minMax"/>
        </c:scaling>
        <c:axPos val="l"/>
        <c:numFmt formatCode="General" sourceLinked="1"/>
        <c:tickLblPos val="nextTo"/>
        <c:crossAx val="191476480"/>
        <c:crosses val="autoZero"/>
        <c:auto val="1"/>
        <c:lblAlgn val="ctr"/>
        <c:lblOffset val="100"/>
      </c:catAx>
      <c:valAx>
        <c:axId val="191476480"/>
        <c:scaling>
          <c:orientation val="minMax"/>
        </c:scaling>
        <c:axPos val="b"/>
        <c:majorGridlines/>
        <c:numFmt formatCode="General" sourceLinked="1"/>
        <c:tickLblPos val="nextTo"/>
        <c:crossAx val="19146240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715D9-7E3F-46F1-AC2F-36922B66F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33</Pages>
  <Words>10672</Words>
  <Characters>60837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2017-12-13T03:58:00Z</dcterms:created>
  <dcterms:modified xsi:type="dcterms:W3CDTF">2020-10-28T01:17:00Z</dcterms:modified>
</cp:coreProperties>
</file>