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43A" w:rsidRPr="007B57BF" w:rsidRDefault="00B9243A" w:rsidP="006832A8">
      <w:pPr>
        <w:spacing w:line="276" w:lineRule="auto"/>
        <w:ind w:firstLine="540"/>
        <w:jc w:val="center"/>
      </w:pPr>
      <w:r w:rsidRPr="007B57BF">
        <w:t>МУНИЦИПАЛЬНОЕ КАЗЁННОЕ УЧРЕЖДЕНИЕ</w:t>
      </w:r>
    </w:p>
    <w:p w:rsidR="00B9243A" w:rsidRPr="007B57BF" w:rsidRDefault="00B9243A" w:rsidP="006832A8">
      <w:pPr>
        <w:spacing w:line="276" w:lineRule="auto"/>
        <w:ind w:firstLine="540"/>
        <w:jc w:val="center"/>
      </w:pPr>
      <w:r w:rsidRPr="007B57BF">
        <w:t>«КУЛЬТУРНО-ИНФОРМАЦИОННЫЙ МЕТОДИЧЕСКИЙ ЦЕНТР»</w:t>
      </w:r>
    </w:p>
    <w:p w:rsidR="00B9243A" w:rsidRPr="007B57BF" w:rsidRDefault="00B9243A" w:rsidP="006832A8">
      <w:pPr>
        <w:spacing w:line="276" w:lineRule="auto"/>
        <w:ind w:firstLine="540"/>
        <w:jc w:val="center"/>
      </w:pPr>
      <w:r w:rsidRPr="007B57BF">
        <w:t>ШКОТОВСКОГО МУНИЦИПАЛЬНОГО РАЙОНА</w:t>
      </w:r>
    </w:p>
    <w:p w:rsidR="00B9243A" w:rsidRPr="007B57BF" w:rsidRDefault="00B9243A" w:rsidP="006832A8">
      <w:pPr>
        <w:spacing w:line="276" w:lineRule="auto"/>
        <w:ind w:firstLine="540"/>
        <w:jc w:val="center"/>
      </w:pPr>
    </w:p>
    <w:p w:rsidR="00B9243A" w:rsidRPr="007B57BF" w:rsidRDefault="00B9243A" w:rsidP="006832A8">
      <w:pPr>
        <w:spacing w:line="276" w:lineRule="auto"/>
        <w:ind w:firstLine="540"/>
        <w:jc w:val="center"/>
      </w:pPr>
    </w:p>
    <w:p w:rsidR="00B9243A" w:rsidRPr="007B57BF" w:rsidRDefault="00B9243A" w:rsidP="006832A8">
      <w:pPr>
        <w:spacing w:line="276" w:lineRule="auto"/>
        <w:ind w:firstLine="540"/>
        <w:jc w:val="cente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B9243A" w:rsidRPr="007B57BF" w:rsidTr="009C36EF">
        <w:tc>
          <w:tcPr>
            <w:tcW w:w="4926" w:type="dxa"/>
          </w:tcPr>
          <w:p w:rsidR="00B9243A" w:rsidRPr="007B57BF" w:rsidRDefault="00B9243A" w:rsidP="006832A8">
            <w:pPr>
              <w:spacing w:line="276" w:lineRule="auto"/>
              <w:jc w:val="center"/>
              <w:rPr>
                <w:sz w:val="24"/>
                <w:szCs w:val="24"/>
              </w:rPr>
            </w:pPr>
          </w:p>
        </w:tc>
        <w:tc>
          <w:tcPr>
            <w:tcW w:w="4927" w:type="dxa"/>
          </w:tcPr>
          <w:p w:rsidR="00B9243A" w:rsidRPr="007B57BF" w:rsidRDefault="00B9243A" w:rsidP="006832A8">
            <w:pPr>
              <w:spacing w:line="276" w:lineRule="auto"/>
              <w:jc w:val="right"/>
              <w:rPr>
                <w:sz w:val="24"/>
                <w:szCs w:val="24"/>
              </w:rPr>
            </w:pPr>
            <w:r w:rsidRPr="007B57BF">
              <w:rPr>
                <w:sz w:val="24"/>
                <w:szCs w:val="24"/>
              </w:rPr>
              <w:t>УТВЕРЖДАЮ</w:t>
            </w:r>
          </w:p>
          <w:p w:rsidR="00B9243A" w:rsidRPr="007B57BF" w:rsidRDefault="00B9243A" w:rsidP="006832A8">
            <w:pPr>
              <w:spacing w:line="276" w:lineRule="auto"/>
              <w:jc w:val="right"/>
              <w:rPr>
                <w:sz w:val="24"/>
                <w:szCs w:val="24"/>
              </w:rPr>
            </w:pPr>
            <w:r w:rsidRPr="007B57BF">
              <w:rPr>
                <w:sz w:val="24"/>
                <w:szCs w:val="24"/>
              </w:rPr>
              <w:t xml:space="preserve">Директор МКУ «КИМЦ» </w:t>
            </w:r>
          </w:p>
          <w:p w:rsidR="00B9243A" w:rsidRPr="007B57BF" w:rsidRDefault="00B9243A" w:rsidP="006832A8">
            <w:pPr>
              <w:spacing w:line="276" w:lineRule="auto"/>
              <w:jc w:val="right"/>
              <w:rPr>
                <w:sz w:val="24"/>
                <w:szCs w:val="24"/>
              </w:rPr>
            </w:pPr>
            <w:r w:rsidRPr="007B57BF">
              <w:rPr>
                <w:sz w:val="24"/>
                <w:szCs w:val="24"/>
              </w:rPr>
              <w:t>Шкотовского муниципального района</w:t>
            </w:r>
          </w:p>
          <w:p w:rsidR="00B9243A" w:rsidRPr="007B57BF" w:rsidRDefault="00B9243A" w:rsidP="006832A8">
            <w:pPr>
              <w:spacing w:line="276" w:lineRule="auto"/>
              <w:jc w:val="right"/>
              <w:rPr>
                <w:sz w:val="24"/>
                <w:szCs w:val="24"/>
              </w:rPr>
            </w:pPr>
            <w:r w:rsidRPr="007B57BF">
              <w:rPr>
                <w:sz w:val="24"/>
                <w:szCs w:val="24"/>
              </w:rPr>
              <w:t>___________________С.В. Колмакова</w:t>
            </w:r>
          </w:p>
          <w:p w:rsidR="00B9243A" w:rsidRPr="007B57BF" w:rsidRDefault="00B9243A" w:rsidP="006832A8">
            <w:pPr>
              <w:spacing w:line="276" w:lineRule="auto"/>
              <w:jc w:val="right"/>
              <w:rPr>
                <w:sz w:val="24"/>
                <w:szCs w:val="24"/>
              </w:rPr>
            </w:pPr>
            <w:r>
              <w:rPr>
                <w:sz w:val="24"/>
                <w:szCs w:val="24"/>
              </w:rPr>
              <w:t>«___» ______________________2020</w:t>
            </w:r>
            <w:r w:rsidRPr="007B57BF">
              <w:rPr>
                <w:sz w:val="24"/>
                <w:szCs w:val="24"/>
              </w:rPr>
              <w:t xml:space="preserve"> г</w:t>
            </w:r>
          </w:p>
          <w:p w:rsidR="00B9243A" w:rsidRPr="007B57BF" w:rsidRDefault="00B9243A" w:rsidP="006832A8">
            <w:pPr>
              <w:spacing w:line="276" w:lineRule="auto"/>
              <w:jc w:val="center"/>
              <w:rPr>
                <w:sz w:val="24"/>
                <w:szCs w:val="24"/>
              </w:rPr>
            </w:pPr>
          </w:p>
        </w:tc>
      </w:tr>
    </w:tbl>
    <w:p w:rsidR="00B9243A" w:rsidRPr="007B57BF" w:rsidRDefault="00B9243A" w:rsidP="006832A8">
      <w:pPr>
        <w:spacing w:line="276" w:lineRule="auto"/>
        <w:ind w:firstLine="540"/>
        <w:jc w:val="center"/>
      </w:pPr>
    </w:p>
    <w:p w:rsidR="00B9243A" w:rsidRPr="007B57BF" w:rsidRDefault="00B9243A" w:rsidP="006832A8">
      <w:pPr>
        <w:spacing w:line="276" w:lineRule="auto"/>
        <w:jc w:val="both"/>
      </w:pPr>
    </w:p>
    <w:p w:rsidR="00B9243A" w:rsidRPr="007B57BF" w:rsidRDefault="00B9243A" w:rsidP="006832A8">
      <w:pPr>
        <w:spacing w:line="276" w:lineRule="auto"/>
        <w:ind w:firstLine="540"/>
        <w:jc w:val="both"/>
      </w:pPr>
    </w:p>
    <w:p w:rsidR="00B9243A" w:rsidRPr="007B57BF" w:rsidRDefault="00B9243A" w:rsidP="006832A8">
      <w:pPr>
        <w:spacing w:line="276" w:lineRule="auto"/>
        <w:ind w:firstLine="540"/>
        <w:jc w:val="both"/>
      </w:pPr>
    </w:p>
    <w:p w:rsidR="00B9243A" w:rsidRPr="007B57BF" w:rsidRDefault="00B9243A" w:rsidP="006832A8">
      <w:pPr>
        <w:spacing w:line="276" w:lineRule="auto"/>
        <w:ind w:firstLine="540"/>
        <w:jc w:val="both"/>
      </w:pPr>
    </w:p>
    <w:p w:rsidR="00B9243A" w:rsidRPr="007B57BF" w:rsidRDefault="00B9243A" w:rsidP="006832A8">
      <w:pPr>
        <w:spacing w:line="276" w:lineRule="auto"/>
        <w:ind w:firstLine="540"/>
        <w:jc w:val="both"/>
      </w:pPr>
    </w:p>
    <w:p w:rsidR="00B9243A" w:rsidRPr="007B57BF" w:rsidRDefault="00B9243A" w:rsidP="006832A8">
      <w:pPr>
        <w:spacing w:line="276" w:lineRule="auto"/>
        <w:ind w:firstLine="540"/>
        <w:jc w:val="both"/>
      </w:pPr>
    </w:p>
    <w:p w:rsidR="00B9243A" w:rsidRPr="007B57BF" w:rsidRDefault="00B9243A" w:rsidP="006832A8">
      <w:pPr>
        <w:spacing w:line="276" w:lineRule="auto"/>
        <w:ind w:firstLine="540"/>
        <w:jc w:val="both"/>
      </w:pPr>
    </w:p>
    <w:p w:rsidR="00B9243A" w:rsidRPr="007B57BF" w:rsidRDefault="00B9243A" w:rsidP="006832A8">
      <w:pPr>
        <w:spacing w:line="276" w:lineRule="auto"/>
        <w:ind w:firstLine="540"/>
        <w:jc w:val="both"/>
      </w:pPr>
    </w:p>
    <w:p w:rsidR="00B9243A" w:rsidRPr="007B57BF" w:rsidRDefault="00B9243A" w:rsidP="006832A8">
      <w:pPr>
        <w:spacing w:line="276" w:lineRule="auto"/>
        <w:jc w:val="center"/>
        <w:rPr>
          <w:sz w:val="32"/>
          <w:szCs w:val="32"/>
        </w:rPr>
      </w:pPr>
    </w:p>
    <w:p w:rsidR="00B9243A" w:rsidRPr="007B57BF" w:rsidRDefault="00B9243A" w:rsidP="006832A8">
      <w:pPr>
        <w:spacing w:line="276" w:lineRule="auto"/>
        <w:ind w:firstLine="540"/>
        <w:jc w:val="center"/>
        <w:rPr>
          <w:b/>
          <w:sz w:val="48"/>
          <w:szCs w:val="48"/>
        </w:rPr>
      </w:pPr>
      <w:r w:rsidRPr="007B57BF">
        <w:rPr>
          <w:b/>
          <w:sz w:val="48"/>
          <w:szCs w:val="48"/>
        </w:rPr>
        <w:t>ОТЧЁТ</w:t>
      </w:r>
    </w:p>
    <w:p w:rsidR="00B9243A" w:rsidRPr="007B57BF" w:rsidRDefault="00B9243A" w:rsidP="006832A8">
      <w:pPr>
        <w:spacing w:line="276" w:lineRule="auto"/>
        <w:ind w:firstLine="540"/>
        <w:jc w:val="center"/>
        <w:rPr>
          <w:b/>
          <w:sz w:val="48"/>
          <w:szCs w:val="48"/>
        </w:rPr>
      </w:pPr>
      <w:r w:rsidRPr="007B57BF">
        <w:rPr>
          <w:b/>
          <w:sz w:val="48"/>
          <w:szCs w:val="48"/>
        </w:rPr>
        <w:t>о работе учреждений культуры</w:t>
      </w:r>
    </w:p>
    <w:p w:rsidR="00B9243A" w:rsidRPr="007B57BF" w:rsidRDefault="00B9243A" w:rsidP="006832A8">
      <w:pPr>
        <w:spacing w:line="276" w:lineRule="auto"/>
        <w:ind w:firstLine="540"/>
        <w:jc w:val="center"/>
        <w:rPr>
          <w:b/>
          <w:sz w:val="48"/>
          <w:szCs w:val="48"/>
        </w:rPr>
      </w:pPr>
      <w:r w:rsidRPr="007B57BF">
        <w:rPr>
          <w:b/>
          <w:sz w:val="48"/>
          <w:szCs w:val="48"/>
        </w:rPr>
        <w:t>Шкотовского муниципального района</w:t>
      </w:r>
    </w:p>
    <w:p w:rsidR="00B9243A" w:rsidRPr="007B57BF" w:rsidRDefault="00B9243A" w:rsidP="006832A8">
      <w:pPr>
        <w:spacing w:line="276" w:lineRule="auto"/>
        <w:ind w:firstLine="540"/>
        <w:jc w:val="center"/>
        <w:rPr>
          <w:b/>
          <w:sz w:val="48"/>
          <w:szCs w:val="48"/>
        </w:rPr>
      </w:pPr>
      <w:r>
        <w:rPr>
          <w:b/>
          <w:sz w:val="48"/>
          <w:szCs w:val="48"/>
        </w:rPr>
        <w:t>за 2019</w:t>
      </w:r>
      <w:r w:rsidRPr="007B57BF">
        <w:rPr>
          <w:b/>
          <w:sz w:val="48"/>
          <w:szCs w:val="48"/>
        </w:rPr>
        <w:t xml:space="preserve"> год</w:t>
      </w:r>
    </w:p>
    <w:p w:rsidR="00B9243A" w:rsidRPr="007B57BF" w:rsidRDefault="00B9243A" w:rsidP="006832A8">
      <w:pPr>
        <w:spacing w:line="276" w:lineRule="auto"/>
        <w:ind w:firstLine="540"/>
        <w:jc w:val="center"/>
        <w:rPr>
          <w:b/>
          <w:sz w:val="48"/>
          <w:szCs w:val="48"/>
        </w:rPr>
      </w:pPr>
    </w:p>
    <w:p w:rsidR="00B9243A" w:rsidRPr="007B57BF" w:rsidRDefault="00B9243A" w:rsidP="006832A8">
      <w:pPr>
        <w:spacing w:line="276" w:lineRule="auto"/>
        <w:ind w:firstLine="540"/>
        <w:rPr>
          <w:b/>
        </w:rPr>
      </w:pPr>
    </w:p>
    <w:p w:rsidR="00B9243A" w:rsidRPr="007B57BF" w:rsidRDefault="00B9243A" w:rsidP="006832A8">
      <w:pPr>
        <w:spacing w:line="276" w:lineRule="auto"/>
        <w:ind w:firstLine="540"/>
        <w:rPr>
          <w:b/>
        </w:rPr>
      </w:pPr>
    </w:p>
    <w:p w:rsidR="00B9243A" w:rsidRPr="007B57BF" w:rsidRDefault="00B9243A" w:rsidP="006832A8">
      <w:pPr>
        <w:spacing w:line="276" w:lineRule="auto"/>
        <w:ind w:firstLine="540"/>
        <w:rPr>
          <w:b/>
        </w:rPr>
      </w:pPr>
    </w:p>
    <w:p w:rsidR="00B9243A" w:rsidRPr="007B57BF" w:rsidRDefault="00B9243A" w:rsidP="006832A8">
      <w:pPr>
        <w:spacing w:line="276" w:lineRule="auto"/>
        <w:jc w:val="both"/>
      </w:pPr>
    </w:p>
    <w:p w:rsidR="00B9243A" w:rsidRPr="007B57BF" w:rsidRDefault="00B9243A" w:rsidP="006832A8">
      <w:pPr>
        <w:spacing w:line="276" w:lineRule="auto"/>
        <w:ind w:firstLine="540"/>
        <w:jc w:val="both"/>
      </w:pPr>
    </w:p>
    <w:p w:rsidR="00B9243A" w:rsidRPr="007B57BF" w:rsidRDefault="00B9243A" w:rsidP="006832A8">
      <w:pPr>
        <w:spacing w:line="276" w:lineRule="auto"/>
        <w:ind w:firstLine="540"/>
        <w:jc w:val="center"/>
      </w:pPr>
    </w:p>
    <w:p w:rsidR="00B9243A" w:rsidRPr="007B57BF" w:rsidRDefault="00B9243A" w:rsidP="006832A8">
      <w:pPr>
        <w:spacing w:line="276" w:lineRule="auto"/>
        <w:ind w:firstLine="540"/>
        <w:jc w:val="center"/>
      </w:pPr>
    </w:p>
    <w:p w:rsidR="00B9243A" w:rsidRPr="007B57BF" w:rsidRDefault="00B9243A" w:rsidP="006832A8">
      <w:pPr>
        <w:spacing w:line="276" w:lineRule="auto"/>
        <w:ind w:firstLine="540"/>
        <w:jc w:val="center"/>
      </w:pPr>
    </w:p>
    <w:p w:rsidR="00B9243A" w:rsidRPr="007B57BF" w:rsidRDefault="00B9243A" w:rsidP="006832A8">
      <w:pPr>
        <w:spacing w:line="276" w:lineRule="auto"/>
        <w:ind w:firstLine="540"/>
        <w:jc w:val="center"/>
      </w:pPr>
    </w:p>
    <w:p w:rsidR="00B9243A" w:rsidRPr="007B57BF" w:rsidRDefault="00B9243A" w:rsidP="006832A8">
      <w:pPr>
        <w:spacing w:line="276" w:lineRule="auto"/>
        <w:ind w:firstLine="540"/>
        <w:jc w:val="center"/>
      </w:pPr>
    </w:p>
    <w:p w:rsidR="00B9243A" w:rsidRPr="007B57BF" w:rsidRDefault="00B9243A" w:rsidP="006832A8">
      <w:pPr>
        <w:spacing w:line="276" w:lineRule="auto"/>
        <w:ind w:firstLine="540"/>
        <w:jc w:val="center"/>
      </w:pPr>
    </w:p>
    <w:p w:rsidR="00B9243A" w:rsidRPr="007B57BF" w:rsidRDefault="00B9243A" w:rsidP="006832A8">
      <w:pPr>
        <w:spacing w:line="276" w:lineRule="auto"/>
      </w:pPr>
    </w:p>
    <w:p w:rsidR="00B9243A" w:rsidRPr="007B57BF" w:rsidRDefault="00B9243A" w:rsidP="006832A8">
      <w:pPr>
        <w:spacing w:line="276" w:lineRule="auto"/>
      </w:pPr>
    </w:p>
    <w:p w:rsidR="00B9243A" w:rsidRPr="007B57BF" w:rsidRDefault="00B9243A" w:rsidP="006832A8">
      <w:pPr>
        <w:spacing w:line="276" w:lineRule="auto"/>
        <w:ind w:firstLine="540"/>
        <w:jc w:val="center"/>
        <w:rPr>
          <w:sz w:val="26"/>
          <w:szCs w:val="26"/>
        </w:rPr>
      </w:pPr>
      <w:r w:rsidRPr="007B57BF">
        <w:rPr>
          <w:sz w:val="26"/>
          <w:szCs w:val="26"/>
        </w:rPr>
        <w:t>Шкотовский муниципальный район</w:t>
      </w:r>
    </w:p>
    <w:p w:rsidR="00B9243A" w:rsidRPr="007B57BF" w:rsidRDefault="00B9243A" w:rsidP="006832A8">
      <w:pPr>
        <w:spacing w:line="276" w:lineRule="auto"/>
        <w:ind w:firstLine="540"/>
        <w:jc w:val="center"/>
        <w:rPr>
          <w:sz w:val="26"/>
          <w:szCs w:val="26"/>
        </w:rPr>
      </w:pPr>
      <w:r>
        <w:rPr>
          <w:sz w:val="26"/>
          <w:szCs w:val="26"/>
        </w:rPr>
        <w:t>2020</w:t>
      </w:r>
      <w:r w:rsidRPr="007B57BF">
        <w:rPr>
          <w:sz w:val="26"/>
          <w:szCs w:val="26"/>
        </w:rPr>
        <w:t xml:space="preserve"> год</w:t>
      </w:r>
    </w:p>
    <w:p w:rsidR="00B9243A" w:rsidRDefault="00B9243A" w:rsidP="006832A8">
      <w:pPr>
        <w:spacing w:line="276" w:lineRule="auto"/>
        <w:rPr>
          <w:b/>
          <w:sz w:val="32"/>
          <w:szCs w:val="32"/>
        </w:rPr>
      </w:pPr>
    </w:p>
    <w:p w:rsidR="00424AE6" w:rsidRDefault="00424AE6" w:rsidP="006832A8">
      <w:pPr>
        <w:spacing w:line="276" w:lineRule="auto"/>
        <w:ind w:firstLine="708"/>
        <w:jc w:val="both"/>
        <w:rPr>
          <w:sz w:val="26"/>
          <w:szCs w:val="26"/>
        </w:rPr>
        <w:sectPr w:rsidR="00424AE6" w:rsidSect="00F618D4">
          <w:footerReference w:type="default" r:id="rId7"/>
          <w:pgSz w:w="11906" w:h="16838"/>
          <w:pgMar w:top="284" w:right="851" w:bottom="567" w:left="1418" w:header="709" w:footer="709" w:gutter="0"/>
          <w:cols w:space="708"/>
          <w:titlePg/>
          <w:docGrid w:linePitch="360"/>
        </w:sectPr>
      </w:pPr>
    </w:p>
    <w:p w:rsidR="00B9243A" w:rsidRDefault="00B9243A" w:rsidP="006832A8">
      <w:pPr>
        <w:spacing w:line="276" w:lineRule="auto"/>
        <w:ind w:firstLine="708"/>
        <w:jc w:val="both"/>
        <w:rPr>
          <w:sz w:val="26"/>
          <w:szCs w:val="26"/>
        </w:rPr>
      </w:pPr>
      <w:r w:rsidRPr="00366291">
        <w:rPr>
          <w:sz w:val="26"/>
          <w:szCs w:val="26"/>
        </w:rPr>
        <w:lastRenderedPageBreak/>
        <w:t xml:space="preserve">Сеть учреждений культуры Шкотовского муниципального района в 2019 году состоит из 10учреждений клубного типа и 11 филиалов библиотек. </w:t>
      </w:r>
    </w:p>
    <w:p w:rsidR="00B9243A" w:rsidRPr="00366291" w:rsidRDefault="00B9243A" w:rsidP="006832A8">
      <w:pPr>
        <w:spacing w:line="276" w:lineRule="auto"/>
        <w:ind w:firstLine="708"/>
        <w:jc w:val="both"/>
        <w:rPr>
          <w:sz w:val="26"/>
          <w:szCs w:val="26"/>
        </w:rPr>
      </w:pPr>
      <w:r w:rsidRPr="007B57BF">
        <w:rPr>
          <w:sz w:val="26"/>
          <w:szCs w:val="26"/>
        </w:rPr>
        <w:t xml:space="preserve">Исполнение полномочий в области культуры в </w:t>
      </w:r>
      <w:r w:rsidR="0023108B">
        <w:rPr>
          <w:sz w:val="26"/>
          <w:szCs w:val="26"/>
        </w:rPr>
        <w:t>ШМР</w:t>
      </w:r>
      <w:r w:rsidRPr="007B57BF">
        <w:rPr>
          <w:sz w:val="26"/>
          <w:szCs w:val="26"/>
        </w:rPr>
        <w:t xml:space="preserve"> осуществляет муниципальное казенное учреждение «Культурно-инф</w:t>
      </w:r>
      <w:r w:rsidR="0023108B">
        <w:rPr>
          <w:sz w:val="26"/>
          <w:szCs w:val="26"/>
        </w:rPr>
        <w:t>ормационный методический центр».</w:t>
      </w:r>
    </w:p>
    <w:p w:rsidR="00B9243A" w:rsidRDefault="00B9243A" w:rsidP="006832A8">
      <w:pPr>
        <w:spacing w:line="276" w:lineRule="auto"/>
        <w:ind w:firstLine="708"/>
        <w:jc w:val="both"/>
        <w:rPr>
          <w:sz w:val="26"/>
          <w:szCs w:val="26"/>
        </w:rPr>
      </w:pPr>
      <w:r w:rsidRPr="00366291">
        <w:rPr>
          <w:sz w:val="26"/>
          <w:szCs w:val="26"/>
        </w:rPr>
        <w:t xml:space="preserve">В 2019 году </w:t>
      </w:r>
      <w:r w:rsidR="0023108B">
        <w:rPr>
          <w:sz w:val="26"/>
          <w:szCs w:val="26"/>
        </w:rPr>
        <w:t>МКУ «КИМЦ» ШМР</w:t>
      </w:r>
      <w:r w:rsidRPr="00366291">
        <w:rPr>
          <w:sz w:val="26"/>
          <w:szCs w:val="26"/>
        </w:rPr>
        <w:t xml:space="preserve"> работ</w:t>
      </w:r>
      <w:r>
        <w:rPr>
          <w:sz w:val="26"/>
          <w:szCs w:val="26"/>
        </w:rPr>
        <w:t>ало в рамках Программы «Развитие</w:t>
      </w:r>
      <w:r w:rsidRPr="00366291">
        <w:rPr>
          <w:sz w:val="26"/>
          <w:szCs w:val="26"/>
        </w:rPr>
        <w:t xml:space="preserve"> и сохранен</w:t>
      </w:r>
      <w:r>
        <w:rPr>
          <w:sz w:val="26"/>
          <w:szCs w:val="26"/>
        </w:rPr>
        <w:t>ие</w:t>
      </w:r>
      <w:r w:rsidRPr="00366291">
        <w:rPr>
          <w:sz w:val="26"/>
          <w:szCs w:val="26"/>
        </w:rPr>
        <w:t xml:space="preserve"> культуры Шкотовского района на 2014 – 2021 годы», утверждённой постановлением администрации </w:t>
      </w:r>
      <w:r w:rsidR="0023108B">
        <w:rPr>
          <w:sz w:val="26"/>
          <w:szCs w:val="26"/>
        </w:rPr>
        <w:t>ШМР</w:t>
      </w:r>
      <w:r w:rsidRPr="00366291">
        <w:rPr>
          <w:sz w:val="26"/>
          <w:szCs w:val="26"/>
        </w:rPr>
        <w:t xml:space="preserve"> № 2158 от 12.11.13 г. </w:t>
      </w:r>
    </w:p>
    <w:p w:rsidR="0002716E" w:rsidRDefault="0002716E" w:rsidP="006832A8">
      <w:pPr>
        <w:spacing w:line="276" w:lineRule="auto"/>
        <w:ind w:firstLine="708"/>
        <w:jc w:val="both"/>
        <w:rPr>
          <w:sz w:val="26"/>
          <w:szCs w:val="26"/>
        </w:rPr>
      </w:pPr>
      <w:r>
        <w:rPr>
          <w:sz w:val="26"/>
          <w:szCs w:val="26"/>
        </w:rPr>
        <w:t xml:space="preserve">Основными направлениями работы </w:t>
      </w:r>
      <w:r w:rsidR="0023108B">
        <w:rPr>
          <w:sz w:val="26"/>
          <w:szCs w:val="26"/>
        </w:rPr>
        <w:t>в рамках Национального проекта «К</w:t>
      </w:r>
      <w:r>
        <w:rPr>
          <w:sz w:val="26"/>
          <w:szCs w:val="26"/>
        </w:rPr>
        <w:t>ультура</w:t>
      </w:r>
      <w:r w:rsidR="0023108B">
        <w:rPr>
          <w:sz w:val="26"/>
          <w:szCs w:val="26"/>
        </w:rPr>
        <w:t>»</w:t>
      </w:r>
      <w:r>
        <w:rPr>
          <w:sz w:val="26"/>
          <w:szCs w:val="26"/>
        </w:rPr>
        <w:t xml:space="preserve"> стали:</w:t>
      </w:r>
    </w:p>
    <w:p w:rsidR="000C3AB5" w:rsidRPr="0002716E" w:rsidRDefault="000C3AB5" w:rsidP="0002716E">
      <w:pPr>
        <w:pStyle w:val="a3"/>
        <w:numPr>
          <w:ilvl w:val="0"/>
          <w:numId w:val="7"/>
        </w:numPr>
        <w:spacing w:line="276" w:lineRule="auto"/>
        <w:jc w:val="both"/>
        <w:rPr>
          <w:i/>
          <w:sz w:val="26"/>
          <w:szCs w:val="26"/>
        </w:rPr>
      </w:pPr>
      <w:r w:rsidRPr="0002716E">
        <w:rPr>
          <w:bCs/>
          <w:i/>
          <w:sz w:val="26"/>
          <w:szCs w:val="26"/>
        </w:rPr>
        <w:t>Проект «Культурная среда»:</w:t>
      </w:r>
    </w:p>
    <w:p w:rsidR="000C3AB5" w:rsidRPr="000C3AB5" w:rsidRDefault="000C3AB5" w:rsidP="0002716E">
      <w:pPr>
        <w:numPr>
          <w:ilvl w:val="0"/>
          <w:numId w:val="8"/>
        </w:numPr>
        <w:spacing w:line="276" w:lineRule="auto"/>
        <w:jc w:val="both"/>
        <w:rPr>
          <w:sz w:val="26"/>
          <w:szCs w:val="26"/>
        </w:rPr>
      </w:pPr>
      <w:r w:rsidRPr="0002716E">
        <w:rPr>
          <w:bCs/>
          <w:sz w:val="26"/>
          <w:szCs w:val="26"/>
        </w:rPr>
        <w:t xml:space="preserve">Строительство Дома культуры </w:t>
      </w:r>
      <w:proofErr w:type="gramStart"/>
      <w:r w:rsidRPr="0002716E">
        <w:rPr>
          <w:bCs/>
          <w:sz w:val="26"/>
          <w:szCs w:val="26"/>
        </w:rPr>
        <w:t>в</w:t>
      </w:r>
      <w:proofErr w:type="gramEnd"/>
      <w:r w:rsidRPr="0002716E">
        <w:rPr>
          <w:bCs/>
          <w:sz w:val="26"/>
          <w:szCs w:val="26"/>
        </w:rPr>
        <w:t xml:space="preserve"> с. Многоудобное </w:t>
      </w:r>
    </w:p>
    <w:p w:rsidR="000C3AB5" w:rsidRPr="000C3AB5" w:rsidRDefault="000C3AB5" w:rsidP="000C3AB5">
      <w:pPr>
        <w:tabs>
          <w:tab w:val="left" w:pos="709"/>
        </w:tabs>
        <w:spacing w:line="276" w:lineRule="auto"/>
        <w:jc w:val="both"/>
        <w:rPr>
          <w:sz w:val="26"/>
          <w:szCs w:val="26"/>
        </w:rPr>
      </w:pPr>
      <w:r w:rsidRPr="000C3AB5">
        <w:rPr>
          <w:sz w:val="26"/>
          <w:szCs w:val="26"/>
        </w:rPr>
        <w:t xml:space="preserve">Строительство Дома культуры села Многоудобное осуществлялось в 2 этапа: </w:t>
      </w:r>
    </w:p>
    <w:p w:rsidR="000C3AB5" w:rsidRDefault="000C3AB5" w:rsidP="000C3AB5">
      <w:pPr>
        <w:spacing w:line="276" w:lineRule="auto"/>
        <w:ind w:firstLine="360"/>
        <w:jc w:val="both"/>
        <w:rPr>
          <w:bCs/>
          <w:sz w:val="26"/>
          <w:szCs w:val="26"/>
        </w:rPr>
      </w:pPr>
      <w:r w:rsidRPr="000C3AB5">
        <w:rPr>
          <w:sz w:val="26"/>
          <w:szCs w:val="26"/>
        </w:rPr>
        <w:t>1 этап 2017 год</w:t>
      </w:r>
      <w:r>
        <w:rPr>
          <w:sz w:val="26"/>
          <w:szCs w:val="26"/>
        </w:rPr>
        <w:t>.</w:t>
      </w:r>
      <w:r>
        <w:rPr>
          <w:rFonts w:eastAsia="+mn-ea"/>
          <w:b/>
          <w:bCs/>
          <w:color w:val="000000"/>
          <w:kern w:val="24"/>
          <w:sz w:val="40"/>
          <w:szCs w:val="40"/>
        </w:rPr>
        <w:t xml:space="preserve"> </w:t>
      </w:r>
      <w:r w:rsidRPr="000C3AB5">
        <w:rPr>
          <w:bCs/>
          <w:sz w:val="26"/>
          <w:szCs w:val="26"/>
          <w:lang w:bidi="en-US"/>
        </w:rPr>
        <w:t xml:space="preserve">Строительство фундамента </w:t>
      </w:r>
      <w:r>
        <w:rPr>
          <w:bCs/>
          <w:sz w:val="26"/>
          <w:szCs w:val="26"/>
          <w:lang w:bidi="en-US"/>
        </w:rPr>
        <w:t xml:space="preserve">дома культуры в рамках  краевой. </w:t>
      </w:r>
      <w:r w:rsidRPr="000C3AB5">
        <w:rPr>
          <w:bCs/>
          <w:sz w:val="26"/>
          <w:szCs w:val="26"/>
          <w:lang w:bidi="en-US"/>
        </w:rPr>
        <w:t xml:space="preserve">Программы «Развитие культуры Приморского края </w:t>
      </w:r>
      <w:r w:rsidRPr="000C3AB5">
        <w:rPr>
          <w:bCs/>
          <w:sz w:val="26"/>
          <w:szCs w:val="26"/>
        </w:rPr>
        <w:t>на 2013 – 2019 гг.»</w:t>
      </w:r>
      <w:r>
        <w:rPr>
          <w:sz w:val="26"/>
          <w:szCs w:val="26"/>
          <w:lang w:bidi="en-US"/>
        </w:rPr>
        <w:t xml:space="preserve"> -</w:t>
      </w:r>
      <w:r w:rsidRPr="000C3AB5">
        <w:rPr>
          <w:bCs/>
          <w:sz w:val="26"/>
          <w:szCs w:val="26"/>
        </w:rPr>
        <w:t>3 664 545 руб.</w:t>
      </w:r>
    </w:p>
    <w:p w:rsidR="000C3AB5" w:rsidRPr="000C3AB5" w:rsidRDefault="000C3AB5" w:rsidP="000C3AB5">
      <w:pPr>
        <w:spacing w:line="276" w:lineRule="auto"/>
        <w:ind w:firstLine="360"/>
        <w:jc w:val="both"/>
        <w:rPr>
          <w:bCs/>
          <w:sz w:val="26"/>
          <w:szCs w:val="26"/>
          <w:lang w:bidi="en-US"/>
        </w:rPr>
      </w:pPr>
      <w:r>
        <w:rPr>
          <w:bCs/>
          <w:sz w:val="26"/>
          <w:szCs w:val="26"/>
        </w:rPr>
        <w:t xml:space="preserve">2 этап 2018-2019 гг. </w:t>
      </w:r>
      <w:r w:rsidRPr="000C3AB5">
        <w:rPr>
          <w:bCs/>
          <w:sz w:val="26"/>
          <w:szCs w:val="26"/>
          <w:lang w:bidi="en-US"/>
        </w:rPr>
        <w:t>В рамках комплексного План</w:t>
      </w:r>
      <w:r>
        <w:rPr>
          <w:bCs/>
          <w:sz w:val="26"/>
          <w:szCs w:val="26"/>
          <w:lang w:bidi="en-US"/>
        </w:rPr>
        <w:t xml:space="preserve">а социального развития центров </w:t>
      </w:r>
      <w:r w:rsidRPr="000C3AB5">
        <w:rPr>
          <w:bCs/>
          <w:sz w:val="26"/>
          <w:szCs w:val="26"/>
          <w:lang w:bidi="en-US"/>
        </w:rPr>
        <w:t>экономич</w:t>
      </w:r>
      <w:r>
        <w:rPr>
          <w:bCs/>
          <w:sz w:val="26"/>
          <w:szCs w:val="26"/>
          <w:lang w:bidi="en-US"/>
        </w:rPr>
        <w:t xml:space="preserve">еского роста Приморского края, </w:t>
      </w:r>
      <w:r w:rsidRPr="000C3AB5">
        <w:rPr>
          <w:bCs/>
          <w:sz w:val="26"/>
          <w:szCs w:val="26"/>
          <w:lang w:bidi="en-US"/>
        </w:rPr>
        <w:t>утвержденного постановлением Администрации ПК от 29 июня 2018 года № 303-па</w:t>
      </w:r>
      <w:r>
        <w:rPr>
          <w:bCs/>
          <w:sz w:val="26"/>
          <w:szCs w:val="26"/>
          <w:lang w:bidi="en-US"/>
        </w:rPr>
        <w:t xml:space="preserve"> </w:t>
      </w:r>
      <w:r w:rsidRPr="000C3AB5">
        <w:rPr>
          <w:bCs/>
          <w:sz w:val="26"/>
          <w:szCs w:val="26"/>
        </w:rPr>
        <w:t xml:space="preserve">2018 г. – 27 080 800 руб.2019  г. – 22 445 600 руб. </w:t>
      </w:r>
    </w:p>
    <w:p w:rsidR="000C3AB5" w:rsidRPr="000C3AB5" w:rsidRDefault="000C3AB5" w:rsidP="000C3AB5">
      <w:pPr>
        <w:spacing w:line="276" w:lineRule="auto"/>
        <w:ind w:firstLine="360"/>
        <w:jc w:val="both"/>
        <w:rPr>
          <w:sz w:val="26"/>
          <w:szCs w:val="26"/>
          <w:lang w:bidi="en-US"/>
        </w:rPr>
      </w:pPr>
      <w:r>
        <w:rPr>
          <w:sz w:val="26"/>
          <w:szCs w:val="26"/>
          <w:lang w:bidi="en-US"/>
        </w:rPr>
        <w:t>Разрешение</w:t>
      </w:r>
      <w:r w:rsidRPr="000C3AB5">
        <w:rPr>
          <w:sz w:val="26"/>
          <w:szCs w:val="26"/>
          <w:lang w:bidi="en-US"/>
        </w:rPr>
        <w:t xml:space="preserve"> </w:t>
      </w:r>
      <w:r>
        <w:rPr>
          <w:sz w:val="26"/>
          <w:szCs w:val="26"/>
          <w:lang w:bidi="en-US"/>
        </w:rPr>
        <w:t xml:space="preserve"> на </w:t>
      </w:r>
      <w:r w:rsidRPr="000C3AB5">
        <w:rPr>
          <w:sz w:val="26"/>
          <w:szCs w:val="26"/>
          <w:lang w:bidi="en-US"/>
        </w:rPr>
        <w:t xml:space="preserve"> </w:t>
      </w:r>
      <w:r>
        <w:rPr>
          <w:sz w:val="26"/>
          <w:szCs w:val="26"/>
          <w:lang w:bidi="en-US"/>
        </w:rPr>
        <w:t>ввод</w:t>
      </w:r>
      <w:r w:rsidRPr="000C3AB5">
        <w:rPr>
          <w:sz w:val="26"/>
          <w:szCs w:val="26"/>
          <w:lang w:bidi="en-US"/>
        </w:rPr>
        <w:t xml:space="preserve"> </w:t>
      </w:r>
      <w:r>
        <w:rPr>
          <w:sz w:val="26"/>
          <w:szCs w:val="26"/>
          <w:lang w:bidi="en-US"/>
        </w:rPr>
        <w:t xml:space="preserve"> в </w:t>
      </w:r>
      <w:r w:rsidRPr="000C3AB5">
        <w:rPr>
          <w:sz w:val="26"/>
          <w:szCs w:val="26"/>
          <w:lang w:bidi="en-US"/>
        </w:rPr>
        <w:t xml:space="preserve"> </w:t>
      </w:r>
      <w:r>
        <w:rPr>
          <w:sz w:val="26"/>
          <w:szCs w:val="26"/>
          <w:lang w:bidi="en-US"/>
        </w:rPr>
        <w:t xml:space="preserve">эксплуатацию </w:t>
      </w:r>
      <w:r w:rsidRPr="000C3AB5">
        <w:rPr>
          <w:sz w:val="26"/>
          <w:szCs w:val="26"/>
          <w:lang w:bidi="en-US"/>
        </w:rPr>
        <w:t xml:space="preserve"> </w:t>
      </w:r>
      <w:r>
        <w:rPr>
          <w:sz w:val="26"/>
          <w:szCs w:val="26"/>
          <w:lang w:bidi="en-US"/>
        </w:rPr>
        <w:t xml:space="preserve">ДК с. </w:t>
      </w:r>
      <w:r w:rsidRPr="000C3AB5">
        <w:rPr>
          <w:sz w:val="26"/>
          <w:szCs w:val="26"/>
          <w:lang w:bidi="en-US"/>
        </w:rPr>
        <w:t xml:space="preserve"> </w:t>
      </w:r>
      <w:r>
        <w:rPr>
          <w:sz w:val="26"/>
          <w:szCs w:val="26"/>
          <w:lang w:bidi="en-US"/>
        </w:rPr>
        <w:t>Многоудобное</w:t>
      </w:r>
      <w:r w:rsidRPr="000C3AB5">
        <w:rPr>
          <w:sz w:val="26"/>
          <w:szCs w:val="26"/>
          <w:lang w:bidi="en-US"/>
        </w:rPr>
        <w:t xml:space="preserve"> </w:t>
      </w:r>
      <w:r>
        <w:rPr>
          <w:sz w:val="26"/>
          <w:szCs w:val="26"/>
          <w:lang w:bidi="en-US"/>
        </w:rPr>
        <w:t xml:space="preserve"> выдано </w:t>
      </w:r>
      <w:r w:rsidRPr="000C3AB5">
        <w:rPr>
          <w:sz w:val="26"/>
          <w:szCs w:val="26"/>
          <w:lang w:bidi="en-US"/>
        </w:rPr>
        <w:t xml:space="preserve"> </w:t>
      </w:r>
      <w:r>
        <w:rPr>
          <w:sz w:val="26"/>
          <w:szCs w:val="26"/>
          <w:lang w:bidi="en-US"/>
        </w:rPr>
        <w:t xml:space="preserve">30.12.2019 г. </w:t>
      </w:r>
      <w:r w:rsidRPr="000C3AB5">
        <w:rPr>
          <w:sz w:val="26"/>
          <w:szCs w:val="26"/>
          <w:lang w:bidi="en-US"/>
        </w:rPr>
        <w:t xml:space="preserve"> </w:t>
      </w:r>
      <w:r>
        <w:rPr>
          <w:sz w:val="26"/>
          <w:szCs w:val="26"/>
          <w:lang w:bidi="en-US"/>
        </w:rPr>
        <w:t xml:space="preserve">№ </w:t>
      </w:r>
      <w:r>
        <w:rPr>
          <w:sz w:val="26"/>
          <w:szCs w:val="26"/>
          <w:lang w:val="en-US" w:bidi="en-US"/>
        </w:rPr>
        <w:t>RU</w:t>
      </w:r>
      <w:r w:rsidRPr="000C3AB5">
        <w:rPr>
          <w:sz w:val="26"/>
          <w:szCs w:val="26"/>
          <w:lang w:bidi="en-US"/>
        </w:rPr>
        <w:t xml:space="preserve"> 25521305-06-2019</w:t>
      </w:r>
      <w:r>
        <w:rPr>
          <w:sz w:val="26"/>
          <w:szCs w:val="26"/>
          <w:lang w:bidi="en-US"/>
        </w:rPr>
        <w:t xml:space="preserve"> г.</w:t>
      </w:r>
    </w:p>
    <w:p w:rsidR="000C3AB5" w:rsidRPr="000C3AB5" w:rsidRDefault="000C3AB5" w:rsidP="0002716E">
      <w:pPr>
        <w:numPr>
          <w:ilvl w:val="0"/>
          <w:numId w:val="8"/>
        </w:numPr>
        <w:spacing w:line="276" w:lineRule="auto"/>
        <w:jc w:val="both"/>
        <w:rPr>
          <w:sz w:val="26"/>
          <w:szCs w:val="26"/>
        </w:rPr>
      </w:pPr>
      <w:r w:rsidRPr="0002716E">
        <w:rPr>
          <w:bCs/>
          <w:sz w:val="26"/>
          <w:szCs w:val="26"/>
        </w:rPr>
        <w:t>Подготовка проектной документации КДЦ п. Штыково</w:t>
      </w:r>
      <w:r>
        <w:rPr>
          <w:bCs/>
          <w:sz w:val="26"/>
          <w:szCs w:val="26"/>
        </w:rPr>
        <w:t>.</w:t>
      </w:r>
    </w:p>
    <w:p w:rsidR="000C3AB5" w:rsidRPr="0002716E" w:rsidRDefault="002A2F16" w:rsidP="002A2F16">
      <w:pPr>
        <w:spacing w:line="276" w:lineRule="auto"/>
        <w:ind w:firstLine="709"/>
        <w:jc w:val="both"/>
        <w:rPr>
          <w:sz w:val="26"/>
          <w:szCs w:val="26"/>
        </w:rPr>
      </w:pPr>
      <w:r>
        <w:rPr>
          <w:sz w:val="26"/>
          <w:szCs w:val="26"/>
        </w:rPr>
        <w:t xml:space="preserve">Работы по выполнению проектных работ по строительству объекта: здание </w:t>
      </w:r>
      <w:proofErr w:type="spellStart"/>
      <w:r>
        <w:rPr>
          <w:sz w:val="26"/>
          <w:szCs w:val="26"/>
        </w:rPr>
        <w:t>культурно-досугового</w:t>
      </w:r>
      <w:proofErr w:type="spellEnd"/>
      <w:r>
        <w:rPr>
          <w:sz w:val="26"/>
          <w:szCs w:val="26"/>
        </w:rPr>
        <w:t xml:space="preserve"> центра в пос. Штыково с учётом государственной экспертизы</w:t>
      </w:r>
      <w:r w:rsidR="007402A0">
        <w:rPr>
          <w:sz w:val="26"/>
          <w:szCs w:val="26"/>
        </w:rPr>
        <w:t xml:space="preserve"> проверки достоверности сметной стоимости, проектной документации и результатов инженерных изысканий составило 4 433 151, 08 руб. Заключение государственной экспертизы от 26.12.2019 г. № 25-1-1-3-038219-2019. Субсидия на разработку проектно-сметной документации (в том числе прохождение государственной экспертизы) выделена в соответствии с государственной программой «Развитие культуры Приморского края на 2013-2021 гг.».</w:t>
      </w:r>
    </w:p>
    <w:p w:rsidR="0002716E" w:rsidRPr="0002716E" w:rsidRDefault="0002716E" w:rsidP="0002716E">
      <w:pPr>
        <w:pStyle w:val="a3"/>
        <w:numPr>
          <w:ilvl w:val="0"/>
          <w:numId w:val="7"/>
        </w:numPr>
        <w:spacing w:line="276" w:lineRule="auto"/>
        <w:jc w:val="both"/>
        <w:rPr>
          <w:i/>
          <w:sz w:val="26"/>
          <w:szCs w:val="26"/>
        </w:rPr>
      </w:pPr>
      <w:r>
        <w:rPr>
          <w:bCs/>
          <w:sz w:val="26"/>
          <w:szCs w:val="26"/>
        </w:rPr>
        <w:t>.</w:t>
      </w:r>
      <w:r w:rsidRPr="0002716E">
        <w:rPr>
          <w:bCs/>
          <w:i/>
          <w:sz w:val="26"/>
          <w:szCs w:val="26"/>
        </w:rPr>
        <w:t>Проект «Творческие люди»:</w:t>
      </w:r>
    </w:p>
    <w:p w:rsidR="000C3AB5" w:rsidRPr="0002716E" w:rsidRDefault="000C3AB5" w:rsidP="0002716E">
      <w:pPr>
        <w:numPr>
          <w:ilvl w:val="0"/>
          <w:numId w:val="9"/>
        </w:numPr>
        <w:spacing w:line="276" w:lineRule="auto"/>
        <w:jc w:val="both"/>
        <w:rPr>
          <w:sz w:val="26"/>
          <w:szCs w:val="26"/>
        </w:rPr>
      </w:pPr>
      <w:r w:rsidRPr="0002716E">
        <w:rPr>
          <w:bCs/>
          <w:sz w:val="26"/>
          <w:szCs w:val="26"/>
        </w:rPr>
        <w:t>Повышение квалификации работников культуры</w:t>
      </w:r>
    </w:p>
    <w:p w:rsidR="00406B7D" w:rsidRDefault="000C3AB5" w:rsidP="00406B7D">
      <w:pPr>
        <w:tabs>
          <w:tab w:val="left" w:pos="709"/>
        </w:tabs>
        <w:spacing w:line="276" w:lineRule="auto"/>
        <w:jc w:val="both"/>
        <w:rPr>
          <w:sz w:val="26"/>
          <w:szCs w:val="26"/>
        </w:rPr>
      </w:pPr>
      <w:r w:rsidRPr="00366291">
        <w:rPr>
          <w:sz w:val="26"/>
          <w:szCs w:val="26"/>
        </w:rPr>
        <w:t xml:space="preserve">В рамках проекта «Творческие люди» </w:t>
      </w:r>
      <w:r w:rsidR="00406B7D">
        <w:rPr>
          <w:sz w:val="26"/>
          <w:szCs w:val="26"/>
        </w:rPr>
        <w:t>обучение прошли 3 человека:</w:t>
      </w:r>
    </w:p>
    <w:p w:rsidR="00406B7D" w:rsidRDefault="00406B7D" w:rsidP="00406B7D">
      <w:pPr>
        <w:tabs>
          <w:tab w:val="left" w:pos="709"/>
        </w:tabs>
        <w:spacing w:line="276" w:lineRule="auto"/>
        <w:jc w:val="both"/>
        <w:rPr>
          <w:sz w:val="26"/>
          <w:szCs w:val="26"/>
        </w:rPr>
      </w:pPr>
      <w:r>
        <w:rPr>
          <w:sz w:val="26"/>
          <w:szCs w:val="26"/>
        </w:rPr>
        <w:tab/>
        <w:t xml:space="preserve">директор ДК </w:t>
      </w:r>
      <w:proofErr w:type="spellStart"/>
      <w:r>
        <w:rPr>
          <w:sz w:val="26"/>
          <w:szCs w:val="26"/>
        </w:rPr>
        <w:t>пгт</w:t>
      </w:r>
      <w:proofErr w:type="spellEnd"/>
      <w:r>
        <w:rPr>
          <w:sz w:val="26"/>
          <w:szCs w:val="26"/>
        </w:rPr>
        <w:t xml:space="preserve"> Шкотово Павлова Р.Й.  -  на курсах повышение квалификации «Управление в сфере культуры», </w:t>
      </w:r>
      <w:proofErr w:type="spellStart"/>
      <w:r>
        <w:rPr>
          <w:sz w:val="26"/>
          <w:szCs w:val="26"/>
        </w:rPr>
        <w:t>РАНХиГС</w:t>
      </w:r>
      <w:proofErr w:type="spellEnd"/>
      <w:r>
        <w:rPr>
          <w:sz w:val="26"/>
          <w:szCs w:val="26"/>
        </w:rPr>
        <w:t xml:space="preserve"> г. Владивосток.</w:t>
      </w:r>
    </w:p>
    <w:p w:rsidR="000C3AB5" w:rsidRDefault="00406B7D" w:rsidP="000C3AB5">
      <w:pPr>
        <w:tabs>
          <w:tab w:val="left" w:pos="0"/>
        </w:tabs>
        <w:spacing w:line="276" w:lineRule="auto"/>
        <w:ind w:firstLine="720"/>
        <w:jc w:val="both"/>
        <w:rPr>
          <w:sz w:val="26"/>
          <w:szCs w:val="26"/>
        </w:rPr>
      </w:pPr>
      <w:r>
        <w:rPr>
          <w:sz w:val="26"/>
          <w:szCs w:val="26"/>
        </w:rPr>
        <w:t>заведующий</w:t>
      </w:r>
      <w:r w:rsidRPr="00406B7D">
        <w:rPr>
          <w:sz w:val="26"/>
          <w:szCs w:val="26"/>
        </w:rPr>
        <w:t xml:space="preserve"> </w:t>
      </w:r>
      <w:r>
        <w:rPr>
          <w:sz w:val="26"/>
          <w:szCs w:val="26"/>
        </w:rPr>
        <w:t xml:space="preserve">поселенческой библиотекой с. </w:t>
      </w:r>
      <w:proofErr w:type="gramStart"/>
      <w:r>
        <w:rPr>
          <w:sz w:val="26"/>
          <w:szCs w:val="26"/>
        </w:rPr>
        <w:t>Центральное</w:t>
      </w:r>
      <w:proofErr w:type="gramEnd"/>
      <w:r>
        <w:rPr>
          <w:sz w:val="26"/>
          <w:szCs w:val="26"/>
        </w:rPr>
        <w:t xml:space="preserve"> Пантелеева Е.В. и заведующий</w:t>
      </w:r>
      <w:r w:rsidRPr="00406B7D">
        <w:rPr>
          <w:sz w:val="26"/>
          <w:szCs w:val="26"/>
        </w:rPr>
        <w:t xml:space="preserve"> </w:t>
      </w:r>
      <w:r>
        <w:rPr>
          <w:sz w:val="26"/>
          <w:szCs w:val="26"/>
        </w:rPr>
        <w:t xml:space="preserve">поселенческой библиотекой </w:t>
      </w:r>
      <w:proofErr w:type="spellStart"/>
      <w:r>
        <w:rPr>
          <w:sz w:val="26"/>
          <w:szCs w:val="26"/>
        </w:rPr>
        <w:t>пгт</w:t>
      </w:r>
      <w:proofErr w:type="spellEnd"/>
      <w:r>
        <w:rPr>
          <w:sz w:val="26"/>
          <w:szCs w:val="26"/>
        </w:rPr>
        <w:t xml:space="preserve"> Смоляниново Кан О.А. - курсы повышения квалификации «Библиотека – территория чтения и творчества». В частном образовательном учреждении дополнительного профессионального образования «Учебно-методический центр» Федерации профсоюзов Приморского края</w:t>
      </w:r>
    </w:p>
    <w:p w:rsidR="00B9243A" w:rsidRPr="00366291" w:rsidRDefault="00B9243A" w:rsidP="000C3AB5">
      <w:pPr>
        <w:spacing w:line="276" w:lineRule="auto"/>
        <w:ind w:firstLine="624"/>
        <w:jc w:val="both"/>
        <w:rPr>
          <w:sz w:val="26"/>
          <w:szCs w:val="26"/>
        </w:rPr>
      </w:pPr>
      <w:r w:rsidRPr="00366291">
        <w:rPr>
          <w:sz w:val="26"/>
          <w:szCs w:val="26"/>
        </w:rPr>
        <w:t>На сегодняшний день в отрасли культуры района труди</w:t>
      </w:r>
      <w:r w:rsidRPr="00095C68">
        <w:rPr>
          <w:sz w:val="26"/>
          <w:szCs w:val="26"/>
        </w:rPr>
        <w:t xml:space="preserve">тся </w:t>
      </w:r>
      <w:r w:rsidR="00095C68" w:rsidRPr="00095C68">
        <w:rPr>
          <w:sz w:val="26"/>
          <w:szCs w:val="26"/>
        </w:rPr>
        <w:t>73</w:t>
      </w:r>
      <w:r w:rsidRPr="00095C68">
        <w:rPr>
          <w:sz w:val="26"/>
          <w:szCs w:val="26"/>
        </w:rPr>
        <w:t xml:space="preserve"> человека.</w:t>
      </w:r>
      <w:r w:rsidRPr="00366291">
        <w:rPr>
          <w:sz w:val="26"/>
          <w:szCs w:val="26"/>
        </w:rPr>
        <w:t xml:space="preserve"> </w:t>
      </w:r>
    </w:p>
    <w:p w:rsidR="00B9243A" w:rsidRPr="00366291" w:rsidRDefault="00B9243A" w:rsidP="006832A8">
      <w:pPr>
        <w:tabs>
          <w:tab w:val="left" w:pos="345"/>
        </w:tabs>
        <w:spacing w:line="276" w:lineRule="auto"/>
        <w:ind w:left="57" w:right="57" w:firstLine="567"/>
        <w:jc w:val="both"/>
        <w:rPr>
          <w:b/>
          <w:color w:val="000000"/>
          <w:sz w:val="26"/>
          <w:szCs w:val="26"/>
        </w:rPr>
      </w:pPr>
      <w:r w:rsidRPr="00366291">
        <w:rPr>
          <w:color w:val="000000"/>
          <w:sz w:val="26"/>
          <w:szCs w:val="26"/>
        </w:rPr>
        <w:lastRenderedPageBreak/>
        <w:t xml:space="preserve">В соответствии с указом Президента РФ от 7 мая 2012 № 597, согласно дорожной карте среднемесячная заработная плата работников основного персонала учреждений культуры ШМР составляет: </w:t>
      </w:r>
      <w:r w:rsidRPr="00366291">
        <w:rPr>
          <w:b/>
          <w:color w:val="000000"/>
          <w:sz w:val="26"/>
          <w:szCs w:val="26"/>
        </w:rPr>
        <w:t xml:space="preserve"> </w:t>
      </w:r>
    </w:p>
    <w:p w:rsidR="00B9243A" w:rsidRPr="007B57BF" w:rsidRDefault="00B9243A" w:rsidP="006832A8">
      <w:pPr>
        <w:tabs>
          <w:tab w:val="left" w:pos="345"/>
        </w:tabs>
        <w:spacing w:line="276" w:lineRule="auto"/>
        <w:ind w:left="57" w:right="57" w:firstLine="567"/>
        <w:jc w:val="both"/>
        <w:rPr>
          <w:color w:val="000000"/>
          <w:sz w:val="26"/>
          <w:szCs w:val="26"/>
        </w:rPr>
      </w:pPr>
      <w:r w:rsidRPr="00366291">
        <w:rPr>
          <w:color w:val="000000"/>
          <w:sz w:val="26"/>
          <w:szCs w:val="26"/>
        </w:rPr>
        <w:t>2017 году  – 30 289,0 рублей, 2018 – 35 237 руб., 2019 - 38716</w:t>
      </w:r>
    </w:p>
    <w:p w:rsidR="00B9243A" w:rsidRDefault="00B9243A" w:rsidP="006832A8">
      <w:pPr>
        <w:spacing w:line="276" w:lineRule="auto"/>
        <w:ind w:firstLine="708"/>
        <w:jc w:val="both"/>
        <w:rPr>
          <w:sz w:val="26"/>
          <w:szCs w:val="26"/>
        </w:rPr>
      </w:pPr>
      <w:r w:rsidRPr="00C962C3">
        <w:rPr>
          <w:noProof/>
          <w:sz w:val="26"/>
          <w:szCs w:val="26"/>
        </w:rPr>
        <w:drawing>
          <wp:inline distT="0" distB="0" distL="0" distR="0">
            <wp:extent cx="5433695" cy="2790825"/>
            <wp:effectExtent l="19050" t="0" r="0" b="0"/>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9243A" w:rsidRPr="00931B8D" w:rsidRDefault="00B9243A" w:rsidP="006832A8">
      <w:pPr>
        <w:spacing w:line="276" w:lineRule="auto"/>
        <w:ind w:left="57" w:right="57" w:firstLine="567"/>
        <w:jc w:val="both"/>
        <w:rPr>
          <w:sz w:val="26"/>
          <w:szCs w:val="26"/>
        </w:rPr>
      </w:pPr>
      <w:r w:rsidRPr="00931B8D">
        <w:rPr>
          <w:sz w:val="26"/>
          <w:szCs w:val="26"/>
        </w:rPr>
        <w:t>Основной целью учреждений культуры является сохранение единого культурного пространства на территории Шкотовского района и создания равных условий по обеспечению услугами культуры всех жителей района.</w:t>
      </w:r>
    </w:p>
    <w:p w:rsidR="00B9243A" w:rsidRDefault="00B9243A" w:rsidP="006832A8">
      <w:pPr>
        <w:tabs>
          <w:tab w:val="left" w:pos="345"/>
        </w:tabs>
        <w:spacing w:line="276" w:lineRule="auto"/>
        <w:ind w:left="57" w:right="57" w:firstLine="567"/>
        <w:jc w:val="both"/>
        <w:rPr>
          <w:sz w:val="26"/>
          <w:szCs w:val="26"/>
        </w:rPr>
      </w:pPr>
      <w:r w:rsidRPr="00931B8D">
        <w:rPr>
          <w:sz w:val="26"/>
          <w:szCs w:val="26"/>
        </w:rPr>
        <w:t>Главной задачей является развитие акти</w:t>
      </w:r>
      <w:r>
        <w:rPr>
          <w:sz w:val="26"/>
          <w:szCs w:val="26"/>
        </w:rPr>
        <w:t>вной деятельности по сохранению</w:t>
      </w:r>
      <w:r w:rsidRPr="00931B8D">
        <w:rPr>
          <w:sz w:val="26"/>
          <w:szCs w:val="26"/>
        </w:rPr>
        <w:t xml:space="preserve"> и созданию культурных ценностей, удовлетворение культурных запросов и потребностей в культурном досуге всех категорий населения.</w:t>
      </w:r>
    </w:p>
    <w:p w:rsidR="00FF4F39" w:rsidRPr="00FF4F39" w:rsidRDefault="00FF4F39" w:rsidP="006832A8">
      <w:pPr>
        <w:spacing w:line="276" w:lineRule="auto"/>
        <w:ind w:firstLine="624"/>
        <w:jc w:val="both"/>
        <w:rPr>
          <w:sz w:val="26"/>
          <w:szCs w:val="26"/>
        </w:rPr>
      </w:pPr>
      <w:r w:rsidRPr="00FF4F39">
        <w:rPr>
          <w:sz w:val="26"/>
          <w:szCs w:val="26"/>
        </w:rPr>
        <w:t xml:space="preserve">Учреждения культуры Шкотовского муниципального района являются структурными подразделениями </w:t>
      </w:r>
      <w:r w:rsidRPr="00FF4F39">
        <w:rPr>
          <w:b/>
          <w:sz w:val="26"/>
          <w:szCs w:val="26"/>
        </w:rPr>
        <w:t>Муниципального казённого учреждения «Культурно-информационный методический центр» ШМР</w:t>
      </w:r>
      <w:r w:rsidRPr="00FF4F39">
        <w:rPr>
          <w:sz w:val="26"/>
          <w:szCs w:val="26"/>
        </w:rPr>
        <w:t xml:space="preserve"> имеющего статус юридического лица. </w:t>
      </w:r>
      <w:r w:rsidRPr="00FF4F39">
        <w:rPr>
          <w:b/>
          <w:sz w:val="26"/>
          <w:szCs w:val="26"/>
        </w:rPr>
        <w:t xml:space="preserve">МКУ «КИМЦ» ШМР </w:t>
      </w:r>
      <w:r w:rsidRPr="00FF4F39">
        <w:rPr>
          <w:sz w:val="26"/>
          <w:szCs w:val="26"/>
        </w:rPr>
        <w:t>включает в себя –</w:t>
      </w:r>
    </w:p>
    <w:p w:rsidR="00FF4F39" w:rsidRPr="00FF4F39" w:rsidRDefault="00FF4F39" w:rsidP="006832A8">
      <w:pPr>
        <w:spacing w:line="276" w:lineRule="auto"/>
        <w:jc w:val="both"/>
        <w:rPr>
          <w:sz w:val="26"/>
          <w:szCs w:val="26"/>
        </w:rPr>
      </w:pPr>
      <w:r w:rsidRPr="00FF4F39">
        <w:rPr>
          <w:sz w:val="26"/>
          <w:szCs w:val="26"/>
        </w:rPr>
        <w:t xml:space="preserve">10 учреждений </w:t>
      </w:r>
      <w:proofErr w:type="spellStart"/>
      <w:r w:rsidRPr="00FF4F39">
        <w:rPr>
          <w:sz w:val="26"/>
          <w:szCs w:val="26"/>
        </w:rPr>
        <w:t>досугового</w:t>
      </w:r>
      <w:proofErr w:type="spellEnd"/>
      <w:r w:rsidRPr="00FF4F39">
        <w:rPr>
          <w:sz w:val="26"/>
          <w:szCs w:val="26"/>
        </w:rPr>
        <w:t xml:space="preserve"> типа:</w:t>
      </w:r>
    </w:p>
    <w:p w:rsidR="00B9243A" w:rsidRPr="007B57BF" w:rsidRDefault="00B9243A" w:rsidP="006832A8">
      <w:pPr>
        <w:pStyle w:val="a3"/>
        <w:numPr>
          <w:ilvl w:val="0"/>
          <w:numId w:val="2"/>
        </w:numPr>
        <w:spacing w:line="276" w:lineRule="auto"/>
        <w:jc w:val="both"/>
        <w:rPr>
          <w:sz w:val="26"/>
          <w:szCs w:val="26"/>
        </w:rPr>
      </w:pPr>
      <w:r w:rsidRPr="007B57BF">
        <w:rPr>
          <w:sz w:val="26"/>
          <w:szCs w:val="26"/>
        </w:rPr>
        <w:t>Районный Дом культуры  посёлок городского типа Смоляниново;</w:t>
      </w:r>
    </w:p>
    <w:p w:rsidR="00B9243A" w:rsidRPr="007B57BF" w:rsidRDefault="00B9243A" w:rsidP="006832A8">
      <w:pPr>
        <w:pStyle w:val="a3"/>
        <w:numPr>
          <w:ilvl w:val="0"/>
          <w:numId w:val="2"/>
        </w:numPr>
        <w:spacing w:line="276" w:lineRule="auto"/>
        <w:jc w:val="both"/>
        <w:rPr>
          <w:sz w:val="26"/>
          <w:szCs w:val="26"/>
        </w:rPr>
      </w:pPr>
      <w:r w:rsidRPr="007B57BF">
        <w:rPr>
          <w:sz w:val="26"/>
          <w:szCs w:val="26"/>
        </w:rPr>
        <w:t>Дом культуры посёлка городского типа Шкотово;</w:t>
      </w:r>
    </w:p>
    <w:p w:rsidR="00B9243A" w:rsidRPr="007B57BF" w:rsidRDefault="00B9243A" w:rsidP="006832A8">
      <w:pPr>
        <w:pStyle w:val="a3"/>
        <w:numPr>
          <w:ilvl w:val="0"/>
          <w:numId w:val="2"/>
        </w:numPr>
        <w:spacing w:line="276" w:lineRule="auto"/>
        <w:jc w:val="both"/>
        <w:rPr>
          <w:sz w:val="26"/>
          <w:szCs w:val="26"/>
        </w:rPr>
      </w:pPr>
      <w:proofErr w:type="spellStart"/>
      <w:r w:rsidRPr="007B57BF">
        <w:rPr>
          <w:sz w:val="26"/>
          <w:szCs w:val="26"/>
        </w:rPr>
        <w:t>Культурно-досуговый</w:t>
      </w:r>
      <w:proofErr w:type="spellEnd"/>
      <w:r w:rsidRPr="007B57BF">
        <w:rPr>
          <w:sz w:val="26"/>
          <w:szCs w:val="26"/>
        </w:rPr>
        <w:t xml:space="preserve"> центр посёлка Новонежино, </w:t>
      </w:r>
      <w:proofErr w:type="spellStart"/>
      <w:r w:rsidRPr="007B57BF">
        <w:rPr>
          <w:sz w:val="26"/>
          <w:szCs w:val="26"/>
        </w:rPr>
        <w:t>Новонежинского</w:t>
      </w:r>
      <w:proofErr w:type="spellEnd"/>
      <w:r w:rsidRPr="007B57BF">
        <w:rPr>
          <w:sz w:val="26"/>
          <w:szCs w:val="26"/>
        </w:rPr>
        <w:t xml:space="preserve"> сельского поселения;</w:t>
      </w:r>
    </w:p>
    <w:p w:rsidR="00B9243A" w:rsidRPr="007B57BF" w:rsidRDefault="00B9243A" w:rsidP="006832A8">
      <w:pPr>
        <w:pStyle w:val="a3"/>
        <w:numPr>
          <w:ilvl w:val="0"/>
          <w:numId w:val="2"/>
        </w:numPr>
        <w:spacing w:line="276" w:lineRule="auto"/>
        <w:jc w:val="both"/>
        <w:rPr>
          <w:sz w:val="26"/>
          <w:szCs w:val="26"/>
        </w:rPr>
      </w:pPr>
      <w:proofErr w:type="spellStart"/>
      <w:r w:rsidRPr="007B57BF">
        <w:rPr>
          <w:sz w:val="26"/>
          <w:szCs w:val="26"/>
        </w:rPr>
        <w:t>Культурно-досуговый</w:t>
      </w:r>
      <w:proofErr w:type="spellEnd"/>
      <w:r w:rsidRPr="007B57BF">
        <w:rPr>
          <w:sz w:val="26"/>
          <w:szCs w:val="26"/>
        </w:rPr>
        <w:t xml:space="preserve"> центр села Анисимовка, </w:t>
      </w:r>
      <w:proofErr w:type="spellStart"/>
      <w:r w:rsidRPr="007B57BF">
        <w:rPr>
          <w:sz w:val="26"/>
          <w:szCs w:val="26"/>
        </w:rPr>
        <w:t>Новонежинского</w:t>
      </w:r>
      <w:proofErr w:type="spellEnd"/>
      <w:r w:rsidRPr="007B57BF">
        <w:rPr>
          <w:sz w:val="26"/>
          <w:szCs w:val="26"/>
        </w:rPr>
        <w:t xml:space="preserve"> сельского поселения;</w:t>
      </w:r>
    </w:p>
    <w:p w:rsidR="00B9243A" w:rsidRPr="007B57BF" w:rsidRDefault="00B9243A" w:rsidP="006832A8">
      <w:pPr>
        <w:pStyle w:val="a3"/>
        <w:numPr>
          <w:ilvl w:val="0"/>
          <w:numId w:val="2"/>
        </w:numPr>
        <w:spacing w:line="276" w:lineRule="auto"/>
        <w:jc w:val="both"/>
        <w:rPr>
          <w:sz w:val="26"/>
          <w:szCs w:val="26"/>
        </w:rPr>
      </w:pPr>
      <w:r w:rsidRPr="007B57BF">
        <w:rPr>
          <w:sz w:val="26"/>
          <w:szCs w:val="26"/>
        </w:rPr>
        <w:t>Дом культуры «Центральненский» с. Стеклянуха, Центральненского сельского поселения. Филиалы в сёлах Центральное и Новороссия;</w:t>
      </w:r>
    </w:p>
    <w:p w:rsidR="00B9243A" w:rsidRPr="007B57BF" w:rsidRDefault="00B9243A" w:rsidP="006832A8">
      <w:pPr>
        <w:pStyle w:val="a3"/>
        <w:numPr>
          <w:ilvl w:val="0"/>
          <w:numId w:val="2"/>
        </w:numPr>
        <w:spacing w:line="276" w:lineRule="auto"/>
        <w:jc w:val="both"/>
        <w:rPr>
          <w:sz w:val="26"/>
          <w:szCs w:val="26"/>
        </w:rPr>
      </w:pPr>
      <w:r w:rsidRPr="007B57BF">
        <w:rPr>
          <w:sz w:val="26"/>
          <w:szCs w:val="26"/>
        </w:rPr>
        <w:t xml:space="preserve"> </w:t>
      </w:r>
      <w:proofErr w:type="spellStart"/>
      <w:r w:rsidRPr="007B57BF">
        <w:rPr>
          <w:sz w:val="26"/>
          <w:szCs w:val="26"/>
        </w:rPr>
        <w:t>Культурно-досуговый</w:t>
      </w:r>
      <w:proofErr w:type="spellEnd"/>
      <w:r w:rsidRPr="007B57BF">
        <w:rPr>
          <w:sz w:val="26"/>
          <w:szCs w:val="26"/>
        </w:rPr>
        <w:t xml:space="preserve"> центр посёлка Подъяпольское, Подъяпольское сельское поселение;</w:t>
      </w:r>
    </w:p>
    <w:p w:rsidR="00B9243A" w:rsidRPr="007B57BF" w:rsidRDefault="00B9243A" w:rsidP="006832A8">
      <w:pPr>
        <w:pStyle w:val="a3"/>
        <w:numPr>
          <w:ilvl w:val="0"/>
          <w:numId w:val="2"/>
        </w:numPr>
        <w:spacing w:line="276" w:lineRule="auto"/>
        <w:jc w:val="both"/>
        <w:rPr>
          <w:sz w:val="26"/>
          <w:szCs w:val="26"/>
        </w:rPr>
      </w:pPr>
      <w:proofErr w:type="spellStart"/>
      <w:r w:rsidRPr="007B57BF">
        <w:rPr>
          <w:sz w:val="26"/>
          <w:szCs w:val="26"/>
        </w:rPr>
        <w:t>Культурно-досуговый</w:t>
      </w:r>
      <w:proofErr w:type="spellEnd"/>
      <w:r w:rsidRPr="007B57BF">
        <w:rPr>
          <w:sz w:val="26"/>
          <w:szCs w:val="26"/>
        </w:rPr>
        <w:t xml:space="preserve"> центр деревни Речица, Романовского сельского поселения;</w:t>
      </w:r>
    </w:p>
    <w:p w:rsidR="00B9243A" w:rsidRDefault="00B9243A" w:rsidP="006832A8">
      <w:pPr>
        <w:pStyle w:val="a3"/>
        <w:numPr>
          <w:ilvl w:val="0"/>
          <w:numId w:val="2"/>
        </w:numPr>
        <w:spacing w:line="276" w:lineRule="auto"/>
        <w:jc w:val="both"/>
        <w:rPr>
          <w:sz w:val="26"/>
          <w:szCs w:val="26"/>
        </w:rPr>
      </w:pPr>
      <w:proofErr w:type="spellStart"/>
      <w:r w:rsidRPr="007B57BF">
        <w:rPr>
          <w:sz w:val="26"/>
          <w:szCs w:val="26"/>
        </w:rPr>
        <w:t>Культурно-досуговый</w:t>
      </w:r>
      <w:proofErr w:type="spellEnd"/>
      <w:r w:rsidRPr="007B57BF">
        <w:rPr>
          <w:sz w:val="26"/>
          <w:szCs w:val="26"/>
        </w:rPr>
        <w:t xml:space="preserve"> центр села Романовка, Романовского сельского поселения.</w:t>
      </w:r>
    </w:p>
    <w:p w:rsidR="00FF4F39" w:rsidRPr="007B57BF" w:rsidRDefault="00FF4F39" w:rsidP="006832A8">
      <w:pPr>
        <w:spacing w:line="276" w:lineRule="auto"/>
        <w:jc w:val="both"/>
        <w:rPr>
          <w:sz w:val="26"/>
          <w:szCs w:val="26"/>
        </w:rPr>
      </w:pPr>
      <w:r w:rsidRPr="007B57BF">
        <w:rPr>
          <w:sz w:val="26"/>
          <w:szCs w:val="26"/>
        </w:rPr>
        <w:t>11 библиотек:</w:t>
      </w:r>
    </w:p>
    <w:p w:rsidR="00FF4F39" w:rsidRPr="007B57BF" w:rsidRDefault="00FF4F39" w:rsidP="006832A8">
      <w:pPr>
        <w:spacing w:line="276" w:lineRule="auto"/>
        <w:ind w:left="708"/>
        <w:jc w:val="both"/>
        <w:rPr>
          <w:sz w:val="26"/>
          <w:szCs w:val="26"/>
        </w:rPr>
      </w:pPr>
      <w:r w:rsidRPr="007B57BF">
        <w:rPr>
          <w:b/>
          <w:sz w:val="26"/>
          <w:szCs w:val="26"/>
        </w:rPr>
        <w:t xml:space="preserve">Муниципальная публичная библиотека </w:t>
      </w:r>
      <w:r w:rsidRPr="007B57BF">
        <w:rPr>
          <w:sz w:val="26"/>
          <w:szCs w:val="26"/>
        </w:rPr>
        <w:t>филиалы:</w:t>
      </w:r>
    </w:p>
    <w:p w:rsidR="00FF4F39" w:rsidRPr="007B57BF" w:rsidRDefault="00FF4F39" w:rsidP="006832A8">
      <w:pPr>
        <w:pStyle w:val="a3"/>
        <w:numPr>
          <w:ilvl w:val="0"/>
          <w:numId w:val="1"/>
        </w:numPr>
        <w:spacing w:line="276" w:lineRule="auto"/>
        <w:jc w:val="both"/>
        <w:rPr>
          <w:sz w:val="26"/>
          <w:szCs w:val="26"/>
        </w:rPr>
      </w:pPr>
      <w:r w:rsidRPr="007B57BF">
        <w:rPr>
          <w:sz w:val="26"/>
          <w:szCs w:val="26"/>
        </w:rPr>
        <w:lastRenderedPageBreak/>
        <w:t>Библиотека п. Подъяпольское;</w:t>
      </w:r>
    </w:p>
    <w:p w:rsidR="00FF4F39" w:rsidRPr="007B57BF" w:rsidRDefault="00FF4F39" w:rsidP="006832A8">
      <w:pPr>
        <w:pStyle w:val="a3"/>
        <w:numPr>
          <w:ilvl w:val="0"/>
          <w:numId w:val="1"/>
        </w:numPr>
        <w:spacing w:line="276" w:lineRule="auto"/>
        <w:jc w:val="both"/>
        <w:rPr>
          <w:sz w:val="26"/>
          <w:szCs w:val="26"/>
        </w:rPr>
      </w:pPr>
      <w:r w:rsidRPr="007B57BF">
        <w:rPr>
          <w:sz w:val="26"/>
          <w:szCs w:val="26"/>
        </w:rPr>
        <w:t>Библиотека д. Речица;</w:t>
      </w:r>
    </w:p>
    <w:p w:rsidR="00FF4F39" w:rsidRPr="007B57BF" w:rsidRDefault="00FF4F39" w:rsidP="006832A8">
      <w:pPr>
        <w:pStyle w:val="a3"/>
        <w:numPr>
          <w:ilvl w:val="0"/>
          <w:numId w:val="1"/>
        </w:numPr>
        <w:spacing w:line="276" w:lineRule="auto"/>
        <w:jc w:val="both"/>
        <w:rPr>
          <w:sz w:val="26"/>
          <w:szCs w:val="26"/>
        </w:rPr>
      </w:pPr>
      <w:r w:rsidRPr="007B57BF">
        <w:rPr>
          <w:sz w:val="26"/>
          <w:szCs w:val="26"/>
        </w:rPr>
        <w:t xml:space="preserve">Библиотека </w:t>
      </w:r>
      <w:proofErr w:type="gramStart"/>
      <w:r w:rsidRPr="007B57BF">
        <w:rPr>
          <w:sz w:val="26"/>
          <w:szCs w:val="26"/>
        </w:rPr>
        <w:t>с</w:t>
      </w:r>
      <w:proofErr w:type="gramEnd"/>
      <w:r w:rsidRPr="007B57BF">
        <w:rPr>
          <w:sz w:val="26"/>
          <w:szCs w:val="26"/>
        </w:rPr>
        <w:t>. Романовка;</w:t>
      </w:r>
    </w:p>
    <w:p w:rsidR="00FF4F39" w:rsidRPr="007B57BF" w:rsidRDefault="00FF4F39" w:rsidP="006832A8">
      <w:pPr>
        <w:pStyle w:val="a3"/>
        <w:numPr>
          <w:ilvl w:val="0"/>
          <w:numId w:val="1"/>
        </w:numPr>
        <w:spacing w:line="276" w:lineRule="auto"/>
        <w:jc w:val="both"/>
        <w:rPr>
          <w:sz w:val="26"/>
          <w:szCs w:val="26"/>
        </w:rPr>
      </w:pPr>
      <w:r w:rsidRPr="007B57BF">
        <w:rPr>
          <w:sz w:val="26"/>
          <w:szCs w:val="26"/>
        </w:rPr>
        <w:t xml:space="preserve">Библиотека </w:t>
      </w:r>
      <w:proofErr w:type="spellStart"/>
      <w:r w:rsidRPr="007B57BF">
        <w:rPr>
          <w:sz w:val="26"/>
          <w:szCs w:val="26"/>
        </w:rPr>
        <w:t>пгт</w:t>
      </w:r>
      <w:proofErr w:type="spellEnd"/>
      <w:r w:rsidRPr="007B57BF">
        <w:rPr>
          <w:sz w:val="26"/>
          <w:szCs w:val="26"/>
        </w:rPr>
        <w:t xml:space="preserve"> Смоляниново;</w:t>
      </w:r>
    </w:p>
    <w:p w:rsidR="00FF4F39" w:rsidRPr="007B57BF" w:rsidRDefault="00FF4F39" w:rsidP="006832A8">
      <w:pPr>
        <w:pStyle w:val="a3"/>
        <w:numPr>
          <w:ilvl w:val="0"/>
          <w:numId w:val="1"/>
        </w:numPr>
        <w:spacing w:line="276" w:lineRule="auto"/>
        <w:jc w:val="both"/>
        <w:rPr>
          <w:sz w:val="26"/>
          <w:szCs w:val="26"/>
        </w:rPr>
      </w:pPr>
      <w:r w:rsidRPr="007B57BF">
        <w:rPr>
          <w:sz w:val="26"/>
          <w:szCs w:val="26"/>
        </w:rPr>
        <w:t>Библиотека с. Стеклянуха;</w:t>
      </w:r>
    </w:p>
    <w:p w:rsidR="00FF4F39" w:rsidRPr="007B57BF" w:rsidRDefault="00FF4F39" w:rsidP="006832A8">
      <w:pPr>
        <w:pStyle w:val="a3"/>
        <w:numPr>
          <w:ilvl w:val="0"/>
          <w:numId w:val="1"/>
        </w:numPr>
        <w:spacing w:line="276" w:lineRule="auto"/>
        <w:jc w:val="both"/>
        <w:rPr>
          <w:sz w:val="26"/>
          <w:szCs w:val="26"/>
        </w:rPr>
      </w:pPr>
      <w:r w:rsidRPr="007B57BF">
        <w:rPr>
          <w:sz w:val="26"/>
          <w:szCs w:val="26"/>
        </w:rPr>
        <w:t xml:space="preserve">Библиотека с. </w:t>
      </w:r>
      <w:proofErr w:type="gramStart"/>
      <w:r w:rsidRPr="007B57BF">
        <w:rPr>
          <w:sz w:val="26"/>
          <w:szCs w:val="26"/>
        </w:rPr>
        <w:t>Центральное</w:t>
      </w:r>
      <w:proofErr w:type="gramEnd"/>
      <w:r w:rsidRPr="007B57BF">
        <w:rPr>
          <w:sz w:val="26"/>
          <w:szCs w:val="26"/>
        </w:rPr>
        <w:t>;</w:t>
      </w:r>
    </w:p>
    <w:p w:rsidR="00FF4F39" w:rsidRPr="007B57BF" w:rsidRDefault="00FF4F39" w:rsidP="006832A8">
      <w:pPr>
        <w:pStyle w:val="a3"/>
        <w:numPr>
          <w:ilvl w:val="0"/>
          <w:numId w:val="1"/>
        </w:numPr>
        <w:spacing w:line="276" w:lineRule="auto"/>
        <w:jc w:val="both"/>
        <w:rPr>
          <w:sz w:val="26"/>
          <w:szCs w:val="26"/>
        </w:rPr>
      </w:pPr>
      <w:r w:rsidRPr="007B57BF">
        <w:rPr>
          <w:sz w:val="26"/>
          <w:szCs w:val="26"/>
        </w:rPr>
        <w:t xml:space="preserve">Библиотека </w:t>
      </w:r>
      <w:proofErr w:type="spellStart"/>
      <w:r w:rsidRPr="007B57BF">
        <w:rPr>
          <w:sz w:val="26"/>
          <w:szCs w:val="26"/>
        </w:rPr>
        <w:t>пгт</w:t>
      </w:r>
      <w:proofErr w:type="spellEnd"/>
      <w:r w:rsidRPr="007B57BF">
        <w:rPr>
          <w:sz w:val="26"/>
          <w:szCs w:val="26"/>
        </w:rPr>
        <w:t xml:space="preserve"> Шкотово;</w:t>
      </w:r>
    </w:p>
    <w:p w:rsidR="00FF4F39" w:rsidRPr="007B57BF" w:rsidRDefault="00FF4F39" w:rsidP="006832A8">
      <w:pPr>
        <w:pStyle w:val="a3"/>
        <w:numPr>
          <w:ilvl w:val="0"/>
          <w:numId w:val="1"/>
        </w:numPr>
        <w:spacing w:line="276" w:lineRule="auto"/>
        <w:jc w:val="both"/>
        <w:rPr>
          <w:sz w:val="26"/>
          <w:szCs w:val="26"/>
        </w:rPr>
      </w:pPr>
      <w:r w:rsidRPr="007B57BF">
        <w:rPr>
          <w:sz w:val="26"/>
          <w:szCs w:val="26"/>
        </w:rPr>
        <w:t>Библиотека п. Штыково;</w:t>
      </w:r>
    </w:p>
    <w:p w:rsidR="00FF4F39" w:rsidRPr="007B57BF" w:rsidRDefault="00FF4F39" w:rsidP="006832A8">
      <w:pPr>
        <w:pStyle w:val="a3"/>
        <w:numPr>
          <w:ilvl w:val="0"/>
          <w:numId w:val="1"/>
        </w:numPr>
        <w:spacing w:line="276" w:lineRule="auto"/>
        <w:jc w:val="both"/>
        <w:rPr>
          <w:sz w:val="26"/>
          <w:szCs w:val="26"/>
        </w:rPr>
      </w:pPr>
      <w:r w:rsidRPr="007B57BF">
        <w:rPr>
          <w:sz w:val="26"/>
          <w:szCs w:val="26"/>
        </w:rPr>
        <w:t>Библиотека с. Анисимовка;</w:t>
      </w:r>
    </w:p>
    <w:p w:rsidR="00FF4F39" w:rsidRPr="007B57BF" w:rsidRDefault="00FF4F39" w:rsidP="006832A8">
      <w:pPr>
        <w:pStyle w:val="a3"/>
        <w:numPr>
          <w:ilvl w:val="0"/>
          <w:numId w:val="1"/>
        </w:numPr>
        <w:spacing w:line="276" w:lineRule="auto"/>
        <w:jc w:val="both"/>
        <w:rPr>
          <w:sz w:val="26"/>
          <w:szCs w:val="26"/>
        </w:rPr>
      </w:pPr>
      <w:r w:rsidRPr="007B57BF">
        <w:rPr>
          <w:sz w:val="26"/>
          <w:szCs w:val="26"/>
        </w:rPr>
        <w:t>Библиотека п. Новонежино.</w:t>
      </w:r>
    </w:p>
    <w:p w:rsidR="000E788A" w:rsidRDefault="000E788A" w:rsidP="006832A8">
      <w:pPr>
        <w:spacing w:line="276" w:lineRule="auto"/>
        <w:ind w:left="1068"/>
        <w:jc w:val="center"/>
        <w:rPr>
          <w:b/>
          <w:sz w:val="26"/>
          <w:szCs w:val="26"/>
        </w:rPr>
      </w:pPr>
    </w:p>
    <w:p w:rsidR="009C23A1" w:rsidRDefault="009C23A1" w:rsidP="006832A8">
      <w:pPr>
        <w:spacing w:line="276" w:lineRule="auto"/>
        <w:ind w:left="1068"/>
        <w:jc w:val="center"/>
        <w:rPr>
          <w:b/>
          <w:sz w:val="26"/>
          <w:szCs w:val="26"/>
        </w:rPr>
      </w:pPr>
      <w:r w:rsidRPr="000E788A">
        <w:rPr>
          <w:b/>
          <w:sz w:val="26"/>
          <w:szCs w:val="26"/>
        </w:rPr>
        <w:t>ОБЩИЕ С</w:t>
      </w:r>
      <w:r w:rsidR="000E788A">
        <w:rPr>
          <w:b/>
          <w:sz w:val="26"/>
          <w:szCs w:val="26"/>
        </w:rPr>
        <w:t>ВЕДЕНИЯ ОБ УЧРЕЖДЕНИЯХ КУЛЬТУРЫ</w:t>
      </w:r>
    </w:p>
    <w:p w:rsidR="000E788A" w:rsidRPr="000E788A" w:rsidRDefault="000E788A" w:rsidP="006832A8">
      <w:pPr>
        <w:spacing w:line="276" w:lineRule="auto"/>
        <w:ind w:left="1068"/>
        <w:jc w:val="center"/>
        <w:rPr>
          <w:b/>
          <w:sz w:val="26"/>
          <w:szCs w:val="26"/>
        </w:rPr>
      </w:pPr>
    </w:p>
    <w:p w:rsidR="009C23A1" w:rsidRPr="004D00B4" w:rsidRDefault="009C23A1" w:rsidP="006832A8">
      <w:pPr>
        <w:spacing w:line="276" w:lineRule="auto"/>
        <w:ind w:firstLine="708"/>
        <w:jc w:val="both"/>
        <w:rPr>
          <w:sz w:val="26"/>
          <w:szCs w:val="26"/>
        </w:rPr>
      </w:pPr>
      <w:r w:rsidRPr="004D00B4">
        <w:rPr>
          <w:sz w:val="26"/>
          <w:szCs w:val="26"/>
        </w:rPr>
        <w:t xml:space="preserve">Население Шкотовского муниципального района на 2019 год составила </w:t>
      </w:r>
      <w:r w:rsidR="004D00B4" w:rsidRPr="004D00B4">
        <w:rPr>
          <w:sz w:val="26"/>
          <w:szCs w:val="26"/>
        </w:rPr>
        <w:t>23 939</w:t>
      </w:r>
      <w:r w:rsidR="000E788A" w:rsidRPr="004D00B4">
        <w:rPr>
          <w:sz w:val="26"/>
          <w:szCs w:val="26"/>
        </w:rPr>
        <w:t xml:space="preserve"> </w:t>
      </w:r>
      <w:r w:rsidRPr="004D00B4">
        <w:rPr>
          <w:sz w:val="26"/>
          <w:szCs w:val="26"/>
        </w:rPr>
        <w:t>человек, количество клуб</w:t>
      </w:r>
      <w:r w:rsidR="004D00B4" w:rsidRPr="004D00B4">
        <w:rPr>
          <w:sz w:val="26"/>
          <w:szCs w:val="26"/>
        </w:rPr>
        <w:t>ных учреждений 10. На каждые 2 394</w:t>
      </w:r>
      <w:r w:rsidRPr="004D00B4">
        <w:rPr>
          <w:sz w:val="26"/>
          <w:szCs w:val="26"/>
        </w:rPr>
        <w:t xml:space="preserve"> человек населения нашего района приходится 1 клубное учреждение системы Министерства культуры Российской Федерации. </w:t>
      </w:r>
    </w:p>
    <w:p w:rsidR="009C23A1" w:rsidRPr="004D00B4" w:rsidRDefault="009C23A1" w:rsidP="006832A8">
      <w:pPr>
        <w:spacing w:line="276" w:lineRule="auto"/>
        <w:ind w:firstLine="708"/>
        <w:jc w:val="both"/>
        <w:rPr>
          <w:sz w:val="26"/>
          <w:szCs w:val="26"/>
        </w:rPr>
      </w:pPr>
      <w:r w:rsidRPr="004D00B4">
        <w:rPr>
          <w:sz w:val="26"/>
          <w:szCs w:val="26"/>
        </w:rPr>
        <w:t>Кол</w:t>
      </w:r>
      <w:r w:rsidR="004D00B4" w:rsidRPr="004D00B4">
        <w:rPr>
          <w:sz w:val="26"/>
          <w:szCs w:val="26"/>
        </w:rPr>
        <w:t xml:space="preserve">ичество зрительных залов на 2019 год </w:t>
      </w:r>
      <w:r w:rsidRPr="004D00B4">
        <w:rPr>
          <w:sz w:val="26"/>
          <w:szCs w:val="26"/>
        </w:rPr>
        <w:t>– 10 единиц с числом посадочных мест 1 590, в том числе в сельской местности 8 залов с числом посадочных мест 1301 единица.</w:t>
      </w:r>
    </w:p>
    <w:p w:rsidR="009C23A1" w:rsidRPr="000E788A" w:rsidRDefault="009C23A1" w:rsidP="006832A8">
      <w:pPr>
        <w:spacing w:line="276" w:lineRule="auto"/>
        <w:ind w:firstLine="708"/>
        <w:jc w:val="both"/>
        <w:rPr>
          <w:sz w:val="26"/>
          <w:szCs w:val="26"/>
        </w:rPr>
      </w:pPr>
      <w:r w:rsidRPr="004D00B4">
        <w:rPr>
          <w:sz w:val="26"/>
          <w:szCs w:val="26"/>
        </w:rPr>
        <w:t>В МКУ</w:t>
      </w:r>
      <w:r w:rsidR="00E404E3">
        <w:rPr>
          <w:sz w:val="26"/>
          <w:szCs w:val="26"/>
        </w:rPr>
        <w:t xml:space="preserve"> «КИМЦ» ШМР по состоянию на 2019</w:t>
      </w:r>
      <w:r w:rsidRPr="004D00B4">
        <w:rPr>
          <w:sz w:val="26"/>
          <w:szCs w:val="26"/>
        </w:rPr>
        <w:t xml:space="preserve"> года работают </w:t>
      </w:r>
      <w:r w:rsidR="00E404E3">
        <w:rPr>
          <w:sz w:val="26"/>
          <w:szCs w:val="26"/>
        </w:rPr>
        <w:t>73</w:t>
      </w:r>
      <w:r w:rsidRPr="004D00B4">
        <w:rPr>
          <w:sz w:val="26"/>
          <w:szCs w:val="26"/>
        </w:rPr>
        <w:t xml:space="preserve"> чел</w:t>
      </w:r>
      <w:r w:rsidR="00E22949">
        <w:rPr>
          <w:sz w:val="26"/>
          <w:szCs w:val="26"/>
        </w:rPr>
        <w:t>овек (2018</w:t>
      </w:r>
      <w:r w:rsidR="004D00B4" w:rsidRPr="004D00B4">
        <w:rPr>
          <w:sz w:val="26"/>
          <w:szCs w:val="26"/>
        </w:rPr>
        <w:t xml:space="preserve"> г. – </w:t>
      </w:r>
      <w:r w:rsidR="00E22949">
        <w:rPr>
          <w:sz w:val="26"/>
          <w:szCs w:val="26"/>
        </w:rPr>
        <w:t>77 человек</w:t>
      </w:r>
      <w:r w:rsidR="004D00B4" w:rsidRPr="004D00B4">
        <w:rPr>
          <w:sz w:val="26"/>
          <w:szCs w:val="26"/>
        </w:rPr>
        <w:t xml:space="preserve">), </w:t>
      </w:r>
      <w:r w:rsidRPr="004D00B4">
        <w:rPr>
          <w:sz w:val="26"/>
          <w:szCs w:val="26"/>
        </w:rPr>
        <w:t>включая технический персонал.</w:t>
      </w:r>
      <w:r w:rsidRPr="000E788A">
        <w:rPr>
          <w:sz w:val="26"/>
          <w:szCs w:val="26"/>
        </w:rPr>
        <w:t xml:space="preserve"> </w:t>
      </w:r>
    </w:p>
    <w:p w:rsidR="009C23A1" w:rsidRPr="000E788A" w:rsidRDefault="009C23A1" w:rsidP="006832A8">
      <w:pPr>
        <w:spacing w:line="276" w:lineRule="auto"/>
        <w:ind w:firstLine="708"/>
        <w:jc w:val="both"/>
        <w:rPr>
          <w:sz w:val="26"/>
          <w:szCs w:val="26"/>
        </w:rPr>
      </w:pPr>
      <w:r w:rsidRPr="000E788A">
        <w:rPr>
          <w:sz w:val="26"/>
          <w:szCs w:val="26"/>
        </w:rPr>
        <w:t xml:space="preserve">Главной проблемой учреждений культуры является дефицит квалифицированных кадров. Нехватка творческих кадров не позволяет полностью удовлетворить потребности жителей района в обеспечении услугами связанных с организацией досуга и приобщением к творчеству. Поэтому последние </w:t>
      </w:r>
      <w:r w:rsidR="000E788A">
        <w:rPr>
          <w:sz w:val="26"/>
          <w:szCs w:val="26"/>
        </w:rPr>
        <w:t xml:space="preserve">пять </w:t>
      </w:r>
      <w:r w:rsidR="004D00B4">
        <w:rPr>
          <w:sz w:val="26"/>
          <w:szCs w:val="26"/>
        </w:rPr>
        <w:t>лет,</w:t>
      </w:r>
      <w:r w:rsidR="000E788A">
        <w:rPr>
          <w:sz w:val="26"/>
          <w:szCs w:val="26"/>
        </w:rPr>
        <w:t xml:space="preserve"> все</w:t>
      </w:r>
      <w:r w:rsidR="004D00B4">
        <w:rPr>
          <w:sz w:val="26"/>
          <w:szCs w:val="26"/>
        </w:rPr>
        <w:t xml:space="preserve"> </w:t>
      </w:r>
      <w:r w:rsidRPr="000E788A">
        <w:rPr>
          <w:sz w:val="26"/>
          <w:szCs w:val="26"/>
        </w:rPr>
        <w:t xml:space="preserve">наши усилия направлены на повышение квалификации работников культуры. </w:t>
      </w:r>
    </w:p>
    <w:p w:rsidR="009C23A1" w:rsidRDefault="009C23A1" w:rsidP="009C747C">
      <w:pPr>
        <w:spacing w:line="276" w:lineRule="auto"/>
        <w:ind w:firstLine="708"/>
        <w:jc w:val="both"/>
        <w:rPr>
          <w:sz w:val="26"/>
          <w:szCs w:val="26"/>
        </w:rPr>
      </w:pPr>
      <w:r w:rsidRPr="000E788A">
        <w:rPr>
          <w:sz w:val="26"/>
          <w:szCs w:val="26"/>
        </w:rPr>
        <w:t xml:space="preserve">В высших учебных учреждениях (Хабаровский институт культуры и искусства, ИОУ ВПО Санкт-Петербургский гуманитарный университет профсоюзов) обучается </w:t>
      </w:r>
      <w:r w:rsidR="000E788A">
        <w:rPr>
          <w:sz w:val="26"/>
          <w:szCs w:val="26"/>
        </w:rPr>
        <w:t>2</w:t>
      </w:r>
      <w:r w:rsidRPr="000E788A">
        <w:rPr>
          <w:sz w:val="26"/>
          <w:szCs w:val="26"/>
        </w:rPr>
        <w:t xml:space="preserve"> человека. Кан О.В. (РДК </w:t>
      </w:r>
      <w:proofErr w:type="spellStart"/>
      <w:r w:rsidRPr="000E788A">
        <w:rPr>
          <w:sz w:val="26"/>
          <w:szCs w:val="26"/>
        </w:rPr>
        <w:t>пгт</w:t>
      </w:r>
      <w:proofErr w:type="spellEnd"/>
      <w:r w:rsidRPr="000E788A">
        <w:rPr>
          <w:sz w:val="26"/>
          <w:szCs w:val="26"/>
        </w:rPr>
        <w:t xml:space="preserve"> Смоляниново) – режиссура театрализованных представлений и праздников; </w:t>
      </w:r>
      <w:proofErr w:type="spellStart"/>
      <w:r w:rsidRPr="000E788A">
        <w:rPr>
          <w:sz w:val="26"/>
          <w:szCs w:val="26"/>
        </w:rPr>
        <w:t>Толочкина</w:t>
      </w:r>
      <w:proofErr w:type="spellEnd"/>
      <w:r w:rsidRPr="000E788A">
        <w:rPr>
          <w:sz w:val="26"/>
          <w:szCs w:val="26"/>
        </w:rPr>
        <w:t xml:space="preserve"> Н.С. – социально-культурная деятельность.</w:t>
      </w:r>
    </w:p>
    <w:p w:rsidR="000E788A" w:rsidRPr="000E788A" w:rsidRDefault="000E788A" w:rsidP="006832A8">
      <w:pPr>
        <w:spacing w:line="276" w:lineRule="auto"/>
        <w:jc w:val="both"/>
        <w:rPr>
          <w:sz w:val="26"/>
          <w:szCs w:val="26"/>
        </w:rPr>
      </w:pPr>
      <w:r>
        <w:rPr>
          <w:sz w:val="26"/>
          <w:szCs w:val="26"/>
        </w:rPr>
        <w:t>Понкратенко Н.А.( худ</w:t>
      </w:r>
      <w:proofErr w:type="gramStart"/>
      <w:r>
        <w:rPr>
          <w:sz w:val="26"/>
          <w:szCs w:val="26"/>
        </w:rPr>
        <w:t>.</w:t>
      </w:r>
      <w:proofErr w:type="gramEnd"/>
      <w:r>
        <w:rPr>
          <w:sz w:val="26"/>
          <w:szCs w:val="26"/>
        </w:rPr>
        <w:t xml:space="preserve"> </w:t>
      </w:r>
      <w:proofErr w:type="gramStart"/>
      <w:r>
        <w:rPr>
          <w:sz w:val="26"/>
          <w:szCs w:val="26"/>
        </w:rPr>
        <w:t>р</w:t>
      </w:r>
      <w:proofErr w:type="gramEnd"/>
      <w:r>
        <w:rPr>
          <w:sz w:val="26"/>
          <w:szCs w:val="26"/>
        </w:rPr>
        <w:t xml:space="preserve">уководитель РДК </w:t>
      </w:r>
      <w:proofErr w:type="spellStart"/>
      <w:r>
        <w:rPr>
          <w:sz w:val="26"/>
          <w:szCs w:val="26"/>
        </w:rPr>
        <w:t>пгт</w:t>
      </w:r>
      <w:proofErr w:type="spellEnd"/>
      <w:r>
        <w:rPr>
          <w:sz w:val="26"/>
          <w:szCs w:val="26"/>
        </w:rPr>
        <w:t xml:space="preserve"> Смоляниново) закончила в 2019 году Хабаровский институт культуры и искусства по специализации режиссура театрализованных представлений и праздников</w:t>
      </w:r>
      <w:r w:rsidR="0055468A">
        <w:rPr>
          <w:sz w:val="26"/>
          <w:szCs w:val="26"/>
        </w:rPr>
        <w:t>.</w:t>
      </w:r>
    </w:p>
    <w:p w:rsidR="009C23A1" w:rsidRPr="000E788A" w:rsidRDefault="009C23A1" w:rsidP="006832A8">
      <w:pPr>
        <w:spacing w:line="276" w:lineRule="auto"/>
        <w:ind w:firstLine="708"/>
        <w:jc w:val="both"/>
        <w:rPr>
          <w:sz w:val="26"/>
          <w:szCs w:val="26"/>
        </w:rPr>
      </w:pPr>
      <w:r w:rsidRPr="000E788A">
        <w:rPr>
          <w:sz w:val="26"/>
          <w:szCs w:val="26"/>
        </w:rPr>
        <w:t xml:space="preserve">В Уссурийском училище культуры – </w:t>
      </w:r>
      <w:r w:rsidR="0055468A">
        <w:rPr>
          <w:sz w:val="26"/>
          <w:szCs w:val="26"/>
        </w:rPr>
        <w:t>4</w:t>
      </w:r>
      <w:r w:rsidRPr="000E788A">
        <w:rPr>
          <w:sz w:val="26"/>
          <w:szCs w:val="26"/>
        </w:rPr>
        <w:t xml:space="preserve"> человек</w:t>
      </w:r>
      <w:r w:rsidR="0055468A">
        <w:rPr>
          <w:sz w:val="26"/>
          <w:szCs w:val="26"/>
        </w:rPr>
        <w:t>а:</w:t>
      </w:r>
      <w:r w:rsidRPr="000E788A">
        <w:rPr>
          <w:sz w:val="26"/>
          <w:szCs w:val="26"/>
        </w:rPr>
        <w:t xml:space="preserve"> Краснова И.Ю., (ДК </w:t>
      </w:r>
      <w:proofErr w:type="spellStart"/>
      <w:r w:rsidRPr="000E788A">
        <w:rPr>
          <w:sz w:val="26"/>
          <w:szCs w:val="26"/>
        </w:rPr>
        <w:t>пгт</w:t>
      </w:r>
      <w:proofErr w:type="spellEnd"/>
      <w:r w:rsidRPr="000E788A">
        <w:rPr>
          <w:sz w:val="26"/>
          <w:szCs w:val="26"/>
        </w:rPr>
        <w:t xml:space="preserve"> Шкотово) по специализации со</w:t>
      </w:r>
      <w:r w:rsidR="0055468A">
        <w:rPr>
          <w:sz w:val="26"/>
          <w:szCs w:val="26"/>
        </w:rPr>
        <w:t>циально-культурная деятельность,</w:t>
      </w:r>
      <w:r w:rsidRPr="000E788A">
        <w:rPr>
          <w:sz w:val="26"/>
          <w:szCs w:val="26"/>
        </w:rPr>
        <w:t xml:space="preserve"> </w:t>
      </w:r>
      <w:proofErr w:type="spellStart"/>
      <w:r w:rsidRPr="000E788A">
        <w:rPr>
          <w:sz w:val="26"/>
          <w:szCs w:val="26"/>
        </w:rPr>
        <w:t>Стукалова</w:t>
      </w:r>
      <w:proofErr w:type="spellEnd"/>
      <w:r w:rsidRPr="000E788A">
        <w:rPr>
          <w:sz w:val="26"/>
          <w:szCs w:val="26"/>
        </w:rPr>
        <w:t xml:space="preserve"> А.А. (КДЦ п. Подъяпольское) – педагогика хореографии, Касаткина И.Б. (КДЦ п. Подъяпольское) – педагогика доп. образования музыкальная деятельность, Меркушева С.Л. - факультет библиотековедение.</w:t>
      </w:r>
    </w:p>
    <w:p w:rsidR="009C23A1" w:rsidRDefault="0055468A" w:rsidP="006832A8">
      <w:pPr>
        <w:spacing w:line="276" w:lineRule="auto"/>
        <w:ind w:firstLine="708"/>
        <w:jc w:val="both"/>
        <w:rPr>
          <w:sz w:val="26"/>
          <w:szCs w:val="26"/>
        </w:rPr>
      </w:pPr>
      <w:r>
        <w:rPr>
          <w:sz w:val="26"/>
          <w:szCs w:val="26"/>
        </w:rPr>
        <w:t>В 2019</w:t>
      </w:r>
      <w:r w:rsidR="009C23A1" w:rsidRPr="000E788A">
        <w:rPr>
          <w:sz w:val="26"/>
          <w:szCs w:val="26"/>
        </w:rPr>
        <w:t xml:space="preserve"> году курсы повышения квалификации</w:t>
      </w:r>
      <w:r w:rsidR="00ED639D">
        <w:rPr>
          <w:sz w:val="26"/>
          <w:szCs w:val="26"/>
        </w:rPr>
        <w:t xml:space="preserve"> и обучающие семинары </w:t>
      </w:r>
      <w:r w:rsidR="00B06C5A">
        <w:rPr>
          <w:sz w:val="26"/>
          <w:szCs w:val="26"/>
        </w:rPr>
        <w:t xml:space="preserve">работники </w:t>
      </w:r>
      <w:r w:rsidR="009C23A1" w:rsidRPr="000E788A">
        <w:rPr>
          <w:sz w:val="26"/>
          <w:szCs w:val="26"/>
        </w:rPr>
        <w:t>посетил</w:t>
      </w:r>
      <w:r w:rsidR="00B06C5A">
        <w:rPr>
          <w:sz w:val="26"/>
          <w:szCs w:val="26"/>
        </w:rPr>
        <w:t xml:space="preserve">и 17 </w:t>
      </w:r>
      <w:r w:rsidR="009C23A1" w:rsidRPr="000E788A">
        <w:rPr>
          <w:sz w:val="26"/>
          <w:szCs w:val="26"/>
        </w:rPr>
        <w:t>работников:</w:t>
      </w:r>
    </w:p>
    <w:p w:rsidR="00C80678" w:rsidRPr="000E788A" w:rsidRDefault="00C80678" w:rsidP="006832A8">
      <w:pPr>
        <w:spacing w:line="276" w:lineRule="auto"/>
        <w:ind w:firstLine="708"/>
        <w:jc w:val="both"/>
        <w:rPr>
          <w:sz w:val="26"/>
          <w:szCs w:val="26"/>
        </w:rPr>
      </w:pPr>
      <w:r>
        <w:rPr>
          <w:sz w:val="26"/>
          <w:szCs w:val="26"/>
        </w:rPr>
        <w:t xml:space="preserve">31 января по 22 февраля Козырь Н.В. (ДК с. Центральное) прошла обучение на курсах повышение квалификации «Организация учебного процесса и современные методики преподавания декоративно-прикладного искусства в организации </w:t>
      </w:r>
      <w:r>
        <w:rPr>
          <w:sz w:val="26"/>
          <w:szCs w:val="26"/>
        </w:rPr>
        <w:lastRenderedPageBreak/>
        <w:t>дополнительного образования детей»</w:t>
      </w:r>
      <w:r w:rsidR="00ED639D">
        <w:rPr>
          <w:sz w:val="26"/>
          <w:szCs w:val="26"/>
        </w:rPr>
        <w:t xml:space="preserve"> в объёме 144 часов. ООО «ВНОЦ «</w:t>
      </w:r>
      <w:proofErr w:type="spellStart"/>
      <w:r w:rsidR="00ED639D">
        <w:rPr>
          <w:sz w:val="26"/>
          <w:szCs w:val="26"/>
        </w:rPr>
        <w:t>СОТех</w:t>
      </w:r>
      <w:proofErr w:type="spellEnd"/>
      <w:r w:rsidR="00ED639D">
        <w:rPr>
          <w:sz w:val="26"/>
          <w:szCs w:val="26"/>
        </w:rPr>
        <w:t>» г. Липецк.</w:t>
      </w:r>
    </w:p>
    <w:p w:rsidR="009C23A1" w:rsidRDefault="00466912" w:rsidP="006832A8">
      <w:pPr>
        <w:tabs>
          <w:tab w:val="left" w:pos="709"/>
        </w:tabs>
        <w:spacing w:line="276" w:lineRule="auto"/>
        <w:jc w:val="both"/>
        <w:rPr>
          <w:sz w:val="26"/>
          <w:szCs w:val="26"/>
        </w:rPr>
      </w:pPr>
      <w:r>
        <w:rPr>
          <w:sz w:val="26"/>
          <w:szCs w:val="26"/>
        </w:rPr>
        <w:tab/>
      </w:r>
      <w:r w:rsidR="00273DCF">
        <w:rPr>
          <w:sz w:val="26"/>
          <w:szCs w:val="26"/>
        </w:rPr>
        <w:t>12 марта Мужевска</w:t>
      </w:r>
      <w:r>
        <w:rPr>
          <w:sz w:val="26"/>
          <w:szCs w:val="26"/>
        </w:rPr>
        <w:t>я М.В. (КДЦ Анисимовка), Кан О.В</w:t>
      </w:r>
      <w:r w:rsidR="00273DCF">
        <w:rPr>
          <w:sz w:val="26"/>
          <w:szCs w:val="26"/>
        </w:rPr>
        <w:t xml:space="preserve">., Чернавина О.А. (РДК </w:t>
      </w:r>
      <w:proofErr w:type="spellStart"/>
      <w:r w:rsidR="00273DCF">
        <w:rPr>
          <w:sz w:val="26"/>
          <w:szCs w:val="26"/>
        </w:rPr>
        <w:t>пгт</w:t>
      </w:r>
      <w:proofErr w:type="spellEnd"/>
      <w:r w:rsidR="00273DCF">
        <w:rPr>
          <w:sz w:val="26"/>
          <w:szCs w:val="26"/>
        </w:rPr>
        <w:t xml:space="preserve"> Смоляниново) </w:t>
      </w:r>
      <w:r>
        <w:rPr>
          <w:sz w:val="26"/>
          <w:szCs w:val="26"/>
        </w:rPr>
        <w:t>приняли участие в семинаре «Работа с молодёжью в сфере культурного досуга», ПКЦНК г. Владивосток.</w:t>
      </w:r>
    </w:p>
    <w:p w:rsidR="00466912" w:rsidRDefault="00466912" w:rsidP="006832A8">
      <w:pPr>
        <w:tabs>
          <w:tab w:val="left" w:pos="709"/>
        </w:tabs>
        <w:spacing w:line="276" w:lineRule="auto"/>
        <w:jc w:val="both"/>
        <w:rPr>
          <w:sz w:val="26"/>
          <w:szCs w:val="26"/>
        </w:rPr>
      </w:pPr>
      <w:r>
        <w:rPr>
          <w:sz w:val="26"/>
          <w:szCs w:val="26"/>
        </w:rPr>
        <w:tab/>
        <w:t xml:space="preserve">27-29 марта Кан О.А. (поселенческая библиотека Смоляниново) приняла участие в проектно-образовательном семинаре «Актуальное наследие: локальные и личные истории» в рамках </w:t>
      </w:r>
      <w:proofErr w:type="spellStart"/>
      <w:r>
        <w:rPr>
          <w:sz w:val="26"/>
          <w:szCs w:val="26"/>
        </w:rPr>
        <w:t>грантового</w:t>
      </w:r>
      <w:proofErr w:type="spellEnd"/>
      <w:r>
        <w:rPr>
          <w:sz w:val="26"/>
          <w:szCs w:val="26"/>
        </w:rPr>
        <w:t xml:space="preserve"> конкурса Благотворительного фонда Михаила Прохорова «Новая роль библиотек в образовании», ВЦБС г. Владивосток.</w:t>
      </w:r>
    </w:p>
    <w:p w:rsidR="00466912" w:rsidRDefault="00466912" w:rsidP="006832A8">
      <w:pPr>
        <w:tabs>
          <w:tab w:val="left" w:pos="709"/>
        </w:tabs>
        <w:spacing w:line="276" w:lineRule="auto"/>
        <w:jc w:val="both"/>
        <w:rPr>
          <w:sz w:val="26"/>
          <w:szCs w:val="26"/>
        </w:rPr>
      </w:pPr>
      <w:r>
        <w:rPr>
          <w:sz w:val="26"/>
          <w:szCs w:val="26"/>
        </w:rPr>
        <w:tab/>
        <w:t xml:space="preserve">21 мая по 07 мая </w:t>
      </w:r>
      <w:r w:rsidR="00315471">
        <w:rPr>
          <w:sz w:val="26"/>
          <w:szCs w:val="26"/>
        </w:rPr>
        <w:t xml:space="preserve">Павлова Р.Й. (ДК </w:t>
      </w:r>
      <w:proofErr w:type="spellStart"/>
      <w:r w:rsidR="00315471">
        <w:rPr>
          <w:sz w:val="26"/>
          <w:szCs w:val="26"/>
        </w:rPr>
        <w:t>пгт</w:t>
      </w:r>
      <w:proofErr w:type="spellEnd"/>
      <w:r w:rsidR="00315471">
        <w:rPr>
          <w:sz w:val="26"/>
          <w:szCs w:val="26"/>
        </w:rPr>
        <w:t xml:space="preserve"> Шкотово) прошла обучение на курсах повышение квалификации «Управление в сфере культуры» в объёме 120 учебных часов (удостоверение № 600000467274), </w:t>
      </w:r>
      <w:proofErr w:type="spellStart"/>
      <w:r w:rsidR="00315471">
        <w:rPr>
          <w:sz w:val="26"/>
          <w:szCs w:val="26"/>
        </w:rPr>
        <w:t>РАНХиГС</w:t>
      </w:r>
      <w:proofErr w:type="spellEnd"/>
      <w:r w:rsidR="00315471">
        <w:rPr>
          <w:sz w:val="26"/>
          <w:szCs w:val="26"/>
        </w:rPr>
        <w:t xml:space="preserve"> г. Владивосток.</w:t>
      </w:r>
    </w:p>
    <w:p w:rsidR="00315471" w:rsidRDefault="00315471" w:rsidP="006832A8">
      <w:pPr>
        <w:tabs>
          <w:tab w:val="left" w:pos="709"/>
        </w:tabs>
        <w:spacing w:line="276" w:lineRule="auto"/>
        <w:jc w:val="both"/>
        <w:rPr>
          <w:sz w:val="26"/>
          <w:szCs w:val="26"/>
        </w:rPr>
      </w:pPr>
      <w:r>
        <w:rPr>
          <w:sz w:val="26"/>
          <w:szCs w:val="26"/>
        </w:rPr>
        <w:tab/>
        <w:t xml:space="preserve">11 июня Пантелеева Е.В. (поселенческая библиотека </w:t>
      </w:r>
      <w:proofErr w:type="gramStart"/>
      <w:r>
        <w:rPr>
          <w:sz w:val="26"/>
          <w:szCs w:val="26"/>
        </w:rPr>
        <w:t>Центральное</w:t>
      </w:r>
      <w:proofErr w:type="gramEnd"/>
      <w:r>
        <w:rPr>
          <w:sz w:val="26"/>
          <w:szCs w:val="26"/>
        </w:rPr>
        <w:t>) и Кан О.А. (поселенческая библиотека Смоляниново) прошли курсы повышения квалификации «Библиотека – территория чтения и творчества» в объёме 16 часов, Удостоверения № 252407570548 и 252407570547. В частном образовательном учреждении дополнительного профессионального образования «Учебно-методический центр» Федерации профсоюзов Приморского края.</w:t>
      </w:r>
    </w:p>
    <w:p w:rsidR="00C80678" w:rsidRDefault="00C80678" w:rsidP="006832A8">
      <w:pPr>
        <w:tabs>
          <w:tab w:val="left" w:pos="709"/>
        </w:tabs>
        <w:spacing w:line="276" w:lineRule="auto"/>
        <w:jc w:val="both"/>
        <w:rPr>
          <w:sz w:val="26"/>
          <w:szCs w:val="26"/>
        </w:rPr>
      </w:pPr>
      <w:r>
        <w:rPr>
          <w:sz w:val="26"/>
          <w:szCs w:val="26"/>
        </w:rPr>
        <w:tab/>
        <w:t xml:space="preserve">16 октября </w:t>
      </w:r>
      <w:proofErr w:type="spellStart"/>
      <w:r>
        <w:rPr>
          <w:sz w:val="26"/>
          <w:szCs w:val="26"/>
        </w:rPr>
        <w:t>Рукосуева</w:t>
      </w:r>
      <w:proofErr w:type="spellEnd"/>
      <w:r>
        <w:rPr>
          <w:sz w:val="26"/>
          <w:szCs w:val="26"/>
        </w:rPr>
        <w:t xml:space="preserve"> В.Н. (МКУ «КИМЦ» ШМР) прошла обучение на курсах повышение квалификации «Изменение в трудовом законодательстве. Новые правила работы кадровой службы. Требования к оформлению кадровых документов» в объёме 72 часов (удостоверение №250700106749), ООО «Знание-прогресс» </w:t>
      </w:r>
      <w:proofErr w:type="gramStart"/>
      <w:r>
        <w:rPr>
          <w:sz w:val="26"/>
          <w:szCs w:val="26"/>
        </w:rPr>
        <w:t>г</w:t>
      </w:r>
      <w:proofErr w:type="gramEnd"/>
      <w:r>
        <w:rPr>
          <w:sz w:val="26"/>
          <w:szCs w:val="26"/>
        </w:rPr>
        <w:t>. Владивосток.</w:t>
      </w:r>
    </w:p>
    <w:p w:rsidR="00C80678" w:rsidRDefault="00C80678" w:rsidP="006832A8">
      <w:pPr>
        <w:tabs>
          <w:tab w:val="left" w:pos="709"/>
          <w:tab w:val="left" w:pos="1155"/>
        </w:tabs>
        <w:spacing w:line="276" w:lineRule="auto"/>
        <w:jc w:val="both"/>
        <w:rPr>
          <w:sz w:val="26"/>
          <w:szCs w:val="26"/>
        </w:rPr>
      </w:pPr>
      <w:r>
        <w:rPr>
          <w:sz w:val="26"/>
          <w:szCs w:val="26"/>
        </w:rPr>
        <w:tab/>
      </w:r>
      <w:proofErr w:type="gramStart"/>
      <w:r w:rsidR="00ED639D">
        <w:rPr>
          <w:sz w:val="26"/>
          <w:szCs w:val="26"/>
        </w:rPr>
        <w:t xml:space="preserve">19 ноября </w:t>
      </w:r>
      <w:proofErr w:type="spellStart"/>
      <w:r w:rsidR="00ED639D">
        <w:rPr>
          <w:sz w:val="26"/>
          <w:szCs w:val="26"/>
        </w:rPr>
        <w:t>Тоноян</w:t>
      </w:r>
      <w:proofErr w:type="spellEnd"/>
      <w:r w:rsidR="00ED639D">
        <w:rPr>
          <w:sz w:val="26"/>
          <w:szCs w:val="26"/>
        </w:rPr>
        <w:t xml:space="preserve"> К.М., Макарова О.Г. (КДЦ с. Романовка), </w:t>
      </w:r>
      <w:proofErr w:type="spellStart"/>
      <w:r w:rsidR="00ED639D">
        <w:rPr>
          <w:sz w:val="26"/>
          <w:szCs w:val="26"/>
        </w:rPr>
        <w:t>Гузов</w:t>
      </w:r>
      <w:proofErr w:type="spellEnd"/>
      <w:r w:rsidR="00ED639D">
        <w:rPr>
          <w:sz w:val="26"/>
          <w:szCs w:val="26"/>
        </w:rPr>
        <w:t xml:space="preserve"> В.В., Павлова Р.Й., Лушина Л.А. (ДК </w:t>
      </w:r>
      <w:proofErr w:type="spellStart"/>
      <w:r w:rsidR="00ED639D">
        <w:rPr>
          <w:sz w:val="26"/>
          <w:szCs w:val="26"/>
        </w:rPr>
        <w:t>пгт</w:t>
      </w:r>
      <w:proofErr w:type="spellEnd"/>
      <w:r w:rsidR="00ED639D">
        <w:rPr>
          <w:sz w:val="26"/>
          <w:szCs w:val="26"/>
        </w:rPr>
        <w:t xml:space="preserve"> Шкотово), Кан О.В., Понкратенко Н.А. (РДК </w:t>
      </w:r>
      <w:proofErr w:type="spellStart"/>
      <w:r w:rsidR="00ED639D">
        <w:rPr>
          <w:sz w:val="26"/>
          <w:szCs w:val="26"/>
        </w:rPr>
        <w:t>пгт</w:t>
      </w:r>
      <w:proofErr w:type="spellEnd"/>
      <w:r w:rsidR="00ED639D">
        <w:rPr>
          <w:sz w:val="26"/>
          <w:szCs w:val="26"/>
        </w:rPr>
        <w:t xml:space="preserve"> Смоляниново) приняли участие в семинаре «Работа ведущего мероприятий (ведение концертной программы, ведение торжественной церемонии, ведение корпоративных мероприятий)», ПКЦНК г. Владивосток.</w:t>
      </w:r>
      <w:proofErr w:type="gramEnd"/>
    </w:p>
    <w:p w:rsidR="00ED639D" w:rsidRPr="000E788A" w:rsidRDefault="00ED639D" w:rsidP="006832A8">
      <w:pPr>
        <w:tabs>
          <w:tab w:val="left" w:pos="709"/>
          <w:tab w:val="left" w:pos="1155"/>
        </w:tabs>
        <w:spacing w:line="276" w:lineRule="auto"/>
        <w:jc w:val="both"/>
        <w:rPr>
          <w:sz w:val="26"/>
          <w:szCs w:val="26"/>
        </w:rPr>
      </w:pPr>
      <w:r>
        <w:rPr>
          <w:sz w:val="26"/>
          <w:szCs w:val="26"/>
        </w:rPr>
        <w:tab/>
        <w:t xml:space="preserve">26 – 28 ноября </w:t>
      </w:r>
      <w:proofErr w:type="spellStart"/>
      <w:r w:rsidR="006A43B1">
        <w:rPr>
          <w:sz w:val="26"/>
          <w:szCs w:val="26"/>
        </w:rPr>
        <w:t>Хмурович</w:t>
      </w:r>
      <w:proofErr w:type="spellEnd"/>
      <w:r w:rsidR="006A43B1">
        <w:rPr>
          <w:sz w:val="26"/>
          <w:szCs w:val="26"/>
        </w:rPr>
        <w:t xml:space="preserve"> Е.В. (МПБ </w:t>
      </w:r>
      <w:proofErr w:type="spellStart"/>
      <w:r w:rsidR="006A43B1">
        <w:rPr>
          <w:sz w:val="26"/>
          <w:szCs w:val="26"/>
        </w:rPr>
        <w:t>пгт</w:t>
      </w:r>
      <w:proofErr w:type="spellEnd"/>
      <w:r w:rsidR="006A43B1">
        <w:rPr>
          <w:sz w:val="26"/>
          <w:szCs w:val="26"/>
        </w:rPr>
        <w:t xml:space="preserve"> Шкотово) прошла обучение в 4-й Школе методистов центральных муниципальных библиотек Приморского края по теме «Основные направления модернизации муниципальных библиотек в рамках Национального проекта «Культура» в объёме 20 часов, ГБУК «ПКПБ им. А.М. Горького» </w:t>
      </w:r>
      <w:proofErr w:type="gramStart"/>
      <w:r w:rsidR="006A43B1">
        <w:rPr>
          <w:sz w:val="26"/>
          <w:szCs w:val="26"/>
        </w:rPr>
        <w:t>г</w:t>
      </w:r>
      <w:proofErr w:type="gramEnd"/>
      <w:r w:rsidR="006A43B1">
        <w:rPr>
          <w:sz w:val="26"/>
          <w:szCs w:val="26"/>
        </w:rPr>
        <w:t>. Владивосток.</w:t>
      </w:r>
    </w:p>
    <w:p w:rsidR="009C23A1" w:rsidRPr="000E788A" w:rsidRDefault="009C23A1" w:rsidP="006832A8">
      <w:pPr>
        <w:spacing w:line="276" w:lineRule="auto"/>
        <w:ind w:left="1068"/>
        <w:jc w:val="center"/>
        <w:rPr>
          <w:b/>
          <w:bCs/>
          <w:i/>
          <w:sz w:val="26"/>
          <w:szCs w:val="26"/>
        </w:rPr>
      </w:pPr>
      <w:r w:rsidRPr="000E788A">
        <w:rPr>
          <w:rStyle w:val="a7"/>
          <w:i/>
          <w:sz w:val="26"/>
          <w:szCs w:val="26"/>
        </w:rPr>
        <w:t xml:space="preserve">Общие сведения об учреждениях </w:t>
      </w:r>
      <w:proofErr w:type="spellStart"/>
      <w:r w:rsidRPr="000E788A">
        <w:rPr>
          <w:rStyle w:val="a7"/>
          <w:i/>
          <w:sz w:val="26"/>
          <w:szCs w:val="26"/>
        </w:rPr>
        <w:t>культурно-досугового</w:t>
      </w:r>
      <w:proofErr w:type="spellEnd"/>
      <w:r w:rsidRPr="000E788A">
        <w:rPr>
          <w:rStyle w:val="a7"/>
          <w:i/>
          <w:sz w:val="26"/>
          <w:szCs w:val="26"/>
        </w:rPr>
        <w:t xml:space="preserve"> типа</w:t>
      </w:r>
    </w:p>
    <w:tbl>
      <w:tblPr>
        <w:tblW w:w="964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391"/>
        <w:gridCol w:w="1250"/>
        <w:gridCol w:w="984"/>
        <w:gridCol w:w="1250"/>
        <w:gridCol w:w="920"/>
        <w:gridCol w:w="779"/>
        <w:gridCol w:w="1071"/>
      </w:tblGrid>
      <w:tr w:rsidR="009C23A1" w:rsidRPr="007B57BF" w:rsidTr="00466912">
        <w:trPr>
          <w:tblCellSpacing w:w="0" w:type="dxa"/>
          <w:jc w:val="center"/>
        </w:trPr>
        <w:tc>
          <w:tcPr>
            <w:tcW w:w="9645" w:type="dxa"/>
            <w:gridSpan w:val="7"/>
          </w:tcPr>
          <w:p w:rsidR="009C23A1" w:rsidRPr="007B57BF" w:rsidRDefault="009C23A1" w:rsidP="006832A8">
            <w:pPr>
              <w:tabs>
                <w:tab w:val="center" w:pos="4812"/>
                <w:tab w:val="left" w:pos="6534"/>
              </w:tabs>
              <w:spacing w:line="276" w:lineRule="auto"/>
              <w:jc w:val="center"/>
            </w:pPr>
            <w:r w:rsidRPr="007B57BF">
              <w:rPr>
                <w:rStyle w:val="ac"/>
                <w:b/>
                <w:bCs/>
              </w:rPr>
              <w:t>Таблица № 1</w:t>
            </w:r>
          </w:p>
        </w:tc>
      </w:tr>
      <w:tr w:rsidR="009C23A1" w:rsidRPr="007B57BF" w:rsidTr="000065DC">
        <w:trPr>
          <w:tblCellSpacing w:w="0" w:type="dxa"/>
          <w:jc w:val="center"/>
        </w:trPr>
        <w:tc>
          <w:tcPr>
            <w:tcW w:w="3417" w:type="dxa"/>
            <w:vMerge w:val="restart"/>
          </w:tcPr>
          <w:p w:rsidR="009C23A1" w:rsidRPr="007B57BF" w:rsidRDefault="009C23A1" w:rsidP="006832A8">
            <w:pPr>
              <w:spacing w:before="100" w:beforeAutospacing="1" w:after="100" w:afterAutospacing="1" w:line="276" w:lineRule="auto"/>
              <w:jc w:val="both"/>
            </w:pPr>
            <w:r w:rsidRPr="007B57BF">
              <w:t>Наименование показателя</w:t>
            </w:r>
          </w:p>
          <w:p w:rsidR="009C23A1" w:rsidRPr="007B57BF" w:rsidRDefault="009C23A1" w:rsidP="006832A8">
            <w:pPr>
              <w:spacing w:before="100" w:beforeAutospacing="1" w:after="100" w:afterAutospacing="1" w:line="276" w:lineRule="auto"/>
              <w:jc w:val="both"/>
            </w:pPr>
          </w:p>
        </w:tc>
        <w:tc>
          <w:tcPr>
            <w:tcW w:w="3444" w:type="dxa"/>
            <w:gridSpan w:val="3"/>
            <w:noWrap/>
          </w:tcPr>
          <w:p w:rsidR="009C23A1" w:rsidRPr="007B57BF" w:rsidRDefault="009C23A1" w:rsidP="006832A8">
            <w:pPr>
              <w:spacing w:line="276" w:lineRule="auto"/>
              <w:jc w:val="center"/>
            </w:pPr>
            <w:r w:rsidRPr="007B57BF">
              <w:t xml:space="preserve">Учреждения </w:t>
            </w:r>
            <w:proofErr w:type="spellStart"/>
            <w:r w:rsidRPr="007B57BF">
              <w:t>культурно-досугового</w:t>
            </w:r>
            <w:proofErr w:type="spellEnd"/>
            <w:r w:rsidRPr="007B57BF">
              <w:t xml:space="preserve"> типа</w:t>
            </w:r>
          </w:p>
        </w:tc>
        <w:tc>
          <w:tcPr>
            <w:tcW w:w="2784" w:type="dxa"/>
            <w:gridSpan w:val="3"/>
          </w:tcPr>
          <w:p w:rsidR="009C23A1" w:rsidRPr="007B57BF" w:rsidRDefault="009C23A1" w:rsidP="006832A8">
            <w:pPr>
              <w:spacing w:line="276" w:lineRule="auto"/>
              <w:jc w:val="center"/>
            </w:pPr>
            <w:r w:rsidRPr="007B57BF">
              <w:t>В том числе на селе</w:t>
            </w:r>
          </w:p>
        </w:tc>
      </w:tr>
      <w:tr w:rsidR="009C23A1" w:rsidRPr="007B57BF" w:rsidTr="000065DC">
        <w:trPr>
          <w:tblCellSpacing w:w="0" w:type="dxa"/>
          <w:jc w:val="center"/>
        </w:trPr>
        <w:tc>
          <w:tcPr>
            <w:tcW w:w="0" w:type="auto"/>
            <w:vMerge/>
            <w:vAlign w:val="center"/>
          </w:tcPr>
          <w:p w:rsidR="009C23A1" w:rsidRPr="007B57BF" w:rsidRDefault="009C23A1" w:rsidP="006832A8">
            <w:pPr>
              <w:spacing w:line="276" w:lineRule="auto"/>
            </w:pPr>
          </w:p>
        </w:tc>
        <w:tc>
          <w:tcPr>
            <w:tcW w:w="1230" w:type="dxa"/>
            <w:noWrap/>
          </w:tcPr>
          <w:p w:rsidR="009C23A1" w:rsidRPr="007B57BF" w:rsidRDefault="009C23A1" w:rsidP="006832A8">
            <w:pPr>
              <w:spacing w:line="276" w:lineRule="auto"/>
              <w:jc w:val="center"/>
            </w:pPr>
            <w:r w:rsidRPr="007B57BF">
              <w:rPr>
                <w:rStyle w:val="a7"/>
              </w:rPr>
              <w:t>201</w:t>
            </w:r>
            <w:r w:rsidR="00426BB2">
              <w:rPr>
                <w:rStyle w:val="a7"/>
              </w:rPr>
              <w:t>7</w:t>
            </w:r>
          </w:p>
        </w:tc>
        <w:tc>
          <w:tcPr>
            <w:tcW w:w="984" w:type="dxa"/>
          </w:tcPr>
          <w:p w:rsidR="009C23A1" w:rsidRPr="007B57BF" w:rsidRDefault="009C23A1" w:rsidP="006832A8">
            <w:pPr>
              <w:spacing w:line="276" w:lineRule="auto"/>
              <w:jc w:val="center"/>
            </w:pPr>
            <w:r w:rsidRPr="007B57BF">
              <w:rPr>
                <w:rStyle w:val="a7"/>
              </w:rPr>
              <w:t>201</w:t>
            </w:r>
            <w:r w:rsidR="00426BB2">
              <w:rPr>
                <w:rStyle w:val="a7"/>
              </w:rPr>
              <w:t>8</w:t>
            </w:r>
          </w:p>
        </w:tc>
        <w:tc>
          <w:tcPr>
            <w:tcW w:w="1230" w:type="dxa"/>
            <w:noWrap/>
          </w:tcPr>
          <w:p w:rsidR="009C23A1" w:rsidRPr="00C153DD" w:rsidRDefault="009C23A1" w:rsidP="006832A8">
            <w:pPr>
              <w:spacing w:line="276" w:lineRule="auto"/>
              <w:jc w:val="center"/>
              <w:rPr>
                <w:b/>
                <w:bCs/>
              </w:rPr>
            </w:pPr>
            <w:r>
              <w:rPr>
                <w:rStyle w:val="a7"/>
              </w:rPr>
              <w:t>201</w:t>
            </w:r>
            <w:r w:rsidR="00426BB2">
              <w:rPr>
                <w:rStyle w:val="a7"/>
              </w:rPr>
              <w:t>9</w:t>
            </w:r>
          </w:p>
        </w:tc>
        <w:tc>
          <w:tcPr>
            <w:tcW w:w="925" w:type="dxa"/>
          </w:tcPr>
          <w:p w:rsidR="009C23A1" w:rsidRPr="007B57BF" w:rsidRDefault="009C23A1" w:rsidP="006832A8">
            <w:pPr>
              <w:spacing w:line="276" w:lineRule="auto"/>
              <w:jc w:val="center"/>
            </w:pPr>
            <w:r w:rsidRPr="007B57BF">
              <w:rPr>
                <w:rStyle w:val="a7"/>
              </w:rPr>
              <w:t>201</w:t>
            </w:r>
            <w:r w:rsidR="00426BB2">
              <w:rPr>
                <w:rStyle w:val="a7"/>
              </w:rPr>
              <w:t>7</w:t>
            </w:r>
          </w:p>
        </w:tc>
        <w:tc>
          <w:tcPr>
            <w:tcW w:w="781" w:type="dxa"/>
          </w:tcPr>
          <w:p w:rsidR="009C23A1" w:rsidRPr="007B57BF" w:rsidRDefault="009C23A1" w:rsidP="006832A8">
            <w:pPr>
              <w:spacing w:line="276" w:lineRule="auto"/>
              <w:jc w:val="center"/>
            </w:pPr>
            <w:r w:rsidRPr="007B57BF">
              <w:rPr>
                <w:rStyle w:val="a7"/>
              </w:rPr>
              <w:t>201</w:t>
            </w:r>
            <w:r w:rsidR="00426BB2">
              <w:rPr>
                <w:rStyle w:val="a7"/>
              </w:rPr>
              <w:t>8</w:t>
            </w:r>
          </w:p>
        </w:tc>
        <w:tc>
          <w:tcPr>
            <w:tcW w:w="1078" w:type="dxa"/>
          </w:tcPr>
          <w:p w:rsidR="009C23A1" w:rsidRPr="00C153DD" w:rsidRDefault="009C23A1" w:rsidP="006832A8">
            <w:pPr>
              <w:spacing w:line="276" w:lineRule="auto"/>
              <w:jc w:val="center"/>
              <w:rPr>
                <w:b/>
                <w:bCs/>
              </w:rPr>
            </w:pPr>
            <w:r w:rsidRPr="007B57BF">
              <w:rPr>
                <w:rStyle w:val="a7"/>
              </w:rPr>
              <w:t>201</w:t>
            </w:r>
            <w:r w:rsidR="00426BB2">
              <w:rPr>
                <w:rStyle w:val="a7"/>
              </w:rPr>
              <w:t>9</w:t>
            </w:r>
          </w:p>
        </w:tc>
      </w:tr>
      <w:tr w:rsidR="009C23A1" w:rsidRPr="007B57BF" w:rsidTr="000065DC">
        <w:trPr>
          <w:tblCellSpacing w:w="0" w:type="dxa"/>
          <w:jc w:val="center"/>
        </w:trPr>
        <w:tc>
          <w:tcPr>
            <w:tcW w:w="3417" w:type="dxa"/>
          </w:tcPr>
          <w:p w:rsidR="009C23A1" w:rsidRPr="007B57BF" w:rsidRDefault="009C23A1" w:rsidP="006832A8">
            <w:pPr>
              <w:spacing w:line="276" w:lineRule="auto"/>
              <w:jc w:val="center"/>
            </w:pPr>
            <w:r w:rsidRPr="007B57BF">
              <w:t xml:space="preserve">Число учреждений </w:t>
            </w:r>
            <w:proofErr w:type="spellStart"/>
            <w:r w:rsidRPr="007B57BF">
              <w:t>культурно-досугового</w:t>
            </w:r>
            <w:proofErr w:type="spellEnd"/>
            <w:r w:rsidRPr="007B57BF">
              <w:t xml:space="preserve"> типа муниципального образования</w:t>
            </w:r>
          </w:p>
        </w:tc>
        <w:tc>
          <w:tcPr>
            <w:tcW w:w="1230" w:type="dxa"/>
            <w:noWrap/>
          </w:tcPr>
          <w:p w:rsidR="009C23A1" w:rsidRPr="007B57BF" w:rsidRDefault="009C23A1" w:rsidP="006832A8">
            <w:pPr>
              <w:spacing w:line="276" w:lineRule="auto"/>
              <w:jc w:val="center"/>
            </w:pPr>
            <w:r>
              <w:t>10</w:t>
            </w:r>
          </w:p>
        </w:tc>
        <w:tc>
          <w:tcPr>
            <w:tcW w:w="984" w:type="dxa"/>
          </w:tcPr>
          <w:p w:rsidR="009C23A1" w:rsidRPr="007B57BF" w:rsidRDefault="009C23A1" w:rsidP="006832A8">
            <w:pPr>
              <w:spacing w:line="276" w:lineRule="auto"/>
              <w:jc w:val="center"/>
            </w:pPr>
            <w:r w:rsidRPr="007B57BF">
              <w:t>10</w:t>
            </w:r>
          </w:p>
        </w:tc>
        <w:tc>
          <w:tcPr>
            <w:tcW w:w="1230" w:type="dxa"/>
            <w:noWrap/>
          </w:tcPr>
          <w:p w:rsidR="009C23A1" w:rsidRPr="005C7BEC" w:rsidRDefault="009C23A1" w:rsidP="006832A8">
            <w:pPr>
              <w:spacing w:line="276" w:lineRule="auto"/>
              <w:jc w:val="center"/>
              <w:rPr>
                <w:b/>
              </w:rPr>
            </w:pPr>
            <w:r w:rsidRPr="005C7BEC">
              <w:rPr>
                <w:b/>
              </w:rPr>
              <w:t>10</w:t>
            </w:r>
          </w:p>
        </w:tc>
        <w:tc>
          <w:tcPr>
            <w:tcW w:w="925" w:type="dxa"/>
          </w:tcPr>
          <w:p w:rsidR="009C23A1" w:rsidRPr="007B57BF" w:rsidRDefault="009C23A1" w:rsidP="006832A8">
            <w:pPr>
              <w:spacing w:line="276" w:lineRule="auto"/>
              <w:jc w:val="center"/>
            </w:pPr>
            <w:r>
              <w:t>8</w:t>
            </w:r>
          </w:p>
        </w:tc>
        <w:tc>
          <w:tcPr>
            <w:tcW w:w="781" w:type="dxa"/>
          </w:tcPr>
          <w:p w:rsidR="009C23A1" w:rsidRPr="007B57BF" w:rsidRDefault="009C23A1" w:rsidP="006832A8">
            <w:pPr>
              <w:spacing w:line="276" w:lineRule="auto"/>
              <w:jc w:val="center"/>
            </w:pPr>
            <w:r>
              <w:t>8</w:t>
            </w:r>
          </w:p>
        </w:tc>
        <w:tc>
          <w:tcPr>
            <w:tcW w:w="1078" w:type="dxa"/>
          </w:tcPr>
          <w:p w:rsidR="009C23A1" w:rsidRPr="007B57BF" w:rsidRDefault="009C23A1" w:rsidP="006832A8">
            <w:pPr>
              <w:spacing w:line="276" w:lineRule="auto"/>
              <w:jc w:val="center"/>
              <w:rPr>
                <w:b/>
              </w:rPr>
            </w:pPr>
            <w:r w:rsidRPr="007B57BF">
              <w:rPr>
                <w:b/>
              </w:rPr>
              <w:t>8</w:t>
            </w:r>
          </w:p>
        </w:tc>
      </w:tr>
      <w:tr w:rsidR="009C23A1" w:rsidRPr="007B57BF" w:rsidTr="000065DC">
        <w:trPr>
          <w:tblCellSpacing w:w="0" w:type="dxa"/>
          <w:jc w:val="center"/>
        </w:trPr>
        <w:tc>
          <w:tcPr>
            <w:tcW w:w="3417" w:type="dxa"/>
          </w:tcPr>
          <w:p w:rsidR="009C23A1" w:rsidRPr="007B57BF" w:rsidRDefault="009C23A1" w:rsidP="006832A8">
            <w:pPr>
              <w:spacing w:line="276" w:lineRule="auto"/>
              <w:jc w:val="center"/>
            </w:pPr>
            <w:r w:rsidRPr="007B57BF">
              <w:t>Число зданий:</w:t>
            </w:r>
          </w:p>
        </w:tc>
        <w:tc>
          <w:tcPr>
            <w:tcW w:w="1230" w:type="dxa"/>
            <w:noWrap/>
          </w:tcPr>
          <w:p w:rsidR="009C23A1" w:rsidRPr="007B57BF" w:rsidRDefault="009C23A1" w:rsidP="006832A8">
            <w:pPr>
              <w:spacing w:line="276" w:lineRule="auto"/>
              <w:jc w:val="center"/>
            </w:pPr>
            <w:r>
              <w:t>10</w:t>
            </w:r>
          </w:p>
        </w:tc>
        <w:tc>
          <w:tcPr>
            <w:tcW w:w="984" w:type="dxa"/>
          </w:tcPr>
          <w:p w:rsidR="009C23A1" w:rsidRPr="007B57BF" w:rsidRDefault="009C23A1" w:rsidP="006832A8">
            <w:pPr>
              <w:spacing w:line="276" w:lineRule="auto"/>
              <w:jc w:val="center"/>
            </w:pPr>
            <w:r w:rsidRPr="007B57BF">
              <w:t>10</w:t>
            </w:r>
          </w:p>
        </w:tc>
        <w:tc>
          <w:tcPr>
            <w:tcW w:w="1230" w:type="dxa"/>
            <w:noWrap/>
          </w:tcPr>
          <w:p w:rsidR="009C23A1" w:rsidRPr="005C7BEC" w:rsidRDefault="009C23A1" w:rsidP="006832A8">
            <w:pPr>
              <w:spacing w:line="276" w:lineRule="auto"/>
              <w:jc w:val="center"/>
              <w:rPr>
                <w:b/>
              </w:rPr>
            </w:pPr>
            <w:r w:rsidRPr="005C7BEC">
              <w:rPr>
                <w:b/>
              </w:rPr>
              <w:t>10</w:t>
            </w:r>
          </w:p>
        </w:tc>
        <w:tc>
          <w:tcPr>
            <w:tcW w:w="925" w:type="dxa"/>
          </w:tcPr>
          <w:p w:rsidR="009C23A1" w:rsidRPr="007B57BF" w:rsidRDefault="009C23A1" w:rsidP="006832A8">
            <w:pPr>
              <w:spacing w:line="276" w:lineRule="auto"/>
              <w:jc w:val="center"/>
            </w:pPr>
            <w:r>
              <w:t>8</w:t>
            </w:r>
          </w:p>
        </w:tc>
        <w:tc>
          <w:tcPr>
            <w:tcW w:w="781" w:type="dxa"/>
          </w:tcPr>
          <w:p w:rsidR="009C23A1" w:rsidRPr="007B57BF" w:rsidRDefault="009C23A1" w:rsidP="006832A8">
            <w:pPr>
              <w:spacing w:line="276" w:lineRule="auto"/>
              <w:jc w:val="center"/>
            </w:pPr>
            <w:r w:rsidRPr="007B57BF">
              <w:t>8</w:t>
            </w:r>
          </w:p>
        </w:tc>
        <w:tc>
          <w:tcPr>
            <w:tcW w:w="1078" w:type="dxa"/>
          </w:tcPr>
          <w:p w:rsidR="009C23A1" w:rsidRPr="007B57BF" w:rsidRDefault="009C23A1" w:rsidP="006832A8">
            <w:pPr>
              <w:spacing w:line="276" w:lineRule="auto"/>
              <w:jc w:val="center"/>
              <w:rPr>
                <w:b/>
              </w:rPr>
            </w:pPr>
            <w:r w:rsidRPr="007B57BF">
              <w:rPr>
                <w:b/>
              </w:rPr>
              <w:t>8</w:t>
            </w:r>
          </w:p>
        </w:tc>
      </w:tr>
      <w:tr w:rsidR="009C23A1" w:rsidRPr="007B57BF" w:rsidTr="000065DC">
        <w:trPr>
          <w:tblCellSpacing w:w="0" w:type="dxa"/>
          <w:jc w:val="center"/>
        </w:trPr>
        <w:tc>
          <w:tcPr>
            <w:tcW w:w="3417" w:type="dxa"/>
          </w:tcPr>
          <w:p w:rsidR="009C23A1" w:rsidRPr="007B57BF" w:rsidRDefault="009C23A1" w:rsidP="006832A8">
            <w:pPr>
              <w:spacing w:line="276" w:lineRule="auto"/>
              <w:jc w:val="center"/>
            </w:pPr>
            <w:r w:rsidRPr="007B57BF">
              <w:t>Число зрительных залов</w:t>
            </w:r>
          </w:p>
        </w:tc>
        <w:tc>
          <w:tcPr>
            <w:tcW w:w="1230" w:type="dxa"/>
            <w:noWrap/>
          </w:tcPr>
          <w:p w:rsidR="009C23A1" w:rsidRPr="007B57BF" w:rsidRDefault="009C23A1" w:rsidP="006832A8">
            <w:pPr>
              <w:spacing w:line="276" w:lineRule="auto"/>
              <w:jc w:val="center"/>
            </w:pPr>
            <w:r>
              <w:t>10</w:t>
            </w:r>
          </w:p>
        </w:tc>
        <w:tc>
          <w:tcPr>
            <w:tcW w:w="984" w:type="dxa"/>
          </w:tcPr>
          <w:p w:rsidR="009C23A1" w:rsidRPr="007B57BF" w:rsidRDefault="009C23A1" w:rsidP="006832A8">
            <w:pPr>
              <w:spacing w:line="276" w:lineRule="auto"/>
              <w:jc w:val="center"/>
            </w:pPr>
            <w:r w:rsidRPr="007B57BF">
              <w:t>10</w:t>
            </w:r>
          </w:p>
        </w:tc>
        <w:tc>
          <w:tcPr>
            <w:tcW w:w="1230" w:type="dxa"/>
            <w:noWrap/>
          </w:tcPr>
          <w:p w:rsidR="009C23A1" w:rsidRPr="005C7BEC" w:rsidRDefault="009C23A1" w:rsidP="006832A8">
            <w:pPr>
              <w:spacing w:line="276" w:lineRule="auto"/>
              <w:jc w:val="center"/>
              <w:rPr>
                <w:b/>
              </w:rPr>
            </w:pPr>
            <w:r w:rsidRPr="005C7BEC">
              <w:rPr>
                <w:b/>
              </w:rPr>
              <w:t>10</w:t>
            </w:r>
          </w:p>
        </w:tc>
        <w:tc>
          <w:tcPr>
            <w:tcW w:w="925" w:type="dxa"/>
          </w:tcPr>
          <w:p w:rsidR="009C23A1" w:rsidRPr="007B57BF" w:rsidRDefault="009C23A1" w:rsidP="006832A8">
            <w:pPr>
              <w:spacing w:line="276" w:lineRule="auto"/>
              <w:jc w:val="center"/>
            </w:pPr>
            <w:r>
              <w:t>8</w:t>
            </w:r>
          </w:p>
        </w:tc>
        <w:tc>
          <w:tcPr>
            <w:tcW w:w="781" w:type="dxa"/>
          </w:tcPr>
          <w:p w:rsidR="009C23A1" w:rsidRPr="007B57BF" w:rsidRDefault="009C23A1" w:rsidP="006832A8">
            <w:pPr>
              <w:spacing w:line="276" w:lineRule="auto"/>
              <w:jc w:val="center"/>
            </w:pPr>
            <w:r w:rsidRPr="007B57BF">
              <w:t>8</w:t>
            </w:r>
          </w:p>
        </w:tc>
        <w:tc>
          <w:tcPr>
            <w:tcW w:w="1078" w:type="dxa"/>
          </w:tcPr>
          <w:p w:rsidR="009C23A1" w:rsidRPr="007B57BF" w:rsidRDefault="009C23A1" w:rsidP="006832A8">
            <w:pPr>
              <w:spacing w:line="276" w:lineRule="auto"/>
              <w:jc w:val="center"/>
              <w:rPr>
                <w:b/>
              </w:rPr>
            </w:pPr>
            <w:r w:rsidRPr="007B57BF">
              <w:rPr>
                <w:b/>
              </w:rPr>
              <w:t>8</w:t>
            </w:r>
          </w:p>
        </w:tc>
      </w:tr>
      <w:tr w:rsidR="009C23A1" w:rsidRPr="007B57BF" w:rsidTr="000065DC">
        <w:trPr>
          <w:tblCellSpacing w:w="0" w:type="dxa"/>
          <w:jc w:val="center"/>
        </w:trPr>
        <w:tc>
          <w:tcPr>
            <w:tcW w:w="3417" w:type="dxa"/>
          </w:tcPr>
          <w:p w:rsidR="009C23A1" w:rsidRPr="007B57BF" w:rsidRDefault="009C23A1" w:rsidP="006832A8">
            <w:pPr>
              <w:spacing w:line="276" w:lineRule="auto"/>
              <w:jc w:val="center"/>
            </w:pPr>
            <w:r w:rsidRPr="007B57BF">
              <w:t>Всего посадочных мест</w:t>
            </w:r>
          </w:p>
        </w:tc>
        <w:tc>
          <w:tcPr>
            <w:tcW w:w="1230" w:type="dxa"/>
            <w:noWrap/>
          </w:tcPr>
          <w:p w:rsidR="009C23A1" w:rsidRPr="007B57BF" w:rsidRDefault="009C23A1" w:rsidP="006832A8">
            <w:pPr>
              <w:spacing w:line="276" w:lineRule="auto"/>
              <w:jc w:val="center"/>
            </w:pPr>
            <w:r>
              <w:t>1588</w:t>
            </w:r>
          </w:p>
        </w:tc>
        <w:tc>
          <w:tcPr>
            <w:tcW w:w="984" w:type="dxa"/>
          </w:tcPr>
          <w:p w:rsidR="009C23A1" w:rsidRPr="007B57BF" w:rsidRDefault="009C23A1" w:rsidP="006832A8">
            <w:pPr>
              <w:spacing w:line="276" w:lineRule="auto"/>
              <w:jc w:val="center"/>
            </w:pPr>
            <w:r w:rsidRPr="007B57BF">
              <w:t>1588</w:t>
            </w:r>
          </w:p>
        </w:tc>
        <w:tc>
          <w:tcPr>
            <w:tcW w:w="1230" w:type="dxa"/>
            <w:noWrap/>
          </w:tcPr>
          <w:p w:rsidR="009C23A1" w:rsidRPr="005C7BEC" w:rsidRDefault="009C23A1" w:rsidP="006832A8">
            <w:pPr>
              <w:spacing w:line="276" w:lineRule="auto"/>
              <w:jc w:val="center"/>
              <w:rPr>
                <w:b/>
              </w:rPr>
            </w:pPr>
            <w:r w:rsidRPr="005C7BEC">
              <w:rPr>
                <w:b/>
              </w:rPr>
              <w:t>1588</w:t>
            </w:r>
          </w:p>
        </w:tc>
        <w:tc>
          <w:tcPr>
            <w:tcW w:w="925" w:type="dxa"/>
          </w:tcPr>
          <w:p w:rsidR="009C23A1" w:rsidRPr="007B57BF" w:rsidRDefault="009C23A1" w:rsidP="006832A8">
            <w:pPr>
              <w:spacing w:line="276" w:lineRule="auto"/>
              <w:jc w:val="center"/>
            </w:pPr>
            <w:r>
              <w:t>13</w:t>
            </w:r>
            <w:r w:rsidRPr="007B57BF">
              <w:t>01</w:t>
            </w:r>
          </w:p>
        </w:tc>
        <w:tc>
          <w:tcPr>
            <w:tcW w:w="781" w:type="dxa"/>
          </w:tcPr>
          <w:p w:rsidR="009C23A1" w:rsidRPr="007B57BF" w:rsidRDefault="009C23A1" w:rsidP="006832A8">
            <w:pPr>
              <w:spacing w:line="276" w:lineRule="auto"/>
              <w:jc w:val="center"/>
            </w:pPr>
            <w:r w:rsidRPr="007B57BF">
              <w:t>1301</w:t>
            </w:r>
          </w:p>
        </w:tc>
        <w:tc>
          <w:tcPr>
            <w:tcW w:w="1078" w:type="dxa"/>
          </w:tcPr>
          <w:p w:rsidR="009C23A1" w:rsidRPr="007B57BF" w:rsidRDefault="009C23A1" w:rsidP="006832A8">
            <w:pPr>
              <w:spacing w:line="276" w:lineRule="auto"/>
              <w:jc w:val="center"/>
              <w:rPr>
                <w:b/>
              </w:rPr>
            </w:pPr>
            <w:r w:rsidRPr="007B57BF">
              <w:rPr>
                <w:b/>
              </w:rPr>
              <w:t>1301</w:t>
            </w:r>
          </w:p>
        </w:tc>
      </w:tr>
      <w:tr w:rsidR="000065DC" w:rsidRPr="007B57BF" w:rsidTr="000065DC">
        <w:trPr>
          <w:trHeight w:val="176"/>
          <w:tblCellSpacing w:w="0" w:type="dxa"/>
          <w:jc w:val="center"/>
        </w:trPr>
        <w:tc>
          <w:tcPr>
            <w:tcW w:w="3417" w:type="dxa"/>
          </w:tcPr>
          <w:p w:rsidR="000065DC" w:rsidRPr="007B57BF" w:rsidRDefault="000065DC" w:rsidP="006832A8">
            <w:pPr>
              <w:spacing w:line="276" w:lineRule="auto"/>
              <w:jc w:val="center"/>
            </w:pPr>
            <w:r w:rsidRPr="003D1DD8">
              <w:t>Число клубных формирований</w:t>
            </w:r>
          </w:p>
        </w:tc>
        <w:tc>
          <w:tcPr>
            <w:tcW w:w="1230" w:type="dxa"/>
            <w:noWrap/>
          </w:tcPr>
          <w:p w:rsidR="000065DC" w:rsidRPr="007B57BF" w:rsidRDefault="000065DC" w:rsidP="006832A8">
            <w:pPr>
              <w:spacing w:line="276" w:lineRule="auto"/>
              <w:jc w:val="center"/>
            </w:pPr>
            <w:r>
              <w:t>151</w:t>
            </w:r>
          </w:p>
        </w:tc>
        <w:tc>
          <w:tcPr>
            <w:tcW w:w="984" w:type="dxa"/>
          </w:tcPr>
          <w:p w:rsidR="000065DC" w:rsidRPr="007B57BF" w:rsidRDefault="000065DC" w:rsidP="006832A8">
            <w:pPr>
              <w:spacing w:line="276" w:lineRule="auto"/>
              <w:jc w:val="center"/>
            </w:pPr>
            <w:r>
              <w:t>153</w:t>
            </w:r>
          </w:p>
        </w:tc>
        <w:tc>
          <w:tcPr>
            <w:tcW w:w="1230" w:type="dxa"/>
            <w:noWrap/>
          </w:tcPr>
          <w:p w:rsidR="000065DC" w:rsidRPr="005C7BEC" w:rsidRDefault="000065DC" w:rsidP="006832A8">
            <w:pPr>
              <w:spacing w:line="276" w:lineRule="auto"/>
              <w:jc w:val="center"/>
              <w:rPr>
                <w:b/>
              </w:rPr>
            </w:pPr>
            <w:r>
              <w:rPr>
                <w:b/>
              </w:rPr>
              <w:t>147</w:t>
            </w:r>
          </w:p>
        </w:tc>
        <w:tc>
          <w:tcPr>
            <w:tcW w:w="925" w:type="dxa"/>
          </w:tcPr>
          <w:p w:rsidR="000065DC" w:rsidRPr="007B57BF" w:rsidRDefault="000065DC" w:rsidP="006832A8">
            <w:pPr>
              <w:spacing w:line="276" w:lineRule="auto"/>
              <w:jc w:val="center"/>
            </w:pPr>
            <w:r>
              <w:t>109</w:t>
            </w:r>
          </w:p>
        </w:tc>
        <w:tc>
          <w:tcPr>
            <w:tcW w:w="781" w:type="dxa"/>
          </w:tcPr>
          <w:p w:rsidR="000065DC" w:rsidRPr="007B57BF" w:rsidRDefault="000065DC" w:rsidP="006832A8">
            <w:pPr>
              <w:spacing w:line="276" w:lineRule="auto"/>
              <w:jc w:val="center"/>
            </w:pPr>
            <w:r>
              <w:t>109</w:t>
            </w:r>
          </w:p>
        </w:tc>
        <w:tc>
          <w:tcPr>
            <w:tcW w:w="1078" w:type="dxa"/>
          </w:tcPr>
          <w:p w:rsidR="000065DC" w:rsidRPr="007B57BF" w:rsidRDefault="000065DC" w:rsidP="006832A8">
            <w:pPr>
              <w:spacing w:line="276" w:lineRule="auto"/>
              <w:jc w:val="center"/>
              <w:rPr>
                <w:b/>
              </w:rPr>
            </w:pPr>
            <w:r>
              <w:rPr>
                <w:b/>
              </w:rPr>
              <w:t>107</w:t>
            </w:r>
          </w:p>
        </w:tc>
      </w:tr>
      <w:tr w:rsidR="000065DC" w:rsidRPr="007B57BF" w:rsidTr="000065DC">
        <w:trPr>
          <w:trHeight w:val="176"/>
          <w:tblCellSpacing w:w="0" w:type="dxa"/>
          <w:jc w:val="center"/>
        </w:trPr>
        <w:tc>
          <w:tcPr>
            <w:tcW w:w="3417" w:type="dxa"/>
          </w:tcPr>
          <w:p w:rsidR="000065DC" w:rsidRPr="003D1DD8" w:rsidRDefault="000065DC" w:rsidP="006832A8">
            <w:pPr>
              <w:spacing w:line="276" w:lineRule="auto"/>
              <w:jc w:val="center"/>
            </w:pPr>
            <w:r>
              <w:lastRenderedPageBreak/>
              <w:t>Количество участников клубных формирований</w:t>
            </w:r>
          </w:p>
        </w:tc>
        <w:tc>
          <w:tcPr>
            <w:tcW w:w="1230" w:type="dxa"/>
            <w:noWrap/>
          </w:tcPr>
          <w:p w:rsidR="000065DC" w:rsidRDefault="000065DC" w:rsidP="006832A8">
            <w:pPr>
              <w:spacing w:line="276" w:lineRule="auto"/>
              <w:jc w:val="center"/>
            </w:pPr>
            <w:r>
              <w:t>2476</w:t>
            </w:r>
          </w:p>
        </w:tc>
        <w:tc>
          <w:tcPr>
            <w:tcW w:w="984" w:type="dxa"/>
          </w:tcPr>
          <w:p w:rsidR="000065DC" w:rsidRDefault="000065DC" w:rsidP="006832A8">
            <w:pPr>
              <w:spacing w:line="276" w:lineRule="auto"/>
              <w:jc w:val="center"/>
            </w:pPr>
            <w:r>
              <w:t>2476</w:t>
            </w:r>
          </w:p>
        </w:tc>
        <w:tc>
          <w:tcPr>
            <w:tcW w:w="1230" w:type="dxa"/>
            <w:noWrap/>
          </w:tcPr>
          <w:p w:rsidR="000065DC" w:rsidRDefault="000065DC" w:rsidP="006832A8">
            <w:pPr>
              <w:spacing w:line="276" w:lineRule="auto"/>
              <w:jc w:val="center"/>
              <w:rPr>
                <w:b/>
              </w:rPr>
            </w:pPr>
            <w:r>
              <w:rPr>
                <w:b/>
              </w:rPr>
              <w:t>2489</w:t>
            </w:r>
          </w:p>
        </w:tc>
        <w:tc>
          <w:tcPr>
            <w:tcW w:w="925" w:type="dxa"/>
          </w:tcPr>
          <w:p w:rsidR="000065DC" w:rsidRDefault="000065DC" w:rsidP="006832A8">
            <w:pPr>
              <w:spacing w:line="276" w:lineRule="auto"/>
              <w:jc w:val="center"/>
            </w:pPr>
            <w:r>
              <w:t>1742</w:t>
            </w:r>
          </w:p>
        </w:tc>
        <w:tc>
          <w:tcPr>
            <w:tcW w:w="781" w:type="dxa"/>
          </w:tcPr>
          <w:p w:rsidR="000065DC" w:rsidRDefault="000065DC" w:rsidP="006832A8">
            <w:pPr>
              <w:spacing w:line="276" w:lineRule="auto"/>
              <w:jc w:val="center"/>
            </w:pPr>
            <w:r>
              <w:t>1746</w:t>
            </w:r>
          </w:p>
        </w:tc>
        <w:tc>
          <w:tcPr>
            <w:tcW w:w="1078" w:type="dxa"/>
          </w:tcPr>
          <w:p w:rsidR="000065DC" w:rsidRDefault="000065DC" w:rsidP="006832A8">
            <w:pPr>
              <w:spacing w:line="276" w:lineRule="auto"/>
              <w:jc w:val="center"/>
              <w:rPr>
                <w:b/>
              </w:rPr>
            </w:pPr>
            <w:r>
              <w:rPr>
                <w:b/>
              </w:rPr>
              <w:t>1666</w:t>
            </w:r>
          </w:p>
        </w:tc>
      </w:tr>
      <w:tr w:rsidR="009C23A1" w:rsidRPr="007B57BF" w:rsidTr="000065DC">
        <w:trPr>
          <w:trHeight w:val="352"/>
          <w:tblCellSpacing w:w="0" w:type="dxa"/>
          <w:jc w:val="center"/>
        </w:trPr>
        <w:tc>
          <w:tcPr>
            <w:tcW w:w="3417" w:type="dxa"/>
          </w:tcPr>
          <w:p w:rsidR="009C23A1" w:rsidRPr="00756152" w:rsidRDefault="009C23A1" w:rsidP="006832A8">
            <w:pPr>
              <w:spacing w:line="276" w:lineRule="auto"/>
              <w:jc w:val="center"/>
            </w:pPr>
            <w:r w:rsidRPr="00756152">
              <w:t>Число культурно - массовых мероприятий всего</w:t>
            </w:r>
          </w:p>
        </w:tc>
        <w:tc>
          <w:tcPr>
            <w:tcW w:w="1230" w:type="dxa"/>
            <w:noWrap/>
          </w:tcPr>
          <w:p w:rsidR="009C23A1" w:rsidRPr="00756152" w:rsidRDefault="000065DC" w:rsidP="006832A8">
            <w:pPr>
              <w:spacing w:line="276" w:lineRule="auto"/>
              <w:jc w:val="center"/>
            </w:pPr>
            <w:r>
              <w:t>2546</w:t>
            </w:r>
          </w:p>
        </w:tc>
        <w:tc>
          <w:tcPr>
            <w:tcW w:w="984" w:type="dxa"/>
          </w:tcPr>
          <w:p w:rsidR="009C23A1" w:rsidRPr="00756152" w:rsidRDefault="00060B9B" w:rsidP="006832A8">
            <w:pPr>
              <w:spacing w:line="276" w:lineRule="auto"/>
              <w:jc w:val="center"/>
            </w:pPr>
            <w:r>
              <w:t>2811</w:t>
            </w:r>
          </w:p>
        </w:tc>
        <w:tc>
          <w:tcPr>
            <w:tcW w:w="1230" w:type="dxa"/>
            <w:noWrap/>
          </w:tcPr>
          <w:p w:rsidR="009C23A1" w:rsidRPr="00756152" w:rsidRDefault="00060B9B" w:rsidP="006832A8">
            <w:pPr>
              <w:spacing w:line="276" w:lineRule="auto"/>
              <w:jc w:val="center"/>
              <w:rPr>
                <w:b/>
              </w:rPr>
            </w:pPr>
            <w:r>
              <w:rPr>
                <w:b/>
              </w:rPr>
              <w:t>2647</w:t>
            </w:r>
          </w:p>
        </w:tc>
        <w:tc>
          <w:tcPr>
            <w:tcW w:w="925" w:type="dxa"/>
          </w:tcPr>
          <w:p w:rsidR="009C23A1" w:rsidRPr="00756152" w:rsidRDefault="00060B9B" w:rsidP="006832A8">
            <w:pPr>
              <w:spacing w:line="276" w:lineRule="auto"/>
              <w:jc w:val="center"/>
            </w:pPr>
            <w:r>
              <w:t>2006</w:t>
            </w:r>
          </w:p>
        </w:tc>
        <w:tc>
          <w:tcPr>
            <w:tcW w:w="781" w:type="dxa"/>
          </w:tcPr>
          <w:p w:rsidR="009C23A1" w:rsidRPr="00756152" w:rsidRDefault="00060B9B" w:rsidP="006832A8">
            <w:pPr>
              <w:spacing w:line="276" w:lineRule="auto"/>
              <w:jc w:val="center"/>
            </w:pPr>
            <w:r>
              <w:t>2269</w:t>
            </w:r>
          </w:p>
        </w:tc>
        <w:tc>
          <w:tcPr>
            <w:tcW w:w="1078" w:type="dxa"/>
          </w:tcPr>
          <w:p w:rsidR="009C23A1" w:rsidRPr="00756152" w:rsidRDefault="00060B9B" w:rsidP="006832A8">
            <w:pPr>
              <w:spacing w:line="276" w:lineRule="auto"/>
              <w:jc w:val="center"/>
              <w:rPr>
                <w:b/>
              </w:rPr>
            </w:pPr>
            <w:r>
              <w:rPr>
                <w:b/>
              </w:rPr>
              <w:t>2139</w:t>
            </w:r>
          </w:p>
        </w:tc>
      </w:tr>
      <w:tr w:rsidR="009C23A1" w:rsidRPr="007B57BF" w:rsidTr="000065DC">
        <w:trPr>
          <w:trHeight w:val="351"/>
          <w:tblCellSpacing w:w="0" w:type="dxa"/>
          <w:jc w:val="center"/>
        </w:trPr>
        <w:tc>
          <w:tcPr>
            <w:tcW w:w="3417" w:type="dxa"/>
          </w:tcPr>
          <w:p w:rsidR="009C23A1" w:rsidRPr="00756152" w:rsidRDefault="009C23A1" w:rsidP="006832A8">
            <w:pPr>
              <w:spacing w:line="276" w:lineRule="auto"/>
              <w:jc w:val="center"/>
            </w:pPr>
            <w:r w:rsidRPr="00756152">
              <w:t>Количество посещений</w:t>
            </w:r>
          </w:p>
        </w:tc>
        <w:tc>
          <w:tcPr>
            <w:tcW w:w="1230" w:type="dxa"/>
            <w:noWrap/>
          </w:tcPr>
          <w:p w:rsidR="009C23A1" w:rsidRPr="00756152" w:rsidRDefault="007C3A3A" w:rsidP="006832A8">
            <w:pPr>
              <w:spacing w:line="276" w:lineRule="auto"/>
              <w:jc w:val="center"/>
            </w:pPr>
            <w:r w:rsidRPr="00756152">
              <w:t>159586</w:t>
            </w:r>
          </w:p>
        </w:tc>
        <w:tc>
          <w:tcPr>
            <w:tcW w:w="984" w:type="dxa"/>
          </w:tcPr>
          <w:p w:rsidR="009C23A1" w:rsidRPr="007C3A3A" w:rsidRDefault="007C3A3A" w:rsidP="006832A8">
            <w:pPr>
              <w:spacing w:line="276" w:lineRule="auto"/>
              <w:jc w:val="center"/>
            </w:pPr>
            <w:r w:rsidRPr="007C3A3A">
              <w:t>168422</w:t>
            </w:r>
          </w:p>
        </w:tc>
        <w:tc>
          <w:tcPr>
            <w:tcW w:w="1230" w:type="dxa"/>
            <w:noWrap/>
          </w:tcPr>
          <w:p w:rsidR="009C23A1" w:rsidRPr="00756152" w:rsidRDefault="007C3A3A" w:rsidP="006832A8">
            <w:pPr>
              <w:spacing w:line="276" w:lineRule="auto"/>
              <w:jc w:val="center"/>
              <w:rPr>
                <w:b/>
              </w:rPr>
            </w:pPr>
            <w:r>
              <w:rPr>
                <w:b/>
              </w:rPr>
              <w:t>164048</w:t>
            </w:r>
          </w:p>
        </w:tc>
        <w:tc>
          <w:tcPr>
            <w:tcW w:w="925" w:type="dxa"/>
          </w:tcPr>
          <w:p w:rsidR="009C23A1" w:rsidRPr="00756152" w:rsidRDefault="007C3A3A" w:rsidP="006832A8">
            <w:pPr>
              <w:spacing w:line="276" w:lineRule="auto"/>
              <w:jc w:val="center"/>
            </w:pPr>
            <w:r w:rsidRPr="00756152">
              <w:t>74427</w:t>
            </w:r>
          </w:p>
        </w:tc>
        <w:tc>
          <w:tcPr>
            <w:tcW w:w="781" w:type="dxa"/>
          </w:tcPr>
          <w:p w:rsidR="009C23A1" w:rsidRPr="007C3A3A" w:rsidRDefault="007C3A3A" w:rsidP="006832A8">
            <w:pPr>
              <w:spacing w:line="276" w:lineRule="auto"/>
              <w:jc w:val="center"/>
            </w:pPr>
            <w:r w:rsidRPr="007C3A3A">
              <w:t>88215</w:t>
            </w:r>
          </w:p>
        </w:tc>
        <w:tc>
          <w:tcPr>
            <w:tcW w:w="1078" w:type="dxa"/>
          </w:tcPr>
          <w:p w:rsidR="009C23A1" w:rsidRPr="00756152" w:rsidRDefault="007C3A3A" w:rsidP="006832A8">
            <w:pPr>
              <w:spacing w:line="276" w:lineRule="auto"/>
              <w:jc w:val="center"/>
              <w:rPr>
                <w:b/>
              </w:rPr>
            </w:pPr>
            <w:r>
              <w:rPr>
                <w:b/>
              </w:rPr>
              <w:t>73384</w:t>
            </w:r>
          </w:p>
        </w:tc>
      </w:tr>
      <w:tr w:rsidR="009C23A1" w:rsidRPr="007B57BF" w:rsidTr="000065DC">
        <w:trPr>
          <w:tblCellSpacing w:w="0" w:type="dxa"/>
          <w:jc w:val="center"/>
        </w:trPr>
        <w:tc>
          <w:tcPr>
            <w:tcW w:w="3417" w:type="dxa"/>
          </w:tcPr>
          <w:p w:rsidR="009C23A1" w:rsidRPr="00756152" w:rsidRDefault="009C23A1" w:rsidP="006832A8">
            <w:pPr>
              <w:spacing w:line="276" w:lineRule="auto"/>
              <w:jc w:val="center"/>
              <w:rPr>
                <w:color w:val="000000" w:themeColor="text1"/>
              </w:rPr>
            </w:pPr>
            <w:r w:rsidRPr="00756152">
              <w:rPr>
                <w:color w:val="000000" w:themeColor="text1"/>
              </w:rPr>
              <w:t>Численность работников - всего</w:t>
            </w:r>
          </w:p>
        </w:tc>
        <w:tc>
          <w:tcPr>
            <w:tcW w:w="1230" w:type="dxa"/>
            <w:noWrap/>
          </w:tcPr>
          <w:p w:rsidR="009C23A1" w:rsidRPr="00756152" w:rsidRDefault="007C3A3A" w:rsidP="006832A8">
            <w:pPr>
              <w:spacing w:line="276" w:lineRule="auto"/>
              <w:jc w:val="center"/>
              <w:rPr>
                <w:color w:val="000000" w:themeColor="text1"/>
              </w:rPr>
            </w:pPr>
            <w:r>
              <w:rPr>
                <w:color w:val="000000" w:themeColor="text1"/>
              </w:rPr>
              <w:t>85</w:t>
            </w:r>
          </w:p>
        </w:tc>
        <w:tc>
          <w:tcPr>
            <w:tcW w:w="984" w:type="dxa"/>
          </w:tcPr>
          <w:p w:rsidR="009C23A1" w:rsidRPr="00756152" w:rsidRDefault="007C3A3A" w:rsidP="006832A8">
            <w:pPr>
              <w:spacing w:line="276" w:lineRule="auto"/>
              <w:jc w:val="center"/>
              <w:rPr>
                <w:color w:val="000000" w:themeColor="text1"/>
              </w:rPr>
            </w:pPr>
            <w:r>
              <w:rPr>
                <w:color w:val="000000" w:themeColor="text1"/>
              </w:rPr>
              <w:t>59</w:t>
            </w:r>
          </w:p>
        </w:tc>
        <w:tc>
          <w:tcPr>
            <w:tcW w:w="1230" w:type="dxa"/>
            <w:noWrap/>
          </w:tcPr>
          <w:p w:rsidR="009C23A1" w:rsidRPr="00756152" w:rsidRDefault="007C3A3A" w:rsidP="006832A8">
            <w:pPr>
              <w:spacing w:line="276" w:lineRule="auto"/>
              <w:jc w:val="center"/>
              <w:rPr>
                <w:b/>
                <w:color w:val="000000" w:themeColor="text1"/>
              </w:rPr>
            </w:pPr>
            <w:r>
              <w:rPr>
                <w:b/>
                <w:color w:val="000000" w:themeColor="text1"/>
              </w:rPr>
              <w:t>50</w:t>
            </w:r>
          </w:p>
        </w:tc>
        <w:tc>
          <w:tcPr>
            <w:tcW w:w="925" w:type="dxa"/>
          </w:tcPr>
          <w:p w:rsidR="009C23A1" w:rsidRPr="00756152" w:rsidRDefault="007C3A3A" w:rsidP="006832A8">
            <w:pPr>
              <w:spacing w:line="276" w:lineRule="auto"/>
              <w:jc w:val="center"/>
              <w:rPr>
                <w:color w:val="000000" w:themeColor="text1"/>
              </w:rPr>
            </w:pPr>
            <w:r>
              <w:rPr>
                <w:color w:val="000000" w:themeColor="text1"/>
              </w:rPr>
              <w:t>48</w:t>
            </w:r>
          </w:p>
        </w:tc>
        <w:tc>
          <w:tcPr>
            <w:tcW w:w="781" w:type="dxa"/>
          </w:tcPr>
          <w:p w:rsidR="009C23A1" w:rsidRPr="00756152" w:rsidRDefault="007C3A3A" w:rsidP="006832A8">
            <w:pPr>
              <w:spacing w:line="276" w:lineRule="auto"/>
              <w:jc w:val="center"/>
              <w:rPr>
                <w:color w:val="000000" w:themeColor="text1"/>
              </w:rPr>
            </w:pPr>
            <w:r>
              <w:rPr>
                <w:color w:val="000000" w:themeColor="text1"/>
              </w:rPr>
              <w:t>32</w:t>
            </w:r>
          </w:p>
        </w:tc>
        <w:tc>
          <w:tcPr>
            <w:tcW w:w="1078" w:type="dxa"/>
          </w:tcPr>
          <w:p w:rsidR="009C23A1" w:rsidRPr="00756152" w:rsidRDefault="007C3A3A" w:rsidP="006832A8">
            <w:pPr>
              <w:tabs>
                <w:tab w:val="center" w:pos="528"/>
              </w:tabs>
              <w:spacing w:line="276" w:lineRule="auto"/>
              <w:jc w:val="center"/>
              <w:rPr>
                <w:b/>
                <w:color w:val="000000" w:themeColor="text1"/>
              </w:rPr>
            </w:pPr>
            <w:r>
              <w:rPr>
                <w:b/>
                <w:color w:val="000000" w:themeColor="text1"/>
              </w:rPr>
              <w:t>28</w:t>
            </w:r>
          </w:p>
        </w:tc>
      </w:tr>
      <w:tr w:rsidR="009C23A1" w:rsidRPr="007B57BF" w:rsidTr="000065DC">
        <w:trPr>
          <w:tblCellSpacing w:w="0" w:type="dxa"/>
          <w:jc w:val="center"/>
        </w:trPr>
        <w:tc>
          <w:tcPr>
            <w:tcW w:w="3417" w:type="dxa"/>
          </w:tcPr>
          <w:p w:rsidR="009C23A1" w:rsidRPr="00756152" w:rsidRDefault="009C23A1" w:rsidP="006832A8">
            <w:pPr>
              <w:spacing w:line="276" w:lineRule="auto"/>
              <w:jc w:val="center"/>
              <w:rPr>
                <w:color w:val="000000" w:themeColor="text1"/>
              </w:rPr>
            </w:pPr>
            <w:r w:rsidRPr="00756152">
              <w:rPr>
                <w:color w:val="000000" w:themeColor="text1"/>
              </w:rPr>
              <w:t xml:space="preserve">Специалисты </w:t>
            </w:r>
            <w:proofErr w:type="spellStart"/>
            <w:r w:rsidRPr="00756152">
              <w:rPr>
                <w:color w:val="000000" w:themeColor="text1"/>
              </w:rPr>
              <w:t>культурно-досуговой</w:t>
            </w:r>
            <w:proofErr w:type="spellEnd"/>
            <w:r w:rsidRPr="00756152">
              <w:rPr>
                <w:color w:val="000000" w:themeColor="text1"/>
              </w:rPr>
              <w:t xml:space="preserve"> деятельности</w:t>
            </w:r>
          </w:p>
        </w:tc>
        <w:tc>
          <w:tcPr>
            <w:tcW w:w="1230" w:type="dxa"/>
            <w:noWrap/>
          </w:tcPr>
          <w:p w:rsidR="009C23A1" w:rsidRPr="00756152" w:rsidRDefault="007C3A3A" w:rsidP="006832A8">
            <w:pPr>
              <w:spacing w:line="276" w:lineRule="auto"/>
              <w:jc w:val="center"/>
              <w:rPr>
                <w:color w:val="000000" w:themeColor="text1"/>
              </w:rPr>
            </w:pPr>
            <w:r>
              <w:rPr>
                <w:color w:val="000000" w:themeColor="text1"/>
              </w:rPr>
              <w:t>56</w:t>
            </w:r>
          </w:p>
        </w:tc>
        <w:tc>
          <w:tcPr>
            <w:tcW w:w="984" w:type="dxa"/>
          </w:tcPr>
          <w:p w:rsidR="009C23A1" w:rsidRPr="00756152" w:rsidRDefault="007C3A3A" w:rsidP="006832A8">
            <w:pPr>
              <w:spacing w:line="276" w:lineRule="auto"/>
              <w:jc w:val="center"/>
              <w:rPr>
                <w:color w:val="000000" w:themeColor="text1"/>
              </w:rPr>
            </w:pPr>
            <w:r>
              <w:rPr>
                <w:color w:val="000000" w:themeColor="text1"/>
              </w:rPr>
              <w:t>57</w:t>
            </w:r>
          </w:p>
        </w:tc>
        <w:tc>
          <w:tcPr>
            <w:tcW w:w="1230" w:type="dxa"/>
            <w:noWrap/>
          </w:tcPr>
          <w:p w:rsidR="009C23A1" w:rsidRPr="00756152" w:rsidRDefault="007C3A3A" w:rsidP="006832A8">
            <w:pPr>
              <w:spacing w:line="276" w:lineRule="auto"/>
              <w:jc w:val="center"/>
              <w:rPr>
                <w:b/>
                <w:color w:val="000000" w:themeColor="text1"/>
              </w:rPr>
            </w:pPr>
            <w:r>
              <w:rPr>
                <w:b/>
                <w:color w:val="000000" w:themeColor="text1"/>
              </w:rPr>
              <w:t>48</w:t>
            </w:r>
          </w:p>
        </w:tc>
        <w:tc>
          <w:tcPr>
            <w:tcW w:w="925" w:type="dxa"/>
          </w:tcPr>
          <w:p w:rsidR="009C23A1" w:rsidRPr="00756152" w:rsidRDefault="007C3A3A" w:rsidP="006832A8">
            <w:pPr>
              <w:spacing w:line="276" w:lineRule="auto"/>
              <w:jc w:val="center"/>
              <w:rPr>
                <w:color w:val="000000" w:themeColor="text1"/>
              </w:rPr>
            </w:pPr>
            <w:r>
              <w:rPr>
                <w:color w:val="000000" w:themeColor="text1"/>
              </w:rPr>
              <w:t>31</w:t>
            </w:r>
          </w:p>
        </w:tc>
        <w:tc>
          <w:tcPr>
            <w:tcW w:w="781" w:type="dxa"/>
          </w:tcPr>
          <w:p w:rsidR="009C23A1" w:rsidRPr="00756152" w:rsidRDefault="007C3A3A" w:rsidP="006832A8">
            <w:pPr>
              <w:spacing w:line="276" w:lineRule="auto"/>
              <w:jc w:val="center"/>
              <w:rPr>
                <w:color w:val="000000" w:themeColor="text1"/>
              </w:rPr>
            </w:pPr>
            <w:r>
              <w:rPr>
                <w:color w:val="000000" w:themeColor="text1"/>
              </w:rPr>
              <w:t>32</w:t>
            </w:r>
          </w:p>
        </w:tc>
        <w:tc>
          <w:tcPr>
            <w:tcW w:w="1078" w:type="dxa"/>
          </w:tcPr>
          <w:p w:rsidR="009C23A1" w:rsidRPr="00756152" w:rsidRDefault="007C3A3A" w:rsidP="006832A8">
            <w:pPr>
              <w:spacing w:line="276" w:lineRule="auto"/>
              <w:jc w:val="center"/>
              <w:rPr>
                <w:b/>
                <w:color w:val="000000" w:themeColor="text1"/>
              </w:rPr>
            </w:pPr>
            <w:r>
              <w:rPr>
                <w:b/>
                <w:color w:val="000000" w:themeColor="text1"/>
              </w:rPr>
              <w:t>28</w:t>
            </w:r>
          </w:p>
        </w:tc>
      </w:tr>
    </w:tbl>
    <w:p w:rsidR="009C23A1" w:rsidRPr="00C92FE6" w:rsidRDefault="00047611" w:rsidP="00047611">
      <w:pPr>
        <w:spacing w:line="276" w:lineRule="auto"/>
        <w:ind w:firstLine="708"/>
        <w:jc w:val="both"/>
        <w:rPr>
          <w:sz w:val="26"/>
          <w:szCs w:val="26"/>
        </w:rPr>
      </w:pPr>
      <w:r w:rsidRPr="00C92FE6">
        <w:rPr>
          <w:sz w:val="26"/>
          <w:szCs w:val="26"/>
        </w:rPr>
        <w:t>Всего в 2019</w:t>
      </w:r>
      <w:r w:rsidR="009C23A1" w:rsidRPr="00C92FE6">
        <w:rPr>
          <w:sz w:val="26"/>
          <w:szCs w:val="26"/>
        </w:rPr>
        <w:t xml:space="preserve"> году в </w:t>
      </w:r>
      <w:proofErr w:type="spellStart"/>
      <w:r w:rsidR="009C23A1" w:rsidRPr="00C92FE6">
        <w:rPr>
          <w:sz w:val="26"/>
          <w:szCs w:val="26"/>
        </w:rPr>
        <w:t>культурно-досуг</w:t>
      </w:r>
      <w:r w:rsidRPr="00C92FE6">
        <w:rPr>
          <w:sz w:val="26"/>
          <w:szCs w:val="26"/>
        </w:rPr>
        <w:t>овых</w:t>
      </w:r>
      <w:proofErr w:type="spellEnd"/>
      <w:r w:rsidRPr="00C92FE6">
        <w:rPr>
          <w:sz w:val="26"/>
          <w:szCs w:val="26"/>
        </w:rPr>
        <w:t xml:space="preserve"> учреждениях района работал</w:t>
      </w:r>
      <w:r w:rsidR="009C23A1" w:rsidRPr="00C92FE6">
        <w:rPr>
          <w:sz w:val="26"/>
          <w:szCs w:val="26"/>
        </w:rPr>
        <w:t xml:space="preserve"> </w:t>
      </w:r>
      <w:r w:rsidRPr="00C92FE6">
        <w:rPr>
          <w:sz w:val="26"/>
          <w:szCs w:val="26"/>
        </w:rPr>
        <w:t>51</w:t>
      </w:r>
      <w:r w:rsidR="009C23A1" w:rsidRPr="00C92FE6">
        <w:rPr>
          <w:sz w:val="26"/>
          <w:szCs w:val="26"/>
        </w:rPr>
        <w:t xml:space="preserve"> человек, </w:t>
      </w:r>
      <w:r w:rsidRPr="00C92FE6">
        <w:rPr>
          <w:sz w:val="26"/>
          <w:szCs w:val="26"/>
        </w:rPr>
        <w:t>40,75</w:t>
      </w:r>
      <w:r w:rsidR="009C23A1" w:rsidRPr="00C92FE6">
        <w:rPr>
          <w:sz w:val="26"/>
          <w:szCs w:val="26"/>
        </w:rPr>
        <w:t xml:space="preserve"> штатных единиц.</w:t>
      </w:r>
    </w:p>
    <w:p w:rsidR="009C23A1" w:rsidRPr="00C92FE6" w:rsidRDefault="009C23A1" w:rsidP="006832A8">
      <w:pPr>
        <w:spacing w:line="276" w:lineRule="auto"/>
        <w:jc w:val="both"/>
        <w:rPr>
          <w:sz w:val="26"/>
          <w:szCs w:val="26"/>
        </w:rPr>
      </w:pPr>
      <w:r w:rsidRPr="00C92FE6">
        <w:rPr>
          <w:sz w:val="26"/>
          <w:szCs w:val="26"/>
        </w:rPr>
        <w:t xml:space="preserve">Из общей численности работников </w:t>
      </w:r>
      <w:proofErr w:type="spellStart"/>
      <w:r w:rsidRPr="00C92FE6">
        <w:rPr>
          <w:sz w:val="26"/>
          <w:szCs w:val="26"/>
        </w:rPr>
        <w:t>культ</w:t>
      </w:r>
      <w:r w:rsidR="00047611" w:rsidRPr="00C92FE6">
        <w:rPr>
          <w:sz w:val="26"/>
          <w:szCs w:val="26"/>
        </w:rPr>
        <w:t>урно-досуговых</w:t>
      </w:r>
      <w:proofErr w:type="spellEnd"/>
      <w:r w:rsidR="00047611" w:rsidRPr="00C92FE6">
        <w:rPr>
          <w:sz w:val="26"/>
          <w:szCs w:val="26"/>
        </w:rPr>
        <w:t xml:space="preserve"> учреждений в 2019</w:t>
      </w:r>
      <w:r w:rsidRPr="00C92FE6">
        <w:rPr>
          <w:sz w:val="26"/>
          <w:szCs w:val="26"/>
        </w:rPr>
        <w:t xml:space="preserve"> году специалисты составляют 49 человек </w:t>
      </w:r>
      <w:r w:rsidR="00047611" w:rsidRPr="00C92FE6">
        <w:rPr>
          <w:sz w:val="26"/>
          <w:szCs w:val="26"/>
        </w:rPr>
        <w:t>(в 2018</w:t>
      </w:r>
      <w:r w:rsidRPr="00C92FE6">
        <w:rPr>
          <w:sz w:val="26"/>
          <w:szCs w:val="26"/>
        </w:rPr>
        <w:t>г. – 4</w:t>
      </w:r>
      <w:r w:rsidR="00047611" w:rsidRPr="00C92FE6">
        <w:rPr>
          <w:sz w:val="26"/>
          <w:szCs w:val="26"/>
        </w:rPr>
        <w:t>9</w:t>
      </w:r>
      <w:r w:rsidRPr="00C92FE6">
        <w:rPr>
          <w:sz w:val="26"/>
          <w:szCs w:val="26"/>
        </w:rPr>
        <w:t xml:space="preserve"> челов</w:t>
      </w:r>
      <w:r w:rsidR="00C92FE6" w:rsidRPr="00C92FE6">
        <w:rPr>
          <w:sz w:val="26"/>
          <w:szCs w:val="26"/>
        </w:rPr>
        <w:t>ек). Высшее образование имеют 12</w:t>
      </w:r>
      <w:r w:rsidRPr="00C92FE6">
        <w:rPr>
          <w:sz w:val="26"/>
          <w:szCs w:val="26"/>
        </w:rPr>
        <w:t xml:space="preserve"> человек, среднее специальное образование - </w:t>
      </w:r>
      <w:r w:rsidR="00C92FE6" w:rsidRPr="00C92FE6">
        <w:rPr>
          <w:sz w:val="26"/>
          <w:szCs w:val="26"/>
        </w:rPr>
        <w:t>15</w:t>
      </w:r>
      <w:r w:rsidRPr="00C92FE6">
        <w:rPr>
          <w:sz w:val="26"/>
          <w:szCs w:val="26"/>
        </w:rPr>
        <w:t xml:space="preserve"> человек.</w:t>
      </w:r>
    </w:p>
    <w:p w:rsidR="009C23A1" w:rsidRPr="00C92FE6" w:rsidRDefault="009C23A1" w:rsidP="006832A8">
      <w:pPr>
        <w:spacing w:line="276" w:lineRule="auto"/>
        <w:ind w:left="1068"/>
        <w:rPr>
          <w:rStyle w:val="a7"/>
          <w:b w:val="0"/>
          <w:sz w:val="26"/>
          <w:szCs w:val="26"/>
        </w:rPr>
      </w:pPr>
      <w:r w:rsidRPr="00C92FE6">
        <w:rPr>
          <w:rStyle w:val="a7"/>
          <w:b w:val="0"/>
          <w:sz w:val="26"/>
          <w:szCs w:val="26"/>
        </w:rPr>
        <w:t>По стажу работы распределение следующее:</w:t>
      </w:r>
    </w:p>
    <w:p w:rsidR="009C23A1" w:rsidRPr="00C92FE6" w:rsidRDefault="009C23A1" w:rsidP="006832A8">
      <w:pPr>
        <w:spacing w:line="276" w:lineRule="auto"/>
        <w:ind w:left="1068"/>
        <w:rPr>
          <w:rStyle w:val="a7"/>
          <w:b w:val="0"/>
          <w:sz w:val="26"/>
          <w:szCs w:val="26"/>
        </w:rPr>
      </w:pPr>
      <w:r w:rsidRPr="00C92FE6">
        <w:rPr>
          <w:rStyle w:val="a7"/>
          <w:b w:val="0"/>
          <w:sz w:val="26"/>
          <w:szCs w:val="26"/>
        </w:rPr>
        <w:t>От 1 д</w:t>
      </w:r>
      <w:r w:rsidR="00C92FE6" w:rsidRPr="00C92FE6">
        <w:rPr>
          <w:rStyle w:val="a7"/>
          <w:b w:val="0"/>
          <w:sz w:val="26"/>
          <w:szCs w:val="26"/>
        </w:rPr>
        <w:t>о 3 лет – 7</w:t>
      </w:r>
      <w:r w:rsidRPr="00C92FE6">
        <w:rPr>
          <w:rStyle w:val="a7"/>
          <w:b w:val="0"/>
          <w:sz w:val="26"/>
          <w:szCs w:val="26"/>
        </w:rPr>
        <w:t xml:space="preserve"> человек;</w:t>
      </w:r>
    </w:p>
    <w:p w:rsidR="009C23A1" w:rsidRPr="00C92FE6" w:rsidRDefault="009C23A1" w:rsidP="006832A8">
      <w:pPr>
        <w:spacing w:line="276" w:lineRule="auto"/>
        <w:ind w:left="1068"/>
        <w:rPr>
          <w:rStyle w:val="a7"/>
          <w:b w:val="0"/>
          <w:sz w:val="26"/>
          <w:szCs w:val="26"/>
        </w:rPr>
      </w:pPr>
      <w:r w:rsidRPr="00C92FE6">
        <w:rPr>
          <w:rStyle w:val="a7"/>
          <w:b w:val="0"/>
          <w:sz w:val="26"/>
          <w:szCs w:val="26"/>
        </w:rPr>
        <w:t>От 3 до 10 лет – 17 человек;</w:t>
      </w:r>
    </w:p>
    <w:p w:rsidR="009C23A1" w:rsidRPr="00C92FE6" w:rsidRDefault="00C92FE6" w:rsidP="006832A8">
      <w:pPr>
        <w:spacing w:line="276" w:lineRule="auto"/>
        <w:ind w:left="1068"/>
        <w:rPr>
          <w:rStyle w:val="a7"/>
          <w:b w:val="0"/>
          <w:sz w:val="26"/>
          <w:szCs w:val="26"/>
        </w:rPr>
      </w:pPr>
      <w:r w:rsidRPr="00C92FE6">
        <w:rPr>
          <w:rStyle w:val="a7"/>
          <w:b w:val="0"/>
          <w:sz w:val="26"/>
          <w:szCs w:val="26"/>
        </w:rPr>
        <w:t>Свыше 10 лет – 27</w:t>
      </w:r>
      <w:r w:rsidR="009C23A1" w:rsidRPr="00C92FE6">
        <w:rPr>
          <w:rStyle w:val="a7"/>
          <w:b w:val="0"/>
          <w:sz w:val="26"/>
          <w:szCs w:val="26"/>
        </w:rPr>
        <w:t xml:space="preserve"> человек.</w:t>
      </w:r>
    </w:p>
    <w:p w:rsidR="009C23A1" w:rsidRPr="000E788A" w:rsidRDefault="009C23A1" w:rsidP="006832A8">
      <w:pPr>
        <w:spacing w:line="276" w:lineRule="auto"/>
        <w:ind w:left="1068"/>
        <w:jc w:val="center"/>
        <w:rPr>
          <w:b/>
          <w:bCs/>
          <w:i/>
          <w:sz w:val="26"/>
          <w:szCs w:val="26"/>
        </w:rPr>
      </w:pPr>
      <w:r w:rsidRPr="000E788A">
        <w:rPr>
          <w:rStyle w:val="a7"/>
          <w:i/>
          <w:sz w:val="26"/>
          <w:szCs w:val="26"/>
        </w:rPr>
        <w:t xml:space="preserve">Общие сведения об учреждениях библиотечного типа </w:t>
      </w:r>
    </w:p>
    <w:tbl>
      <w:tblPr>
        <w:tblW w:w="964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322"/>
        <w:gridCol w:w="1300"/>
        <w:gridCol w:w="983"/>
        <w:gridCol w:w="1300"/>
        <w:gridCol w:w="906"/>
        <w:gridCol w:w="707"/>
        <w:gridCol w:w="1127"/>
      </w:tblGrid>
      <w:tr w:rsidR="009C23A1" w:rsidRPr="007B57BF" w:rsidTr="00466912">
        <w:trPr>
          <w:tblCellSpacing w:w="0" w:type="dxa"/>
          <w:jc w:val="center"/>
        </w:trPr>
        <w:tc>
          <w:tcPr>
            <w:tcW w:w="9645" w:type="dxa"/>
            <w:gridSpan w:val="7"/>
          </w:tcPr>
          <w:p w:rsidR="009C23A1" w:rsidRPr="007B57BF" w:rsidRDefault="009C23A1" w:rsidP="006832A8">
            <w:pPr>
              <w:spacing w:line="276" w:lineRule="auto"/>
              <w:jc w:val="center"/>
            </w:pPr>
            <w:r w:rsidRPr="007B57BF">
              <w:rPr>
                <w:rStyle w:val="ac"/>
                <w:b/>
                <w:bCs/>
              </w:rPr>
              <w:t>Таблица № 2</w:t>
            </w:r>
          </w:p>
        </w:tc>
      </w:tr>
      <w:tr w:rsidR="009C23A1" w:rsidRPr="007B57BF" w:rsidTr="00466912">
        <w:trPr>
          <w:tblCellSpacing w:w="0" w:type="dxa"/>
          <w:jc w:val="center"/>
        </w:trPr>
        <w:tc>
          <w:tcPr>
            <w:tcW w:w="3344" w:type="dxa"/>
            <w:vMerge w:val="restart"/>
          </w:tcPr>
          <w:p w:rsidR="009C23A1" w:rsidRPr="007B57BF" w:rsidRDefault="009C23A1" w:rsidP="006832A8">
            <w:pPr>
              <w:spacing w:before="100" w:beforeAutospacing="1" w:after="100" w:afterAutospacing="1" w:line="276" w:lineRule="auto"/>
              <w:jc w:val="both"/>
            </w:pPr>
            <w:r w:rsidRPr="007B57BF">
              <w:t>Наименование показателя</w:t>
            </w:r>
          </w:p>
          <w:p w:rsidR="009C23A1" w:rsidRPr="007B57BF" w:rsidRDefault="009C23A1" w:rsidP="006832A8">
            <w:pPr>
              <w:spacing w:before="100" w:beforeAutospacing="1" w:after="100" w:afterAutospacing="1" w:line="276" w:lineRule="auto"/>
              <w:jc w:val="both"/>
            </w:pPr>
          </w:p>
        </w:tc>
        <w:tc>
          <w:tcPr>
            <w:tcW w:w="3543" w:type="dxa"/>
            <w:gridSpan w:val="3"/>
            <w:noWrap/>
          </w:tcPr>
          <w:p w:rsidR="009C23A1" w:rsidRPr="007B57BF" w:rsidRDefault="009C23A1" w:rsidP="006832A8">
            <w:pPr>
              <w:spacing w:line="276" w:lineRule="auto"/>
              <w:jc w:val="center"/>
            </w:pPr>
            <w:r w:rsidRPr="007B57BF">
              <w:t>Библиотеки</w:t>
            </w:r>
          </w:p>
        </w:tc>
        <w:tc>
          <w:tcPr>
            <w:tcW w:w="2758" w:type="dxa"/>
            <w:gridSpan w:val="3"/>
          </w:tcPr>
          <w:p w:rsidR="009C23A1" w:rsidRPr="007B57BF" w:rsidRDefault="009C23A1" w:rsidP="006832A8">
            <w:pPr>
              <w:spacing w:line="276" w:lineRule="auto"/>
              <w:jc w:val="center"/>
            </w:pPr>
            <w:r w:rsidRPr="007B57BF">
              <w:t>В том числе на селе</w:t>
            </w:r>
          </w:p>
        </w:tc>
      </w:tr>
      <w:tr w:rsidR="009C23A1" w:rsidRPr="007B57BF" w:rsidTr="00466912">
        <w:trPr>
          <w:tblCellSpacing w:w="0" w:type="dxa"/>
          <w:jc w:val="center"/>
        </w:trPr>
        <w:tc>
          <w:tcPr>
            <w:tcW w:w="0" w:type="auto"/>
            <w:vMerge/>
            <w:vAlign w:val="center"/>
          </w:tcPr>
          <w:p w:rsidR="009C23A1" w:rsidRPr="007B57BF" w:rsidRDefault="009C23A1" w:rsidP="006832A8">
            <w:pPr>
              <w:spacing w:line="276" w:lineRule="auto"/>
            </w:pPr>
          </w:p>
        </w:tc>
        <w:tc>
          <w:tcPr>
            <w:tcW w:w="1280" w:type="dxa"/>
            <w:noWrap/>
          </w:tcPr>
          <w:p w:rsidR="009C23A1" w:rsidRPr="007B57BF" w:rsidRDefault="009C23A1" w:rsidP="006832A8">
            <w:pPr>
              <w:spacing w:line="276" w:lineRule="auto"/>
              <w:jc w:val="center"/>
            </w:pPr>
            <w:r>
              <w:rPr>
                <w:rStyle w:val="a7"/>
              </w:rPr>
              <w:t>201</w:t>
            </w:r>
            <w:r w:rsidR="00223676">
              <w:rPr>
                <w:rStyle w:val="a7"/>
              </w:rPr>
              <w:t>7</w:t>
            </w:r>
          </w:p>
        </w:tc>
        <w:tc>
          <w:tcPr>
            <w:tcW w:w="983" w:type="dxa"/>
          </w:tcPr>
          <w:p w:rsidR="009C23A1" w:rsidRPr="007B57BF" w:rsidRDefault="009C23A1" w:rsidP="006832A8">
            <w:pPr>
              <w:spacing w:line="276" w:lineRule="auto"/>
              <w:jc w:val="center"/>
            </w:pPr>
            <w:r w:rsidRPr="007B57BF">
              <w:rPr>
                <w:rStyle w:val="a7"/>
              </w:rPr>
              <w:t>201</w:t>
            </w:r>
            <w:r w:rsidR="00223676">
              <w:rPr>
                <w:rStyle w:val="a7"/>
              </w:rPr>
              <w:t>8</w:t>
            </w:r>
          </w:p>
        </w:tc>
        <w:tc>
          <w:tcPr>
            <w:tcW w:w="1280" w:type="dxa"/>
            <w:noWrap/>
          </w:tcPr>
          <w:p w:rsidR="009C23A1" w:rsidRPr="007B57BF" w:rsidRDefault="00223676" w:rsidP="006832A8">
            <w:pPr>
              <w:spacing w:line="276" w:lineRule="auto"/>
              <w:jc w:val="center"/>
              <w:rPr>
                <w:rStyle w:val="a7"/>
              </w:rPr>
            </w:pPr>
            <w:r>
              <w:rPr>
                <w:rStyle w:val="a7"/>
              </w:rPr>
              <w:t>2019</w:t>
            </w:r>
          </w:p>
          <w:p w:rsidR="009C23A1" w:rsidRPr="007B57BF" w:rsidRDefault="009C23A1" w:rsidP="006832A8">
            <w:pPr>
              <w:spacing w:line="276" w:lineRule="auto"/>
              <w:jc w:val="center"/>
            </w:pPr>
          </w:p>
        </w:tc>
        <w:tc>
          <w:tcPr>
            <w:tcW w:w="912" w:type="dxa"/>
          </w:tcPr>
          <w:p w:rsidR="009C23A1" w:rsidRPr="007B57BF" w:rsidRDefault="009C23A1" w:rsidP="006832A8">
            <w:pPr>
              <w:spacing w:line="276" w:lineRule="auto"/>
              <w:jc w:val="center"/>
            </w:pPr>
            <w:r w:rsidRPr="007B57BF">
              <w:rPr>
                <w:rStyle w:val="a7"/>
              </w:rPr>
              <w:t>201</w:t>
            </w:r>
            <w:r w:rsidR="00223676">
              <w:rPr>
                <w:rStyle w:val="a7"/>
              </w:rPr>
              <w:t>7</w:t>
            </w:r>
          </w:p>
        </w:tc>
        <w:tc>
          <w:tcPr>
            <w:tcW w:w="710" w:type="dxa"/>
          </w:tcPr>
          <w:p w:rsidR="009C23A1" w:rsidRPr="007B57BF" w:rsidRDefault="009C23A1" w:rsidP="006832A8">
            <w:pPr>
              <w:spacing w:line="276" w:lineRule="auto"/>
              <w:jc w:val="center"/>
            </w:pPr>
            <w:r w:rsidRPr="007B57BF">
              <w:rPr>
                <w:rStyle w:val="a7"/>
              </w:rPr>
              <w:t>20</w:t>
            </w:r>
            <w:r>
              <w:rPr>
                <w:rStyle w:val="a7"/>
              </w:rPr>
              <w:t>1</w:t>
            </w:r>
            <w:r w:rsidR="00223676">
              <w:rPr>
                <w:rStyle w:val="a7"/>
              </w:rPr>
              <w:t>8</w:t>
            </w:r>
          </w:p>
        </w:tc>
        <w:tc>
          <w:tcPr>
            <w:tcW w:w="1136" w:type="dxa"/>
          </w:tcPr>
          <w:p w:rsidR="009C23A1" w:rsidRPr="007B57BF" w:rsidRDefault="00223676" w:rsidP="006832A8">
            <w:pPr>
              <w:spacing w:line="276" w:lineRule="auto"/>
              <w:jc w:val="center"/>
              <w:rPr>
                <w:rStyle w:val="a7"/>
              </w:rPr>
            </w:pPr>
            <w:r>
              <w:rPr>
                <w:rStyle w:val="a7"/>
              </w:rPr>
              <w:t>2019</w:t>
            </w:r>
          </w:p>
          <w:p w:rsidR="009C23A1" w:rsidRPr="007B57BF" w:rsidRDefault="009C23A1" w:rsidP="006832A8">
            <w:pPr>
              <w:spacing w:line="276" w:lineRule="auto"/>
              <w:jc w:val="center"/>
            </w:pPr>
          </w:p>
        </w:tc>
      </w:tr>
      <w:tr w:rsidR="009C23A1" w:rsidRPr="007B57BF" w:rsidTr="00466912">
        <w:trPr>
          <w:tblCellSpacing w:w="0" w:type="dxa"/>
          <w:jc w:val="center"/>
        </w:trPr>
        <w:tc>
          <w:tcPr>
            <w:tcW w:w="3344" w:type="dxa"/>
          </w:tcPr>
          <w:p w:rsidR="009C23A1" w:rsidRPr="007B57BF" w:rsidRDefault="009C23A1" w:rsidP="006832A8">
            <w:pPr>
              <w:spacing w:line="276" w:lineRule="auto"/>
              <w:jc w:val="center"/>
            </w:pPr>
            <w:r w:rsidRPr="007B57BF">
              <w:t>Число учреждений библиотек муниципального образования</w:t>
            </w:r>
          </w:p>
        </w:tc>
        <w:tc>
          <w:tcPr>
            <w:tcW w:w="1280" w:type="dxa"/>
            <w:noWrap/>
          </w:tcPr>
          <w:p w:rsidR="009C23A1" w:rsidRPr="007B57BF" w:rsidRDefault="009C23A1" w:rsidP="006832A8">
            <w:pPr>
              <w:spacing w:line="276" w:lineRule="auto"/>
              <w:jc w:val="center"/>
            </w:pPr>
            <w:r>
              <w:t>11</w:t>
            </w:r>
          </w:p>
        </w:tc>
        <w:tc>
          <w:tcPr>
            <w:tcW w:w="983" w:type="dxa"/>
          </w:tcPr>
          <w:p w:rsidR="009C23A1" w:rsidRPr="007B57BF" w:rsidRDefault="009C23A1" w:rsidP="006832A8">
            <w:pPr>
              <w:spacing w:line="276" w:lineRule="auto"/>
              <w:jc w:val="center"/>
            </w:pPr>
            <w:r>
              <w:t>11</w:t>
            </w:r>
          </w:p>
        </w:tc>
        <w:tc>
          <w:tcPr>
            <w:tcW w:w="1280" w:type="dxa"/>
            <w:noWrap/>
          </w:tcPr>
          <w:p w:rsidR="009C23A1" w:rsidRPr="007B57BF" w:rsidRDefault="009C23A1" w:rsidP="006832A8">
            <w:pPr>
              <w:spacing w:line="276" w:lineRule="auto"/>
              <w:jc w:val="center"/>
              <w:rPr>
                <w:b/>
              </w:rPr>
            </w:pPr>
            <w:r w:rsidRPr="007B57BF">
              <w:rPr>
                <w:b/>
              </w:rPr>
              <w:t>11</w:t>
            </w:r>
          </w:p>
        </w:tc>
        <w:tc>
          <w:tcPr>
            <w:tcW w:w="912" w:type="dxa"/>
          </w:tcPr>
          <w:p w:rsidR="009C23A1" w:rsidRPr="007B57BF" w:rsidRDefault="009C23A1" w:rsidP="006832A8">
            <w:pPr>
              <w:spacing w:line="276" w:lineRule="auto"/>
              <w:jc w:val="center"/>
            </w:pPr>
            <w:r>
              <w:t>8</w:t>
            </w:r>
          </w:p>
        </w:tc>
        <w:tc>
          <w:tcPr>
            <w:tcW w:w="710" w:type="dxa"/>
          </w:tcPr>
          <w:p w:rsidR="009C23A1" w:rsidRPr="007B57BF" w:rsidRDefault="009C23A1" w:rsidP="006832A8">
            <w:pPr>
              <w:spacing w:line="276" w:lineRule="auto"/>
              <w:jc w:val="center"/>
            </w:pPr>
            <w:r>
              <w:t>8</w:t>
            </w:r>
          </w:p>
        </w:tc>
        <w:tc>
          <w:tcPr>
            <w:tcW w:w="1136" w:type="dxa"/>
          </w:tcPr>
          <w:p w:rsidR="009C23A1" w:rsidRPr="007B57BF" w:rsidRDefault="009C23A1" w:rsidP="006832A8">
            <w:pPr>
              <w:spacing w:line="276" w:lineRule="auto"/>
              <w:jc w:val="center"/>
              <w:rPr>
                <w:b/>
              </w:rPr>
            </w:pPr>
            <w:r>
              <w:rPr>
                <w:b/>
              </w:rPr>
              <w:t>8</w:t>
            </w:r>
          </w:p>
        </w:tc>
      </w:tr>
      <w:tr w:rsidR="009C23A1" w:rsidRPr="007B57BF" w:rsidTr="00466912">
        <w:trPr>
          <w:tblCellSpacing w:w="0" w:type="dxa"/>
          <w:jc w:val="center"/>
        </w:trPr>
        <w:tc>
          <w:tcPr>
            <w:tcW w:w="3344" w:type="dxa"/>
          </w:tcPr>
          <w:p w:rsidR="009C23A1" w:rsidRPr="007B57BF" w:rsidRDefault="009C23A1" w:rsidP="006832A8">
            <w:pPr>
              <w:spacing w:line="276" w:lineRule="auto"/>
              <w:jc w:val="center"/>
            </w:pPr>
            <w:r w:rsidRPr="007B57BF">
              <w:t>Число зданий:</w:t>
            </w:r>
          </w:p>
        </w:tc>
        <w:tc>
          <w:tcPr>
            <w:tcW w:w="1280" w:type="dxa"/>
            <w:noWrap/>
          </w:tcPr>
          <w:p w:rsidR="009C23A1" w:rsidRPr="007B57BF" w:rsidRDefault="009C23A1" w:rsidP="006832A8">
            <w:pPr>
              <w:spacing w:line="276" w:lineRule="auto"/>
              <w:jc w:val="center"/>
            </w:pPr>
            <w:r w:rsidRPr="007B57BF">
              <w:t>11</w:t>
            </w:r>
          </w:p>
        </w:tc>
        <w:tc>
          <w:tcPr>
            <w:tcW w:w="983" w:type="dxa"/>
          </w:tcPr>
          <w:p w:rsidR="009C23A1" w:rsidRPr="007B57BF" w:rsidRDefault="009C23A1" w:rsidP="006832A8">
            <w:pPr>
              <w:spacing w:line="276" w:lineRule="auto"/>
              <w:jc w:val="center"/>
            </w:pPr>
            <w:r w:rsidRPr="007B57BF">
              <w:t>11</w:t>
            </w:r>
          </w:p>
        </w:tc>
        <w:tc>
          <w:tcPr>
            <w:tcW w:w="1280" w:type="dxa"/>
            <w:noWrap/>
          </w:tcPr>
          <w:p w:rsidR="009C23A1" w:rsidRPr="007B57BF" w:rsidRDefault="009C23A1" w:rsidP="006832A8">
            <w:pPr>
              <w:spacing w:line="276" w:lineRule="auto"/>
              <w:jc w:val="center"/>
              <w:rPr>
                <w:b/>
              </w:rPr>
            </w:pPr>
            <w:r w:rsidRPr="007B57BF">
              <w:rPr>
                <w:b/>
              </w:rPr>
              <w:t>11</w:t>
            </w:r>
          </w:p>
        </w:tc>
        <w:tc>
          <w:tcPr>
            <w:tcW w:w="912" w:type="dxa"/>
          </w:tcPr>
          <w:p w:rsidR="009C23A1" w:rsidRPr="007B57BF" w:rsidRDefault="009C23A1" w:rsidP="006832A8">
            <w:pPr>
              <w:spacing w:line="276" w:lineRule="auto"/>
              <w:jc w:val="center"/>
            </w:pPr>
            <w:r w:rsidRPr="007B57BF">
              <w:t>8</w:t>
            </w:r>
          </w:p>
        </w:tc>
        <w:tc>
          <w:tcPr>
            <w:tcW w:w="710" w:type="dxa"/>
          </w:tcPr>
          <w:p w:rsidR="009C23A1" w:rsidRPr="007B57BF" w:rsidRDefault="009C23A1" w:rsidP="006832A8">
            <w:pPr>
              <w:spacing w:line="276" w:lineRule="auto"/>
              <w:jc w:val="center"/>
            </w:pPr>
            <w:r w:rsidRPr="007B57BF">
              <w:t>8</w:t>
            </w:r>
          </w:p>
        </w:tc>
        <w:tc>
          <w:tcPr>
            <w:tcW w:w="1136" w:type="dxa"/>
          </w:tcPr>
          <w:p w:rsidR="009C23A1" w:rsidRPr="007B57BF" w:rsidRDefault="009C23A1" w:rsidP="006832A8">
            <w:pPr>
              <w:spacing w:line="276" w:lineRule="auto"/>
              <w:jc w:val="center"/>
              <w:rPr>
                <w:b/>
              </w:rPr>
            </w:pPr>
            <w:r w:rsidRPr="007B57BF">
              <w:rPr>
                <w:b/>
              </w:rPr>
              <w:t>8</w:t>
            </w:r>
          </w:p>
        </w:tc>
      </w:tr>
      <w:tr w:rsidR="009C23A1" w:rsidRPr="007B57BF" w:rsidTr="00466912">
        <w:trPr>
          <w:tblCellSpacing w:w="0" w:type="dxa"/>
          <w:jc w:val="center"/>
        </w:trPr>
        <w:tc>
          <w:tcPr>
            <w:tcW w:w="3344" w:type="dxa"/>
          </w:tcPr>
          <w:p w:rsidR="009C23A1" w:rsidRPr="007B57BF" w:rsidRDefault="009C23A1" w:rsidP="006832A8">
            <w:pPr>
              <w:spacing w:line="276" w:lineRule="auto"/>
              <w:jc w:val="center"/>
            </w:pPr>
            <w:r w:rsidRPr="007B57BF">
              <w:t>Всего посадочных мест</w:t>
            </w:r>
          </w:p>
        </w:tc>
        <w:tc>
          <w:tcPr>
            <w:tcW w:w="1280" w:type="dxa"/>
            <w:noWrap/>
          </w:tcPr>
          <w:p w:rsidR="009C23A1" w:rsidRPr="007B57BF" w:rsidRDefault="009C23A1" w:rsidP="006832A8">
            <w:pPr>
              <w:spacing w:line="276" w:lineRule="auto"/>
              <w:jc w:val="center"/>
            </w:pPr>
            <w:r w:rsidRPr="007B57BF">
              <w:t>127</w:t>
            </w:r>
          </w:p>
        </w:tc>
        <w:tc>
          <w:tcPr>
            <w:tcW w:w="983" w:type="dxa"/>
          </w:tcPr>
          <w:p w:rsidR="009C23A1" w:rsidRPr="007B57BF" w:rsidRDefault="009C23A1" w:rsidP="006832A8">
            <w:pPr>
              <w:spacing w:line="276" w:lineRule="auto"/>
              <w:jc w:val="center"/>
            </w:pPr>
            <w:r w:rsidRPr="007B57BF">
              <w:t>127</w:t>
            </w:r>
          </w:p>
        </w:tc>
        <w:tc>
          <w:tcPr>
            <w:tcW w:w="1280" w:type="dxa"/>
            <w:noWrap/>
          </w:tcPr>
          <w:p w:rsidR="009C23A1" w:rsidRPr="007B57BF" w:rsidRDefault="009C23A1" w:rsidP="006832A8">
            <w:pPr>
              <w:spacing w:line="276" w:lineRule="auto"/>
              <w:jc w:val="center"/>
              <w:rPr>
                <w:b/>
              </w:rPr>
            </w:pPr>
            <w:r w:rsidRPr="007B57BF">
              <w:rPr>
                <w:b/>
              </w:rPr>
              <w:t>127</w:t>
            </w:r>
          </w:p>
        </w:tc>
        <w:tc>
          <w:tcPr>
            <w:tcW w:w="912" w:type="dxa"/>
          </w:tcPr>
          <w:p w:rsidR="009C23A1" w:rsidRPr="007B57BF" w:rsidRDefault="009C23A1" w:rsidP="006832A8">
            <w:pPr>
              <w:spacing w:line="276" w:lineRule="auto"/>
              <w:jc w:val="center"/>
            </w:pPr>
            <w:r w:rsidRPr="007B57BF">
              <w:t>77</w:t>
            </w:r>
          </w:p>
        </w:tc>
        <w:tc>
          <w:tcPr>
            <w:tcW w:w="710" w:type="dxa"/>
          </w:tcPr>
          <w:p w:rsidR="009C23A1" w:rsidRPr="007B57BF" w:rsidRDefault="009C23A1" w:rsidP="006832A8">
            <w:pPr>
              <w:spacing w:line="276" w:lineRule="auto"/>
              <w:jc w:val="center"/>
            </w:pPr>
            <w:r w:rsidRPr="007B57BF">
              <w:t>77</w:t>
            </w:r>
          </w:p>
        </w:tc>
        <w:tc>
          <w:tcPr>
            <w:tcW w:w="1136" w:type="dxa"/>
          </w:tcPr>
          <w:p w:rsidR="009C23A1" w:rsidRPr="007B57BF" w:rsidRDefault="009C23A1" w:rsidP="006832A8">
            <w:pPr>
              <w:spacing w:line="276" w:lineRule="auto"/>
              <w:jc w:val="center"/>
              <w:rPr>
                <w:b/>
              </w:rPr>
            </w:pPr>
            <w:r w:rsidRPr="007B57BF">
              <w:rPr>
                <w:b/>
              </w:rPr>
              <w:t>77</w:t>
            </w:r>
          </w:p>
        </w:tc>
      </w:tr>
      <w:tr w:rsidR="009C23A1" w:rsidRPr="007B57BF" w:rsidTr="00466912">
        <w:trPr>
          <w:tblCellSpacing w:w="0" w:type="dxa"/>
          <w:jc w:val="center"/>
        </w:trPr>
        <w:tc>
          <w:tcPr>
            <w:tcW w:w="3344" w:type="dxa"/>
          </w:tcPr>
          <w:p w:rsidR="009C23A1" w:rsidRPr="007D4848" w:rsidRDefault="009C23A1" w:rsidP="006832A8">
            <w:pPr>
              <w:spacing w:line="276" w:lineRule="auto"/>
              <w:jc w:val="center"/>
            </w:pPr>
            <w:r w:rsidRPr="007D4848">
              <w:t>Книжный фонд</w:t>
            </w:r>
          </w:p>
        </w:tc>
        <w:tc>
          <w:tcPr>
            <w:tcW w:w="1280" w:type="dxa"/>
            <w:noWrap/>
          </w:tcPr>
          <w:p w:rsidR="009C23A1" w:rsidRPr="007B57BF" w:rsidRDefault="00223676" w:rsidP="006832A8">
            <w:pPr>
              <w:spacing w:line="276" w:lineRule="auto"/>
              <w:jc w:val="center"/>
            </w:pPr>
            <w:r>
              <w:t>104</w:t>
            </w:r>
            <w:r w:rsidR="00EE224E">
              <w:t xml:space="preserve"> </w:t>
            </w:r>
            <w:r>
              <w:t>951</w:t>
            </w:r>
          </w:p>
        </w:tc>
        <w:tc>
          <w:tcPr>
            <w:tcW w:w="983" w:type="dxa"/>
          </w:tcPr>
          <w:p w:rsidR="009C23A1" w:rsidRPr="00F90121" w:rsidRDefault="00223676" w:rsidP="006832A8">
            <w:pPr>
              <w:spacing w:line="276" w:lineRule="auto"/>
              <w:jc w:val="center"/>
            </w:pPr>
            <w:r>
              <w:t>99</w:t>
            </w:r>
            <w:r w:rsidR="00EE224E">
              <w:t xml:space="preserve"> </w:t>
            </w:r>
            <w:r>
              <w:t>920</w:t>
            </w:r>
          </w:p>
        </w:tc>
        <w:tc>
          <w:tcPr>
            <w:tcW w:w="1280" w:type="dxa"/>
            <w:noWrap/>
          </w:tcPr>
          <w:p w:rsidR="009C23A1" w:rsidRPr="007B57BF" w:rsidRDefault="00EE224E" w:rsidP="006832A8">
            <w:pPr>
              <w:spacing w:line="276" w:lineRule="auto"/>
              <w:jc w:val="center"/>
              <w:rPr>
                <w:b/>
              </w:rPr>
            </w:pPr>
            <w:r>
              <w:rPr>
                <w:b/>
              </w:rPr>
              <w:t>100 379</w:t>
            </w:r>
          </w:p>
        </w:tc>
        <w:tc>
          <w:tcPr>
            <w:tcW w:w="912" w:type="dxa"/>
          </w:tcPr>
          <w:p w:rsidR="009C23A1" w:rsidRPr="007B57BF" w:rsidRDefault="00223676" w:rsidP="006832A8">
            <w:pPr>
              <w:spacing w:line="276" w:lineRule="auto"/>
              <w:jc w:val="center"/>
            </w:pPr>
            <w:r>
              <w:t>69</w:t>
            </w:r>
            <w:r w:rsidR="00EE224E">
              <w:t xml:space="preserve"> </w:t>
            </w:r>
            <w:r>
              <w:t>155</w:t>
            </w:r>
          </w:p>
        </w:tc>
        <w:tc>
          <w:tcPr>
            <w:tcW w:w="710" w:type="dxa"/>
          </w:tcPr>
          <w:p w:rsidR="009C23A1" w:rsidRPr="00F90121" w:rsidRDefault="00223676" w:rsidP="006832A8">
            <w:pPr>
              <w:spacing w:line="276" w:lineRule="auto"/>
              <w:jc w:val="center"/>
            </w:pPr>
            <w:r>
              <w:t>65</w:t>
            </w:r>
            <w:r w:rsidR="00EE224E">
              <w:t xml:space="preserve"> </w:t>
            </w:r>
            <w:r>
              <w:t>017</w:t>
            </w:r>
          </w:p>
        </w:tc>
        <w:tc>
          <w:tcPr>
            <w:tcW w:w="1136" w:type="dxa"/>
          </w:tcPr>
          <w:p w:rsidR="009C23A1" w:rsidRPr="007B57BF" w:rsidRDefault="00EE224E" w:rsidP="006832A8">
            <w:pPr>
              <w:spacing w:line="276" w:lineRule="auto"/>
              <w:jc w:val="center"/>
              <w:rPr>
                <w:b/>
              </w:rPr>
            </w:pPr>
            <w:r>
              <w:rPr>
                <w:b/>
              </w:rPr>
              <w:t>66 119</w:t>
            </w:r>
          </w:p>
        </w:tc>
      </w:tr>
      <w:tr w:rsidR="009C23A1" w:rsidRPr="007B57BF" w:rsidTr="00466912">
        <w:trPr>
          <w:tblCellSpacing w:w="0" w:type="dxa"/>
          <w:jc w:val="center"/>
        </w:trPr>
        <w:tc>
          <w:tcPr>
            <w:tcW w:w="3344" w:type="dxa"/>
          </w:tcPr>
          <w:p w:rsidR="009C23A1" w:rsidRPr="007D4848" w:rsidRDefault="009C23A1" w:rsidP="006832A8">
            <w:pPr>
              <w:spacing w:line="276" w:lineRule="auto"/>
              <w:jc w:val="center"/>
            </w:pPr>
            <w:r w:rsidRPr="007D4848">
              <w:t>Число читателей</w:t>
            </w:r>
          </w:p>
        </w:tc>
        <w:tc>
          <w:tcPr>
            <w:tcW w:w="1280" w:type="dxa"/>
            <w:noWrap/>
          </w:tcPr>
          <w:p w:rsidR="009C23A1" w:rsidRPr="007B57BF" w:rsidRDefault="00223676" w:rsidP="006832A8">
            <w:pPr>
              <w:spacing w:line="276" w:lineRule="auto"/>
              <w:jc w:val="center"/>
            </w:pPr>
            <w:r>
              <w:t>8</w:t>
            </w:r>
            <w:r w:rsidR="00EE224E">
              <w:t xml:space="preserve"> </w:t>
            </w:r>
            <w:r>
              <w:t>181</w:t>
            </w:r>
          </w:p>
        </w:tc>
        <w:tc>
          <w:tcPr>
            <w:tcW w:w="983" w:type="dxa"/>
          </w:tcPr>
          <w:p w:rsidR="009C23A1" w:rsidRPr="00F90121" w:rsidRDefault="00223676" w:rsidP="006832A8">
            <w:pPr>
              <w:spacing w:line="276" w:lineRule="auto"/>
              <w:jc w:val="center"/>
            </w:pPr>
            <w:r>
              <w:t>9</w:t>
            </w:r>
            <w:r w:rsidR="00EE224E">
              <w:t xml:space="preserve"> </w:t>
            </w:r>
            <w:r>
              <w:t>154</w:t>
            </w:r>
          </w:p>
        </w:tc>
        <w:tc>
          <w:tcPr>
            <w:tcW w:w="1280" w:type="dxa"/>
            <w:noWrap/>
          </w:tcPr>
          <w:p w:rsidR="009C23A1" w:rsidRPr="007B57BF" w:rsidRDefault="00EE224E" w:rsidP="006832A8">
            <w:pPr>
              <w:spacing w:line="276" w:lineRule="auto"/>
              <w:jc w:val="center"/>
              <w:rPr>
                <w:b/>
              </w:rPr>
            </w:pPr>
            <w:r>
              <w:rPr>
                <w:b/>
              </w:rPr>
              <w:t>8 920</w:t>
            </w:r>
          </w:p>
        </w:tc>
        <w:tc>
          <w:tcPr>
            <w:tcW w:w="912" w:type="dxa"/>
          </w:tcPr>
          <w:p w:rsidR="009C23A1" w:rsidRPr="007B57BF" w:rsidRDefault="00223676" w:rsidP="006832A8">
            <w:pPr>
              <w:spacing w:line="276" w:lineRule="auto"/>
              <w:jc w:val="center"/>
            </w:pPr>
            <w:r>
              <w:t>3</w:t>
            </w:r>
            <w:r w:rsidR="00EE224E">
              <w:t xml:space="preserve"> </w:t>
            </w:r>
            <w:r>
              <w:t>774</w:t>
            </w:r>
          </w:p>
        </w:tc>
        <w:tc>
          <w:tcPr>
            <w:tcW w:w="710" w:type="dxa"/>
          </w:tcPr>
          <w:p w:rsidR="009C23A1" w:rsidRPr="00F90121" w:rsidRDefault="00223676" w:rsidP="006832A8">
            <w:pPr>
              <w:spacing w:line="276" w:lineRule="auto"/>
              <w:jc w:val="center"/>
            </w:pPr>
            <w:r>
              <w:t>3</w:t>
            </w:r>
            <w:r w:rsidR="00EE224E">
              <w:t xml:space="preserve"> </w:t>
            </w:r>
            <w:r>
              <w:t>046</w:t>
            </w:r>
          </w:p>
        </w:tc>
        <w:tc>
          <w:tcPr>
            <w:tcW w:w="1136" w:type="dxa"/>
          </w:tcPr>
          <w:p w:rsidR="009C23A1" w:rsidRPr="007B57BF" w:rsidRDefault="00EE224E" w:rsidP="006832A8">
            <w:pPr>
              <w:spacing w:line="276" w:lineRule="auto"/>
              <w:jc w:val="center"/>
              <w:rPr>
                <w:b/>
              </w:rPr>
            </w:pPr>
            <w:r>
              <w:rPr>
                <w:b/>
              </w:rPr>
              <w:t>4 411</w:t>
            </w:r>
          </w:p>
        </w:tc>
      </w:tr>
      <w:tr w:rsidR="009C23A1" w:rsidRPr="007B57BF" w:rsidTr="00466912">
        <w:trPr>
          <w:tblCellSpacing w:w="0" w:type="dxa"/>
          <w:jc w:val="center"/>
        </w:trPr>
        <w:tc>
          <w:tcPr>
            <w:tcW w:w="3344" w:type="dxa"/>
          </w:tcPr>
          <w:p w:rsidR="009C23A1" w:rsidRPr="007D4848" w:rsidRDefault="009C23A1" w:rsidP="006832A8">
            <w:pPr>
              <w:spacing w:line="276" w:lineRule="auto"/>
              <w:jc w:val="center"/>
            </w:pPr>
            <w:r w:rsidRPr="007D4848">
              <w:t>Число посещений библиотек</w:t>
            </w:r>
          </w:p>
        </w:tc>
        <w:tc>
          <w:tcPr>
            <w:tcW w:w="1280" w:type="dxa"/>
            <w:noWrap/>
          </w:tcPr>
          <w:p w:rsidR="009C23A1" w:rsidRPr="007B57BF" w:rsidRDefault="008010C0" w:rsidP="006832A8">
            <w:pPr>
              <w:spacing w:line="276" w:lineRule="auto"/>
              <w:jc w:val="center"/>
            </w:pPr>
            <w:r>
              <w:t>104</w:t>
            </w:r>
            <w:r w:rsidR="00EE224E">
              <w:t xml:space="preserve"> </w:t>
            </w:r>
            <w:r>
              <w:t>629</w:t>
            </w:r>
          </w:p>
        </w:tc>
        <w:tc>
          <w:tcPr>
            <w:tcW w:w="983" w:type="dxa"/>
          </w:tcPr>
          <w:p w:rsidR="009C23A1" w:rsidRPr="00F90121" w:rsidRDefault="008010C0" w:rsidP="006832A8">
            <w:pPr>
              <w:spacing w:line="276" w:lineRule="auto"/>
              <w:jc w:val="center"/>
            </w:pPr>
            <w:r>
              <w:t>97</w:t>
            </w:r>
            <w:r w:rsidR="00EE224E">
              <w:t xml:space="preserve"> </w:t>
            </w:r>
            <w:r>
              <w:t>489</w:t>
            </w:r>
          </w:p>
        </w:tc>
        <w:tc>
          <w:tcPr>
            <w:tcW w:w="1280" w:type="dxa"/>
            <w:noWrap/>
          </w:tcPr>
          <w:p w:rsidR="009C23A1" w:rsidRPr="007B57BF" w:rsidRDefault="00EE224E" w:rsidP="006832A8">
            <w:pPr>
              <w:spacing w:line="276" w:lineRule="auto"/>
              <w:jc w:val="center"/>
              <w:rPr>
                <w:b/>
              </w:rPr>
            </w:pPr>
            <w:r>
              <w:rPr>
                <w:b/>
              </w:rPr>
              <w:t>102 578</w:t>
            </w:r>
          </w:p>
        </w:tc>
        <w:tc>
          <w:tcPr>
            <w:tcW w:w="912" w:type="dxa"/>
          </w:tcPr>
          <w:p w:rsidR="009C23A1" w:rsidRPr="007B57BF" w:rsidRDefault="008010C0" w:rsidP="006832A8">
            <w:pPr>
              <w:spacing w:line="276" w:lineRule="auto"/>
              <w:jc w:val="center"/>
            </w:pPr>
            <w:r>
              <w:t>50</w:t>
            </w:r>
            <w:r w:rsidR="00EE224E">
              <w:t xml:space="preserve"> </w:t>
            </w:r>
            <w:r>
              <w:t>709</w:t>
            </w:r>
          </w:p>
        </w:tc>
        <w:tc>
          <w:tcPr>
            <w:tcW w:w="710" w:type="dxa"/>
          </w:tcPr>
          <w:p w:rsidR="009C23A1" w:rsidRPr="00F90121" w:rsidRDefault="00B75A44" w:rsidP="006832A8">
            <w:pPr>
              <w:spacing w:line="276" w:lineRule="auto"/>
              <w:jc w:val="center"/>
            </w:pPr>
            <w:r>
              <w:t>35</w:t>
            </w:r>
            <w:r w:rsidR="00EE224E">
              <w:t xml:space="preserve"> </w:t>
            </w:r>
            <w:r>
              <w:t>506</w:t>
            </w:r>
          </w:p>
        </w:tc>
        <w:tc>
          <w:tcPr>
            <w:tcW w:w="1136" w:type="dxa"/>
          </w:tcPr>
          <w:p w:rsidR="009C23A1" w:rsidRPr="007B57BF" w:rsidRDefault="00EE224E" w:rsidP="006832A8">
            <w:pPr>
              <w:spacing w:line="276" w:lineRule="auto"/>
              <w:jc w:val="center"/>
              <w:rPr>
                <w:b/>
              </w:rPr>
            </w:pPr>
            <w:r>
              <w:rPr>
                <w:b/>
              </w:rPr>
              <w:t>50 431</w:t>
            </w:r>
          </w:p>
        </w:tc>
      </w:tr>
      <w:tr w:rsidR="009C23A1" w:rsidRPr="007B57BF" w:rsidTr="00466912">
        <w:trPr>
          <w:trHeight w:val="83"/>
          <w:tblCellSpacing w:w="0" w:type="dxa"/>
          <w:jc w:val="center"/>
        </w:trPr>
        <w:tc>
          <w:tcPr>
            <w:tcW w:w="3344" w:type="dxa"/>
          </w:tcPr>
          <w:p w:rsidR="009C23A1" w:rsidRPr="007D4848" w:rsidRDefault="009C23A1" w:rsidP="006832A8">
            <w:pPr>
              <w:spacing w:line="276" w:lineRule="auto"/>
              <w:jc w:val="center"/>
            </w:pPr>
            <w:r w:rsidRPr="007D4848">
              <w:t>Книговыдача</w:t>
            </w:r>
          </w:p>
        </w:tc>
        <w:tc>
          <w:tcPr>
            <w:tcW w:w="1280" w:type="dxa"/>
            <w:noWrap/>
          </w:tcPr>
          <w:p w:rsidR="009C23A1" w:rsidRPr="007B57BF" w:rsidRDefault="00B75A44" w:rsidP="006832A8">
            <w:pPr>
              <w:spacing w:line="276" w:lineRule="auto"/>
              <w:jc w:val="center"/>
            </w:pPr>
            <w:r>
              <w:t>163</w:t>
            </w:r>
            <w:r w:rsidR="00EE224E">
              <w:t xml:space="preserve"> </w:t>
            </w:r>
            <w:r>
              <w:t>079</w:t>
            </w:r>
          </w:p>
        </w:tc>
        <w:tc>
          <w:tcPr>
            <w:tcW w:w="983" w:type="dxa"/>
          </w:tcPr>
          <w:p w:rsidR="009C23A1" w:rsidRPr="00F90121" w:rsidRDefault="00B75A44" w:rsidP="006832A8">
            <w:pPr>
              <w:spacing w:line="276" w:lineRule="auto"/>
              <w:jc w:val="center"/>
            </w:pPr>
            <w:r>
              <w:t>166</w:t>
            </w:r>
            <w:r w:rsidR="00EE224E">
              <w:t xml:space="preserve"> </w:t>
            </w:r>
            <w:r>
              <w:t>713</w:t>
            </w:r>
          </w:p>
        </w:tc>
        <w:tc>
          <w:tcPr>
            <w:tcW w:w="1280" w:type="dxa"/>
            <w:noWrap/>
          </w:tcPr>
          <w:p w:rsidR="009C23A1" w:rsidRPr="007B57BF" w:rsidRDefault="00EE224E" w:rsidP="006832A8">
            <w:pPr>
              <w:spacing w:line="276" w:lineRule="auto"/>
              <w:jc w:val="center"/>
              <w:rPr>
                <w:b/>
              </w:rPr>
            </w:pPr>
            <w:r>
              <w:rPr>
                <w:b/>
              </w:rPr>
              <w:t>162 991</w:t>
            </w:r>
          </w:p>
        </w:tc>
        <w:tc>
          <w:tcPr>
            <w:tcW w:w="912" w:type="dxa"/>
          </w:tcPr>
          <w:p w:rsidR="009C23A1" w:rsidRPr="007B57BF" w:rsidRDefault="00B75A44" w:rsidP="006832A8">
            <w:pPr>
              <w:spacing w:line="276" w:lineRule="auto"/>
              <w:jc w:val="center"/>
            </w:pPr>
            <w:r>
              <w:t>73</w:t>
            </w:r>
            <w:r w:rsidR="00EE224E">
              <w:t xml:space="preserve"> </w:t>
            </w:r>
            <w:r>
              <w:t>972</w:t>
            </w:r>
          </w:p>
        </w:tc>
        <w:tc>
          <w:tcPr>
            <w:tcW w:w="710" w:type="dxa"/>
          </w:tcPr>
          <w:p w:rsidR="009C23A1" w:rsidRPr="00F90121" w:rsidRDefault="00B75A44" w:rsidP="006832A8">
            <w:pPr>
              <w:spacing w:line="276" w:lineRule="auto"/>
              <w:jc w:val="center"/>
            </w:pPr>
            <w:r>
              <w:t>57</w:t>
            </w:r>
            <w:r w:rsidR="00EE224E">
              <w:t xml:space="preserve"> </w:t>
            </w:r>
            <w:r>
              <w:t>830</w:t>
            </w:r>
          </w:p>
        </w:tc>
        <w:tc>
          <w:tcPr>
            <w:tcW w:w="1136" w:type="dxa"/>
          </w:tcPr>
          <w:p w:rsidR="009C23A1" w:rsidRPr="007B57BF" w:rsidRDefault="00EE224E" w:rsidP="006832A8">
            <w:pPr>
              <w:spacing w:line="276" w:lineRule="auto"/>
              <w:jc w:val="center"/>
              <w:rPr>
                <w:b/>
              </w:rPr>
            </w:pPr>
            <w:r>
              <w:rPr>
                <w:b/>
              </w:rPr>
              <w:t>73 410</w:t>
            </w:r>
          </w:p>
        </w:tc>
      </w:tr>
      <w:tr w:rsidR="009C23A1" w:rsidRPr="007B57BF" w:rsidTr="00466912">
        <w:trPr>
          <w:trHeight w:val="81"/>
          <w:tblCellSpacing w:w="0" w:type="dxa"/>
          <w:jc w:val="center"/>
        </w:trPr>
        <w:tc>
          <w:tcPr>
            <w:tcW w:w="3344" w:type="dxa"/>
          </w:tcPr>
          <w:p w:rsidR="009C23A1" w:rsidRPr="007D4848" w:rsidRDefault="009C23A1" w:rsidP="006832A8">
            <w:pPr>
              <w:spacing w:line="276" w:lineRule="auto"/>
              <w:jc w:val="center"/>
            </w:pPr>
            <w:r w:rsidRPr="007D4848">
              <w:t>Численность работников - всего</w:t>
            </w:r>
          </w:p>
        </w:tc>
        <w:tc>
          <w:tcPr>
            <w:tcW w:w="1280" w:type="dxa"/>
            <w:noWrap/>
          </w:tcPr>
          <w:p w:rsidR="009C23A1" w:rsidRPr="007B57BF" w:rsidRDefault="00B75A44" w:rsidP="006832A8">
            <w:pPr>
              <w:spacing w:line="276" w:lineRule="auto"/>
              <w:jc w:val="center"/>
            </w:pPr>
            <w:r>
              <w:t>22</w:t>
            </w:r>
          </w:p>
        </w:tc>
        <w:tc>
          <w:tcPr>
            <w:tcW w:w="983" w:type="dxa"/>
          </w:tcPr>
          <w:p w:rsidR="009C23A1" w:rsidRPr="007B57BF" w:rsidRDefault="00B75A44" w:rsidP="006832A8">
            <w:pPr>
              <w:spacing w:line="276" w:lineRule="auto"/>
              <w:jc w:val="center"/>
            </w:pPr>
            <w:r>
              <w:t>16</w:t>
            </w:r>
          </w:p>
        </w:tc>
        <w:tc>
          <w:tcPr>
            <w:tcW w:w="1280" w:type="dxa"/>
            <w:noWrap/>
          </w:tcPr>
          <w:p w:rsidR="009C23A1" w:rsidRPr="007B57BF" w:rsidRDefault="00EE224E" w:rsidP="006832A8">
            <w:pPr>
              <w:spacing w:line="276" w:lineRule="auto"/>
              <w:jc w:val="center"/>
              <w:rPr>
                <w:b/>
              </w:rPr>
            </w:pPr>
            <w:r>
              <w:rPr>
                <w:b/>
              </w:rPr>
              <w:t>16</w:t>
            </w:r>
          </w:p>
        </w:tc>
        <w:tc>
          <w:tcPr>
            <w:tcW w:w="912" w:type="dxa"/>
          </w:tcPr>
          <w:p w:rsidR="009C23A1" w:rsidRPr="007B57BF" w:rsidRDefault="00B75A44" w:rsidP="006832A8">
            <w:pPr>
              <w:spacing w:line="276" w:lineRule="auto"/>
              <w:jc w:val="center"/>
            </w:pPr>
            <w:r>
              <w:t>11</w:t>
            </w:r>
          </w:p>
        </w:tc>
        <w:tc>
          <w:tcPr>
            <w:tcW w:w="710" w:type="dxa"/>
          </w:tcPr>
          <w:p w:rsidR="009C23A1" w:rsidRPr="007B57BF" w:rsidRDefault="00B75A44" w:rsidP="006832A8">
            <w:pPr>
              <w:spacing w:line="276" w:lineRule="auto"/>
              <w:jc w:val="center"/>
            </w:pPr>
            <w:r>
              <w:t>8</w:t>
            </w:r>
          </w:p>
        </w:tc>
        <w:tc>
          <w:tcPr>
            <w:tcW w:w="1136" w:type="dxa"/>
          </w:tcPr>
          <w:p w:rsidR="009C23A1" w:rsidRPr="007B57BF" w:rsidRDefault="00EE224E" w:rsidP="006832A8">
            <w:pPr>
              <w:spacing w:line="276" w:lineRule="auto"/>
              <w:jc w:val="center"/>
              <w:rPr>
                <w:b/>
              </w:rPr>
            </w:pPr>
            <w:r>
              <w:rPr>
                <w:b/>
              </w:rPr>
              <w:t>7</w:t>
            </w:r>
          </w:p>
        </w:tc>
      </w:tr>
      <w:tr w:rsidR="009C23A1" w:rsidRPr="007B57BF" w:rsidTr="00466912">
        <w:trPr>
          <w:trHeight w:val="81"/>
          <w:tblCellSpacing w:w="0" w:type="dxa"/>
          <w:jc w:val="center"/>
        </w:trPr>
        <w:tc>
          <w:tcPr>
            <w:tcW w:w="3344" w:type="dxa"/>
          </w:tcPr>
          <w:p w:rsidR="009C23A1" w:rsidRPr="007D4848" w:rsidRDefault="009C23A1" w:rsidP="006832A8">
            <w:pPr>
              <w:spacing w:line="276" w:lineRule="auto"/>
              <w:jc w:val="center"/>
            </w:pPr>
            <w:r w:rsidRPr="007D4848">
              <w:t>Специалисты библиотечной деятельности</w:t>
            </w:r>
          </w:p>
        </w:tc>
        <w:tc>
          <w:tcPr>
            <w:tcW w:w="1280" w:type="dxa"/>
            <w:noWrap/>
          </w:tcPr>
          <w:p w:rsidR="009C23A1" w:rsidRPr="007B57BF" w:rsidRDefault="009C23A1" w:rsidP="006832A8">
            <w:pPr>
              <w:spacing w:line="276" w:lineRule="auto"/>
              <w:jc w:val="center"/>
            </w:pPr>
            <w:r w:rsidRPr="007B57BF">
              <w:t>16</w:t>
            </w:r>
          </w:p>
        </w:tc>
        <w:tc>
          <w:tcPr>
            <w:tcW w:w="983" w:type="dxa"/>
          </w:tcPr>
          <w:p w:rsidR="009C23A1" w:rsidRPr="007B57BF" w:rsidRDefault="009C23A1" w:rsidP="006832A8">
            <w:pPr>
              <w:spacing w:line="276" w:lineRule="auto"/>
              <w:jc w:val="center"/>
            </w:pPr>
            <w:r>
              <w:t>16</w:t>
            </w:r>
          </w:p>
        </w:tc>
        <w:tc>
          <w:tcPr>
            <w:tcW w:w="1280" w:type="dxa"/>
            <w:noWrap/>
          </w:tcPr>
          <w:p w:rsidR="009C23A1" w:rsidRPr="007B57BF" w:rsidRDefault="00EE224E" w:rsidP="006832A8">
            <w:pPr>
              <w:spacing w:line="276" w:lineRule="auto"/>
              <w:jc w:val="center"/>
              <w:rPr>
                <w:b/>
              </w:rPr>
            </w:pPr>
            <w:r>
              <w:rPr>
                <w:b/>
              </w:rPr>
              <w:t>16</w:t>
            </w:r>
          </w:p>
        </w:tc>
        <w:tc>
          <w:tcPr>
            <w:tcW w:w="912" w:type="dxa"/>
          </w:tcPr>
          <w:p w:rsidR="009C23A1" w:rsidRPr="007B57BF" w:rsidRDefault="00B75A44" w:rsidP="006832A8">
            <w:pPr>
              <w:spacing w:line="276" w:lineRule="auto"/>
              <w:jc w:val="center"/>
            </w:pPr>
            <w:r>
              <w:t>8</w:t>
            </w:r>
          </w:p>
        </w:tc>
        <w:tc>
          <w:tcPr>
            <w:tcW w:w="710" w:type="dxa"/>
          </w:tcPr>
          <w:p w:rsidR="009C23A1" w:rsidRPr="007B57BF" w:rsidRDefault="009C23A1" w:rsidP="006832A8">
            <w:pPr>
              <w:spacing w:line="276" w:lineRule="auto"/>
              <w:jc w:val="center"/>
            </w:pPr>
            <w:r>
              <w:t>8</w:t>
            </w:r>
          </w:p>
        </w:tc>
        <w:tc>
          <w:tcPr>
            <w:tcW w:w="1136" w:type="dxa"/>
          </w:tcPr>
          <w:p w:rsidR="009C23A1" w:rsidRPr="007B57BF" w:rsidRDefault="00EE224E" w:rsidP="006832A8">
            <w:pPr>
              <w:spacing w:line="276" w:lineRule="auto"/>
              <w:jc w:val="center"/>
              <w:rPr>
                <w:b/>
              </w:rPr>
            </w:pPr>
            <w:r>
              <w:rPr>
                <w:b/>
              </w:rPr>
              <w:t>7</w:t>
            </w:r>
          </w:p>
        </w:tc>
      </w:tr>
    </w:tbl>
    <w:p w:rsidR="009C23A1" w:rsidRPr="00C92FE6" w:rsidRDefault="00C92FE6" w:rsidP="00C92FE6">
      <w:pPr>
        <w:spacing w:line="276" w:lineRule="auto"/>
        <w:ind w:firstLine="708"/>
        <w:jc w:val="both"/>
        <w:rPr>
          <w:sz w:val="26"/>
          <w:szCs w:val="26"/>
        </w:rPr>
      </w:pPr>
      <w:r w:rsidRPr="00C92FE6">
        <w:rPr>
          <w:sz w:val="26"/>
          <w:szCs w:val="26"/>
        </w:rPr>
        <w:t>Всего в 2019</w:t>
      </w:r>
      <w:r w:rsidR="009C23A1" w:rsidRPr="00C92FE6">
        <w:rPr>
          <w:sz w:val="26"/>
          <w:szCs w:val="26"/>
        </w:rPr>
        <w:t xml:space="preserve"> году в учреждениях библиот</w:t>
      </w:r>
      <w:r w:rsidRPr="00C92FE6">
        <w:rPr>
          <w:sz w:val="26"/>
          <w:szCs w:val="26"/>
        </w:rPr>
        <w:t>ечного типа района работало 16</w:t>
      </w:r>
      <w:r w:rsidR="009C23A1" w:rsidRPr="00C92FE6">
        <w:rPr>
          <w:sz w:val="26"/>
          <w:szCs w:val="26"/>
        </w:rPr>
        <w:t xml:space="preserve"> че</w:t>
      </w:r>
      <w:r w:rsidRPr="00C92FE6">
        <w:rPr>
          <w:sz w:val="26"/>
          <w:szCs w:val="26"/>
        </w:rPr>
        <w:t>ловек, 11,75</w:t>
      </w:r>
      <w:r w:rsidR="009C23A1" w:rsidRPr="00C92FE6">
        <w:rPr>
          <w:sz w:val="26"/>
          <w:szCs w:val="26"/>
        </w:rPr>
        <w:t xml:space="preserve"> штатных единиц.</w:t>
      </w:r>
    </w:p>
    <w:p w:rsidR="009C23A1" w:rsidRPr="00C92FE6" w:rsidRDefault="009C23A1" w:rsidP="006832A8">
      <w:pPr>
        <w:spacing w:line="276" w:lineRule="auto"/>
        <w:jc w:val="both"/>
        <w:rPr>
          <w:color w:val="000000" w:themeColor="text1"/>
          <w:sz w:val="26"/>
          <w:szCs w:val="26"/>
        </w:rPr>
      </w:pPr>
      <w:r w:rsidRPr="00C92FE6">
        <w:rPr>
          <w:sz w:val="26"/>
          <w:szCs w:val="26"/>
        </w:rPr>
        <w:t>Из общей численн</w:t>
      </w:r>
      <w:r w:rsidR="00C92FE6" w:rsidRPr="00C92FE6">
        <w:rPr>
          <w:sz w:val="26"/>
          <w:szCs w:val="26"/>
        </w:rPr>
        <w:t>ости работников библиотек в 2019</w:t>
      </w:r>
      <w:r w:rsidRPr="00C92FE6">
        <w:rPr>
          <w:sz w:val="26"/>
          <w:szCs w:val="26"/>
        </w:rPr>
        <w:t xml:space="preserve"> году специалисты соста</w:t>
      </w:r>
      <w:r w:rsidR="00C92FE6" w:rsidRPr="00C92FE6">
        <w:rPr>
          <w:sz w:val="26"/>
          <w:szCs w:val="26"/>
        </w:rPr>
        <w:t>вляют 16 человек (в 2018 г. – 16</w:t>
      </w:r>
      <w:r w:rsidRPr="00C92FE6">
        <w:rPr>
          <w:sz w:val="26"/>
          <w:szCs w:val="26"/>
        </w:rPr>
        <w:t xml:space="preserve"> человек). Высшее образова</w:t>
      </w:r>
      <w:r w:rsidR="00C92FE6" w:rsidRPr="00C92FE6">
        <w:rPr>
          <w:sz w:val="26"/>
          <w:szCs w:val="26"/>
        </w:rPr>
        <w:t>ние (и профильное и нет) имеют 5</w:t>
      </w:r>
      <w:r w:rsidRPr="00C92FE6">
        <w:rPr>
          <w:sz w:val="26"/>
          <w:szCs w:val="26"/>
        </w:rPr>
        <w:t xml:space="preserve"> человек, среднее специальное образование (и профильное и не профи</w:t>
      </w:r>
      <w:r w:rsidR="00C92FE6" w:rsidRPr="00C92FE6">
        <w:rPr>
          <w:sz w:val="26"/>
          <w:szCs w:val="26"/>
        </w:rPr>
        <w:t xml:space="preserve">льное)-  10 </w:t>
      </w:r>
      <w:r w:rsidRPr="00C92FE6">
        <w:rPr>
          <w:sz w:val="26"/>
          <w:szCs w:val="26"/>
        </w:rPr>
        <w:t>человек.</w:t>
      </w:r>
    </w:p>
    <w:p w:rsidR="009C23A1" w:rsidRPr="00C92FE6" w:rsidRDefault="009C23A1" w:rsidP="006832A8">
      <w:pPr>
        <w:spacing w:line="276" w:lineRule="auto"/>
        <w:rPr>
          <w:rStyle w:val="a7"/>
          <w:b w:val="0"/>
          <w:sz w:val="26"/>
          <w:szCs w:val="26"/>
        </w:rPr>
      </w:pPr>
      <w:r w:rsidRPr="00C92FE6">
        <w:rPr>
          <w:rStyle w:val="a7"/>
          <w:b w:val="0"/>
          <w:sz w:val="26"/>
          <w:szCs w:val="26"/>
        </w:rPr>
        <w:t>По стажу работы распределение следующее:</w:t>
      </w:r>
    </w:p>
    <w:p w:rsidR="009C23A1" w:rsidRPr="00C92FE6" w:rsidRDefault="009C23A1" w:rsidP="006832A8">
      <w:pPr>
        <w:spacing w:line="276" w:lineRule="auto"/>
        <w:ind w:left="1068"/>
        <w:rPr>
          <w:rStyle w:val="a7"/>
          <w:b w:val="0"/>
          <w:sz w:val="26"/>
          <w:szCs w:val="26"/>
        </w:rPr>
      </w:pPr>
      <w:r w:rsidRPr="00C92FE6">
        <w:rPr>
          <w:rStyle w:val="a7"/>
          <w:b w:val="0"/>
          <w:sz w:val="26"/>
          <w:szCs w:val="26"/>
        </w:rPr>
        <w:t>До 3 лет – 2 человека</w:t>
      </w:r>
    </w:p>
    <w:p w:rsidR="009C23A1" w:rsidRPr="00C92FE6" w:rsidRDefault="00C92FE6" w:rsidP="006832A8">
      <w:pPr>
        <w:spacing w:line="276" w:lineRule="auto"/>
        <w:ind w:left="1068"/>
        <w:rPr>
          <w:rStyle w:val="a7"/>
          <w:b w:val="0"/>
          <w:sz w:val="26"/>
          <w:szCs w:val="26"/>
        </w:rPr>
      </w:pPr>
      <w:r>
        <w:rPr>
          <w:rStyle w:val="a7"/>
          <w:b w:val="0"/>
          <w:sz w:val="26"/>
          <w:szCs w:val="26"/>
        </w:rPr>
        <w:t>От 3 до 6 лет – 6</w:t>
      </w:r>
      <w:r w:rsidR="009C23A1" w:rsidRPr="00C92FE6">
        <w:rPr>
          <w:rStyle w:val="a7"/>
          <w:b w:val="0"/>
          <w:sz w:val="26"/>
          <w:szCs w:val="26"/>
        </w:rPr>
        <w:t xml:space="preserve"> человек;</w:t>
      </w:r>
    </w:p>
    <w:p w:rsidR="009C23A1" w:rsidRPr="00C92FE6" w:rsidRDefault="00C92FE6" w:rsidP="006832A8">
      <w:pPr>
        <w:spacing w:line="276" w:lineRule="auto"/>
        <w:ind w:left="1068"/>
        <w:rPr>
          <w:rStyle w:val="a7"/>
          <w:b w:val="0"/>
          <w:sz w:val="26"/>
          <w:szCs w:val="26"/>
        </w:rPr>
      </w:pPr>
      <w:r>
        <w:rPr>
          <w:rStyle w:val="a7"/>
          <w:b w:val="0"/>
          <w:sz w:val="26"/>
          <w:szCs w:val="26"/>
        </w:rPr>
        <w:t>Свыше 10 лет – 8</w:t>
      </w:r>
      <w:r w:rsidR="009C23A1" w:rsidRPr="00C92FE6">
        <w:rPr>
          <w:rStyle w:val="a7"/>
          <w:b w:val="0"/>
          <w:sz w:val="26"/>
          <w:szCs w:val="26"/>
        </w:rPr>
        <w:t xml:space="preserve"> человек.</w:t>
      </w:r>
    </w:p>
    <w:p w:rsidR="000E788A" w:rsidRDefault="000E788A" w:rsidP="006832A8">
      <w:pPr>
        <w:spacing w:line="276" w:lineRule="auto"/>
        <w:jc w:val="center"/>
        <w:rPr>
          <w:rStyle w:val="a7"/>
          <w:sz w:val="26"/>
          <w:szCs w:val="26"/>
        </w:rPr>
      </w:pPr>
    </w:p>
    <w:p w:rsidR="00E61C5D" w:rsidRDefault="00E61C5D" w:rsidP="006832A8">
      <w:pPr>
        <w:spacing w:line="276" w:lineRule="auto"/>
        <w:jc w:val="center"/>
        <w:rPr>
          <w:rStyle w:val="a7"/>
          <w:sz w:val="26"/>
          <w:szCs w:val="26"/>
        </w:rPr>
      </w:pPr>
    </w:p>
    <w:p w:rsidR="000E788A" w:rsidRPr="007B57BF" w:rsidRDefault="000E788A" w:rsidP="006832A8">
      <w:pPr>
        <w:spacing w:line="276" w:lineRule="auto"/>
        <w:jc w:val="center"/>
        <w:rPr>
          <w:b/>
          <w:bCs/>
          <w:sz w:val="26"/>
          <w:szCs w:val="26"/>
        </w:rPr>
      </w:pPr>
      <w:r w:rsidRPr="007B57BF">
        <w:rPr>
          <w:rStyle w:val="a7"/>
          <w:sz w:val="26"/>
          <w:szCs w:val="26"/>
        </w:rPr>
        <w:lastRenderedPageBreak/>
        <w:t>ДОСУГОВАЯ ДЕЯТЕЛЬНОСТЬ</w:t>
      </w:r>
    </w:p>
    <w:p w:rsidR="00B9243A" w:rsidRPr="00FF4617" w:rsidRDefault="00B9243A" w:rsidP="006832A8">
      <w:pPr>
        <w:spacing w:line="276" w:lineRule="auto"/>
        <w:ind w:firstLine="708"/>
        <w:jc w:val="both"/>
        <w:rPr>
          <w:sz w:val="26"/>
          <w:szCs w:val="26"/>
        </w:rPr>
      </w:pPr>
      <w:r w:rsidRPr="00931B8D">
        <w:rPr>
          <w:sz w:val="26"/>
          <w:szCs w:val="26"/>
        </w:rPr>
        <w:t xml:space="preserve">В 10 клубных учреждениях района функционирует </w:t>
      </w:r>
      <w:r w:rsidR="00367DCE">
        <w:rPr>
          <w:sz w:val="26"/>
          <w:szCs w:val="26"/>
        </w:rPr>
        <w:t>147</w:t>
      </w:r>
      <w:r w:rsidRPr="00931B8D">
        <w:rPr>
          <w:sz w:val="26"/>
          <w:szCs w:val="26"/>
        </w:rPr>
        <w:t xml:space="preserve"> клубных формирования, в которых занимаются </w:t>
      </w:r>
      <w:r w:rsidR="00367DCE">
        <w:rPr>
          <w:sz w:val="26"/>
          <w:szCs w:val="26"/>
        </w:rPr>
        <w:t>2489</w:t>
      </w:r>
      <w:r w:rsidRPr="00931B8D">
        <w:rPr>
          <w:sz w:val="26"/>
          <w:szCs w:val="26"/>
        </w:rPr>
        <w:t xml:space="preserve"> детей и взрослых</w:t>
      </w:r>
      <w:r w:rsidR="00367DCE">
        <w:rPr>
          <w:sz w:val="26"/>
          <w:szCs w:val="26"/>
        </w:rPr>
        <w:t xml:space="preserve">. </w:t>
      </w:r>
      <w:r w:rsidRPr="00931B8D">
        <w:rPr>
          <w:sz w:val="26"/>
          <w:szCs w:val="26"/>
        </w:rPr>
        <w:t xml:space="preserve">Из общего числа участников клубных формирований, участники коллективов самодеятельного народного творчества составляют </w:t>
      </w:r>
      <w:r w:rsidR="00367DCE">
        <w:rPr>
          <w:sz w:val="26"/>
          <w:szCs w:val="26"/>
        </w:rPr>
        <w:t>54,6</w:t>
      </w:r>
      <w:r w:rsidRPr="00931B8D">
        <w:rPr>
          <w:sz w:val="26"/>
          <w:szCs w:val="26"/>
        </w:rPr>
        <w:t xml:space="preserve"> % .Число участников в клубных формированиях для детей до 14 лет включительно – </w:t>
      </w:r>
      <w:r w:rsidR="00367DCE">
        <w:rPr>
          <w:sz w:val="26"/>
          <w:szCs w:val="26"/>
        </w:rPr>
        <w:t>1374</w:t>
      </w:r>
      <w:r w:rsidRPr="00931B8D">
        <w:rPr>
          <w:sz w:val="26"/>
          <w:szCs w:val="26"/>
        </w:rPr>
        <w:t xml:space="preserve"> человек.  Из общего числа участников клубных формирований дети составляют </w:t>
      </w:r>
      <w:r w:rsidR="00367DCE">
        <w:rPr>
          <w:sz w:val="26"/>
          <w:szCs w:val="26"/>
        </w:rPr>
        <w:t>–</w:t>
      </w:r>
      <w:r w:rsidRPr="00931B8D">
        <w:rPr>
          <w:sz w:val="26"/>
          <w:szCs w:val="26"/>
        </w:rPr>
        <w:t xml:space="preserve"> </w:t>
      </w:r>
      <w:r w:rsidR="00367DCE">
        <w:rPr>
          <w:sz w:val="26"/>
          <w:szCs w:val="26"/>
        </w:rPr>
        <w:t xml:space="preserve">55,2 </w:t>
      </w:r>
      <w:r w:rsidRPr="00931B8D">
        <w:rPr>
          <w:sz w:val="26"/>
          <w:szCs w:val="26"/>
        </w:rPr>
        <w:t>%.</w:t>
      </w:r>
      <w:r w:rsidRPr="00FF4617">
        <w:rPr>
          <w:sz w:val="26"/>
          <w:szCs w:val="26"/>
        </w:rPr>
        <w:t xml:space="preserve"> </w:t>
      </w:r>
    </w:p>
    <w:p w:rsidR="00B9243A" w:rsidRDefault="00B9243A" w:rsidP="006832A8">
      <w:pPr>
        <w:spacing w:line="276" w:lineRule="auto"/>
        <w:ind w:firstLine="708"/>
        <w:jc w:val="both"/>
        <w:rPr>
          <w:sz w:val="28"/>
          <w:szCs w:val="28"/>
        </w:rPr>
      </w:pPr>
      <w:r w:rsidRPr="00E458A5">
        <w:rPr>
          <w:noProof/>
          <w:sz w:val="28"/>
          <w:szCs w:val="28"/>
        </w:rPr>
        <w:drawing>
          <wp:inline distT="0" distB="0" distL="0" distR="0">
            <wp:extent cx="5667375" cy="3438525"/>
            <wp:effectExtent l="1905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9243A" w:rsidRPr="007B57BF" w:rsidRDefault="00B9243A" w:rsidP="006832A8">
      <w:pPr>
        <w:spacing w:before="100" w:beforeAutospacing="1" w:after="100" w:afterAutospacing="1" w:line="276" w:lineRule="auto"/>
        <w:jc w:val="center"/>
        <w:rPr>
          <w:b/>
          <w:sz w:val="26"/>
          <w:szCs w:val="26"/>
        </w:rPr>
      </w:pPr>
      <w:r w:rsidRPr="007B57BF">
        <w:rPr>
          <w:b/>
          <w:sz w:val="26"/>
          <w:szCs w:val="26"/>
        </w:rPr>
        <w:t>Победы в районных, краевых, региональных, всероссийских, международных конкурсах и  фестивалях творческих коллективов Шкотовск</w:t>
      </w:r>
      <w:r>
        <w:rPr>
          <w:b/>
          <w:sz w:val="26"/>
          <w:szCs w:val="26"/>
        </w:rPr>
        <w:t>ого муниципального района в 2019</w:t>
      </w:r>
      <w:r w:rsidRPr="007B57BF">
        <w:rPr>
          <w:b/>
          <w:sz w:val="26"/>
          <w:szCs w:val="26"/>
        </w:rPr>
        <w:t xml:space="preserve"> году:</w:t>
      </w:r>
    </w:p>
    <w:tbl>
      <w:tblPr>
        <w:tblStyle w:val="a4"/>
        <w:tblW w:w="10031" w:type="dxa"/>
        <w:tblLook w:val="04A0"/>
      </w:tblPr>
      <w:tblGrid>
        <w:gridCol w:w="2173"/>
        <w:gridCol w:w="805"/>
        <w:gridCol w:w="1090"/>
        <w:gridCol w:w="1065"/>
        <w:gridCol w:w="1066"/>
        <w:gridCol w:w="1546"/>
        <w:gridCol w:w="1387"/>
        <w:gridCol w:w="899"/>
      </w:tblGrid>
      <w:tr w:rsidR="00B9243A" w:rsidRPr="007B57BF" w:rsidTr="009C36EF">
        <w:trPr>
          <w:trHeight w:val="591"/>
        </w:trPr>
        <w:tc>
          <w:tcPr>
            <w:tcW w:w="2173" w:type="dxa"/>
            <w:vMerge w:val="restart"/>
          </w:tcPr>
          <w:p w:rsidR="00B9243A" w:rsidRPr="007B57BF" w:rsidRDefault="00B9243A" w:rsidP="006832A8">
            <w:pPr>
              <w:spacing w:line="276" w:lineRule="auto"/>
              <w:jc w:val="center"/>
              <w:rPr>
                <w:b/>
                <w:i/>
                <w:sz w:val="24"/>
                <w:szCs w:val="24"/>
              </w:rPr>
            </w:pPr>
            <w:r w:rsidRPr="007B57BF">
              <w:rPr>
                <w:b/>
                <w:i/>
                <w:sz w:val="24"/>
                <w:szCs w:val="24"/>
              </w:rPr>
              <w:t>Статус фестиваля</w:t>
            </w:r>
          </w:p>
          <w:p w:rsidR="00B9243A" w:rsidRPr="007B57BF" w:rsidRDefault="00B9243A" w:rsidP="006832A8">
            <w:pPr>
              <w:spacing w:line="276" w:lineRule="auto"/>
              <w:jc w:val="center"/>
              <w:rPr>
                <w:b/>
                <w:sz w:val="24"/>
                <w:szCs w:val="24"/>
              </w:rPr>
            </w:pPr>
            <w:r w:rsidRPr="007B57BF">
              <w:rPr>
                <w:b/>
                <w:i/>
                <w:sz w:val="24"/>
                <w:szCs w:val="24"/>
              </w:rPr>
              <w:t>конкурса</w:t>
            </w:r>
          </w:p>
        </w:tc>
        <w:tc>
          <w:tcPr>
            <w:tcW w:w="7858" w:type="dxa"/>
            <w:gridSpan w:val="7"/>
          </w:tcPr>
          <w:p w:rsidR="00B9243A" w:rsidRPr="007B57BF" w:rsidRDefault="00B9243A" w:rsidP="006832A8">
            <w:pPr>
              <w:spacing w:line="276" w:lineRule="auto"/>
              <w:jc w:val="center"/>
              <w:rPr>
                <w:b/>
                <w:i/>
                <w:sz w:val="24"/>
                <w:szCs w:val="24"/>
              </w:rPr>
            </w:pPr>
            <w:r w:rsidRPr="007B57BF">
              <w:rPr>
                <w:b/>
                <w:i/>
                <w:sz w:val="24"/>
                <w:szCs w:val="24"/>
              </w:rPr>
              <w:t>Награды</w:t>
            </w:r>
          </w:p>
          <w:p w:rsidR="00B9243A" w:rsidRPr="007B57BF" w:rsidRDefault="00B9243A" w:rsidP="006832A8">
            <w:pPr>
              <w:tabs>
                <w:tab w:val="left" w:pos="2415"/>
                <w:tab w:val="left" w:pos="4350"/>
              </w:tabs>
              <w:spacing w:line="276" w:lineRule="auto"/>
              <w:rPr>
                <w:b/>
                <w:i/>
                <w:sz w:val="24"/>
                <w:szCs w:val="24"/>
              </w:rPr>
            </w:pPr>
            <w:r>
              <w:rPr>
                <w:b/>
                <w:i/>
                <w:sz w:val="24"/>
                <w:szCs w:val="24"/>
              </w:rPr>
              <w:tab/>
            </w:r>
          </w:p>
        </w:tc>
      </w:tr>
      <w:tr w:rsidR="00B9243A" w:rsidRPr="007B57BF" w:rsidTr="009C36EF">
        <w:trPr>
          <w:trHeight w:val="591"/>
        </w:trPr>
        <w:tc>
          <w:tcPr>
            <w:tcW w:w="2173" w:type="dxa"/>
            <w:vMerge/>
          </w:tcPr>
          <w:p w:rsidR="00B9243A" w:rsidRPr="007B57BF" w:rsidRDefault="00B9243A" w:rsidP="006832A8">
            <w:pPr>
              <w:spacing w:line="276" w:lineRule="auto"/>
              <w:jc w:val="center"/>
              <w:rPr>
                <w:b/>
                <w:i/>
                <w:sz w:val="24"/>
                <w:szCs w:val="24"/>
              </w:rPr>
            </w:pPr>
          </w:p>
        </w:tc>
        <w:tc>
          <w:tcPr>
            <w:tcW w:w="805" w:type="dxa"/>
          </w:tcPr>
          <w:p w:rsidR="00B9243A" w:rsidRPr="007B57BF" w:rsidRDefault="00B9243A" w:rsidP="006832A8">
            <w:pPr>
              <w:spacing w:line="276" w:lineRule="auto"/>
              <w:jc w:val="center"/>
              <w:rPr>
                <w:sz w:val="24"/>
                <w:szCs w:val="24"/>
              </w:rPr>
            </w:pPr>
            <w:r w:rsidRPr="007B57BF">
              <w:rPr>
                <w:sz w:val="24"/>
                <w:szCs w:val="24"/>
              </w:rPr>
              <w:t>Гран-при</w:t>
            </w:r>
          </w:p>
        </w:tc>
        <w:tc>
          <w:tcPr>
            <w:tcW w:w="1090" w:type="dxa"/>
          </w:tcPr>
          <w:p w:rsidR="00B9243A" w:rsidRPr="007B57BF" w:rsidRDefault="00B9243A" w:rsidP="006832A8">
            <w:pPr>
              <w:spacing w:line="276" w:lineRule="auto"/>
              <w:jc w:val="center"/>
              <w:rPr>
                <w:sz w:val="24"/>
                <w:szCs w:val="24"/>
              </w:rPr>
            </w:pPr>
            <w:r w:rsidRPr="007B57BF">
              <w:rPr>
                <w:sz w:val="24"/>
                <w:szCs w:val="24"/>
              </w:rPr>
              <w:t>Лауреат 1</w:t>
            </w:r>
          </w:p>
        </w:tc>
        <w:tc>
          <w:tcPr>
            <w:tcW w:w="1065" w:type="dxa"/>
          </w:tcPr>
          <w:p w:rsidR="00B9243A" w:rsidRPr="007B57BF" w:rsidRDefault="00B9243A" w:rsidP="006832A8">
            <w:pPr>
              <w:spacing w:line="276" w:lineRule="auto"/>
              <w:jc w:val="center"/>
              <w:rPr>
                <w:sz w:val="24"/>
                <w:szCs w:val="24"/>
              </w:rPr>
            </w:pPr>
            <w:r w:rsidRPr="007B57BF">
              <w:rPr>
                <w:sz w:val="24"/>
                <w:szCs w:val="24"/>
              </w:rPr>
              <w:t>Лауреат 2</w:t>
            </w:r>
          </w:p>
        </w:tc>
        <w:tc>
          <w:tcPr>
            <w:tcW w:w="1066" w:type="dxa"/>
          </w:tcPr>
          <w:p w:rsidR="00B9243A" w:rsidRPr="007B57BF" w:rsidRDefault="00B9243A" w:rsidP="006832A8">
            <w:pPr>
              <w:spacing w:line="276" w:lineRule="auto"/>
              <w:jc w:val="center"/>
              <w:rPr>
                <w:sz w:val="24"/>
                <w:szCs w:val="24"/>
              </w:rPr>
            </w:pPr>
            <w:r w:rsidRPr="007B57BF">
              <w:rPr>
                <w:sz w:val="24"/>
                <w:szCs w:val="24"/>
              </w:rPr>
              <w:t>Лауреат 3</w:t>
            </w:r>
          </w:p>
        </w:tc>
        <w:tc>
          <w:tcPr>
            <w:tcW w:w="1546" w:type="dxa"/>
          </w:tcPr>
          <w:p w:rsidR="00B9243A" w:rsidRPr="007B57BF" w:rsidRDefault="00B9243A" w:rsidP="006832A8">
            <w:pPr>
              <w:spacing w:line="276" w:lineRule="auto"/>
              <w:jc w:val="center"/>
              <w:rPr>
                <w:sz w:val="24"/>
                <w:szCs w:val="24"/>
              </w:rPr>
            </w:pPr>
            <w:r w:rsidRPr="007B57BF">
              <w:rPr>
                <w:sz w:val="24"/>
                <w:szCs w:val="24"/>
              </w:rPr>
              <w:t>Дипломанты</w:t>
            </w:r>
          </w:p>
        </w:tc>
        <w:tc>
          <w:tcPr>
            <w:tcW w:w="1387" w:type="dxa"/>
          </w:tcPr>
          <w:p w:rsidR="00B9243A" w:rsidRPr="007B57BF" w:rsidRDefault="00B9243A" w:rsidP="006832A8">
            <w:pPr>
              <w:spacing w:line="276" w:lineRule="auto"/>
              <w:jc w:val="center"/>
              <w:rPr>
                <w:sz w:val="24"/>
                <w:szCs w:val="24"/>
              </w:rPr>
            </w:pPr>
            <w:proofErr w:type="gramStart"/>
            <w:r w:rsidRPr="007B57BF">
              <w:rPr>
                <w:sz w:val="24"/>
                <w:szCs w:val="24"/>
              </w:rPr>
              <w:t>Спец</w:t>
            </w:r>
            <w:proofErr w:type="gramEnd"/>
            <w:r w:rsidRPr="007B57BF">
              <w:rPr>
                <w:sz w:val="24"/>
                <w:szCs w:val="24"/>
              </w:rPr>
              <w:t>.</w:t>
            </w:r>
          </w:p>
          <w:p w:rsidR="00B9243A" w:rsidRPr="007B57BF" w:rsidRDefault="00B9243A" w:rsidP="006832A8">
            <w:pPr>
              <w:spacing w:line="276" w:lineRule="auto"/>
              <w:jc w:val="center"/>
              <w:rPr>
                <w:sz w:val="24"/>
                <w:szCs w:val="24"/>
              </w:rPr>
            </w:pPr>
            <w:r w:rsidRPr="007B57BF">
              <w:rPr>
                <w:sz w:val="24"/>
                <w:szCs w:val="24"/>
              </w:rPr>
              <w:t>номинация</w:t>
            </w:r>
          </w:p>
        </w:tc>
        <w:tc>
          <w:tcPr>
            <w:tcW w:w="899" w:type="dxa"/>
          </w:tcPr>
          <w:p w:rsidR="00B9243A" w:rsidRPr="007B57BF" w:rsidRDefault="00B9243A" w:rsidP="006832A8">
            <w:pPr>
              <w:spacing w:line="276" w:lineRule="auto"/>
              <w:jc w:val="center"/>
              <w:rPr>
                <w:sz w:val="24"/>
                <w:szCs w:val="24"/>
              </w:rPr>
            </w:pPr>
            <w:r w:rsidRPr="007B57BF">
              <w:rPr>
                <w:sz w:val="24"/>
                <w:szCs w:val="24"/>
              </w:rPr>
              <w:t>Итого</w:t>
            </w:r>
          </w:p>
          <w:p w:rsidR="00B9243A" w:rsidRPr="007B57BF" w:rsidRDefault="00B9243A" w:rsidP="006832A8">
            <w:pPr>
              <w:spacing w:line="276" w:lineRule="auto"/>
              <w:jc w:val="center"/>
              <w:rPr>
                <w:sz w:val="24"/>
                <w:szCs w:val="24"/>
              </w:rPr>
            </w:pPr>
            <w:r w:rsidRPr="007B57BF">
              <w:rPr>
                <w:sz w:val="24"/>
                <w:szCs w:val="24"/>
              </w:rPr>
              <w:t>наград</w:t>
            </w:r>
          </w:p>
        </w:tc>
      </w:tr>
      <w:tr w:rsidR="00B9243A" w:rsidRPr="007B57BF" w:rsidTr="009C36EF">
        <w:trPr>
          <w:trHeight w:val="70"/>
        </w:trPr>
        <w:tc>
          <w:tcPr>
            <w:tcW w:w="2173" w:type="dxa"/>
          </w:tcPr>
          <w:p w:rsidR="00B9243A" w:rsidRPr="007B57BF" w:rsidRDefault="00B9243A" w:rsidP="006832A8">
            <w:pPr>
              <w:spacing w:line="276" w:lineRule="auto"/>
              <w:jc w:val="center"/>
              <w:rPr>
                <w:b/>
                <w:i/>
                <w:sz w:val="24"/>
                <w:szCs w:val="24"/>
              </w:rPr>
            </w:pPr>
            <w:r w:rsidRPr="007B57BF">
              <w:rPr>
                <w:b/>
                <w:i/>
                <w:sz w:val="24"/>
                <w:szCs w:val="24"/>
              </w:rPr>
              <w:t>Международный</w:t>
            </w:r>
          </w:p>
        </w:tc>
        <w:tc>
          <w:tcPr>
            <w:tcW w:w="805" w:type="dxa"/>
          </w:tcPr>
          <w:p w:rsidR="00B9243A" w:rsidRPr="007D6F15" w:rsidRDefault="00B9243A" w:rsidP="006832A8">
            <w:pPr>
              <w:spacing w:line="276" w:lineRule="auto"/>
              <w:jc w:val="center"/>
              <w:rPr>
                <w:b/>
                <w:sz w:val="24"/>
                <w:szCs w:val="24"/>
              </w:rPr>
            </w:pPr>
            <w:r w:rsidRPr="007D6F15">
              <w:rPr>
                <w:b/>
                <w:sz w:val="24"/>
                <w:szCs w:val="24"/>
              </w:rPr>
              <w:t>2</w:t>
            </w:r>
          </w:p>
        </w:tc>
        <w:tc>
          <w:tcPr>
            <w:tcW w:w="1090" w:type="dxa"/>
          </w:tcPr>
          <w:p w:rsidR="00B9243A" w:rsidRPr="007D6F15" w:rsidRDefault="00B9243A" w:rsidP="006832A8">
            <w:pPr>
              <w:spacing w:line="276" w:lineRule="auto"/>
              <w:jc w:val="center"/>
              <w:rPr>
                <w:b/>
                <w:sz w:val="24"/>
                <w:szCs w:val="24"/>
              </w:rPr>
            </w:pPr>
            <w:r w:rsidRPr="007D6F15">
              <w:rPr>
                <w:b/>
                <w:sz w:val="24"/>
                <w:szCs w:val="24"/>
              </w:rPr>
              <w:t>2</w:t>
            </w:r>
          </w:p>
        </w:tc>
        <w:tc>
          <w:tcPr>
            <w:tcW w:w="1065" w:type="dxa"/>
          </w:tcPr>
          <w:p w:rsidR="00B9243A" w:rsidRPr="007D6F15" w:rsidRDefault="00B9243A" w:rsidP="006832A8">
            <w:pPr>
              <w:spacing w:line="276" w:lineRule="auto"/>
              <w:jc w:val="center"/>
              <w:rPr>
                <w:b/>
                <w:sz w:val="24"/>
                <w:szCs w:val="24"/>
              </w:rPr>
            </w:pPr>
            <w:r w:rsidRPr="007D6F15">
              <w:rPr>
                <w:b/>
                <w:sz w:val="24"/>
                <w:szCs w:val="24"/>
              </w:rPr>
              <w:t>6</w:t>
            </w:r>
          </w:p>
        </w:tc>
        <w:tc>
          <w:tcPr>
            <w:tcW w:w="1066" w:type="dxa"/>
          </w:tcPr>
          <w:p w:rsidR="00B9243A" w:rsidRPr="007D6F15" w:rsidRDefault="00B9243A" w:rsidP="006832A8">
            <w:pPr>
              <w:tabs>
                <w:tab w:val="left" w:pos="240"/>
                <w:tab w:val="center" w:pos="425"/>
              </w:tabs>
              <w:spacing w:line="276" w:lineRule="auto"/>
              <w:jc w:val="center"/>
              <w:rPr>
                <w:b/>
                <w:sz w:val="24"/>
                <w:szCs w:val="24"/>
              </w:rPr>
            </w:pPr>
            <w:r w:rsidRPr="007D6F15">
              <w:rPr>
                <w:b/>
                <w:sz w:val="24"/>
                <w:szCs w:val="24"/>
              </w:rPr>
              <w:t>11</w:t>
            </w:r>
          </w:p>
        </w:tc>
        <w:tc>
          <w:tcPr>
            <w:tcW w:w="1546" w:type="dxa"/>
          </w:tcPr>
          <w:p w:rsidR="00B9243A" w:rsidRPr="007B57BF" w:rsidRDefault="00B9243A" w:rsidP="006832A8">
            <w:pPr>
              <w:tabs>
                <w:tab w:val="left" w:pos="585"/>
                <w:tab w:val="center" w:pos="665"/>
              </w:tabs>
              <w:spacing w:line="276" w:lineRule="auto"/>
              <w:jc w:val="center"/>
              <w:rPr>
                <w:b/>
                <w:sz w:val="24"/>
                <w:szCs w:val="24"/>
              </w:rPr>
            </w:pPr>
            <w:r>
              <w:rPr>
                <w:b/>
                <w:sz w:val="24"/>
                <w:szCs w:val="24"/>
              </w:rPr>
              <w:t>6</w:t>
            </w:r>
          </w:p>
        </w:tc>
        <w:tc>
          <w:tcPr>
            <w:tcW w:w="1387" w:type="dxa"/>
          </w:tcPr>
          <w:p w:rsidR="00B9243A" w:rsidRPr="007B57BF" w:rsidRDefault="00B9243A" w:rsidP="006832A8">
            <w:pPr>
              <w:spacing w:line="276" w:lineRule="auto"/>
              <w:jc w:val="center"/>
              <w:rPr>
                <w:b/>
                <w:sz w:val="24"/>
                <w:szCs w:val="24"/>
              </w:rPr>
            </w:pPr>
          </w:p>
        </w:tc>
        <w:tc>
          <w:tcPr>
            <w:tcW w:w="899" w:type="dxa"/>
          </w:tcPr>
          <w:p w:rsidR="00B9243A" w:rsidRPr="007B57BF" w:rsidRDefault="00B9243A" w:rsidP="006832A8">
            <w:pPr>
              <w:spacing w:line="276" w:lineRule="auto"/>
              <w:jc w:val="center"/>
              <w:rPr>
                <w:b/>
                <w:sz w:val="24"/>
                <w:szCs w:val="24"/>
              </w:rPr>
            </w:pPr>
            <w:r>
              <w:rPr>
                <w:b/>
                <w:sz w:val="24"/>
                <w:szCs w:val="24"/>
              </w:rPr>
              <w:t>27</w:t>
            </w:r>
          </w:p>
        </w:tc>
      </w:tr>
      <w:tr w:rsidR="00B9243A" w:rsidRPr="007B57BF" w:rsidTr="009C36EF">
        <w:tc>
          <w:tcPr>
            <w:tcW w:w="2173" w:type="dxa"/>
          </w:tcPr>
          <w:p w:rsidR="00B9243A" w:rsidRPr="007B57BF" w:rsidRDefault="00B9243A" w:rsidP="006832A8">
            <w:pPr>
              <w:spacing w:line="276" w:lineRule="auto"/>
              <w:jc w:val="center"/>
              <w:rPr>
                <w:b/>
                <w:i/>
                <w:sz w:val="24"/>
                <w:szCs w:val="24"/>
              </w:rPr>
            </w:pPr>
            <w:r w:rsidRPr="007B57BF">
              <w:rPr>
                <w:b/>
                <w:i/>
                <w:sz w:val="24"/>
                <w:szCs w:val="24"/>
              </w:rPr>
              <w:t>Всероссийский</w:t>
            </w:r>
          </w:p>
        </w:tc>
        <w:tc>
          <w:tcPr>
            <w:tcW w:w="805" w:type="dxa"/>
          </w:tcPr>
          <w:p w:rsidR="00B9243A" w:rsidRPr="007D6F15" w:rsidRDefault="00B9243A" w:rsidP="006832A8">
            <w:pPr>
              <w:spacing w:line="276" w:lineRule="auto"/>
              <w:jc w:val="center"/>
              <w:rPr>
                <w:b/>
                <w:sz w:val="24"/>
                <w:szCs w:val="24"/>
              </w:rPr>
            </w:pPr>
          </w:p>
        </w:tc>
        <w:tc>
          <w:tcPr>
            <w:tcW w:w="1090" w:type="dxa"/>
          </w:tcPr>
          <w:p w:rsidR="00B9243A" w:rsidRPr="007D6F15" w:rsidRDefault="00B9243A" w:rsidP="006832A8">
            <w:pPr>
              <w:spacing w:line="276" w:lineRule="auto"/>
              <w:jc w:val="center"/>
              <w:rPr>
                <w:b/>
                <w:sz w:val="24"/>
                <w:szCs w:val="24"/>
              </w:rPr>
            </w:pPr>
            <w:r w:rsidRPr="007D6F15">
              <w:rPr>
                <w:b/>
                <w:sz w:val="24"/>
                <w:szCs w:val="24"/>
              </w:rPr>
              <w:t>6</w:t>
            </w:r>
          </w:p>
        </w:tc>
        <w:tc>
          <w:tcPr>
            <w:tcW w:w="1065" w:type="dxa"/>
          </w:tcPr>
          <w:p w:rsidR="00B9243A" w:rsidRPr="007D6F15" w:rsidRDefault="00B9243A" w:rsidP="006832A8">
            <w:pPr>
              <w:spacing w:line="276" w:lineRule="auto"/>
              <w:jc w:val="center"/>
              <w:rPr>
                <w:b/>
                <w:sz w:val="24"/>
                <w:szCs w:val="24"/>
              </w:rPr>
            </w:pPr>
            <w:r w:rsidRPr="007D6F15">
              <w:rPr>
                <w:b/>
                <w:sz w:val="24"/>
                <w:szCs w:val="24"/>
              </w:rPr>
              <w:t>3</w:t>
            </w:r>
          </w:p>
        </w:tc>
        <w:tc>
          <w:tcPr>
            <w:tcW w:w="1066" w:type="dxa"/>
          </w:tcPr>
          <w:p w:rsidR="00B9243A" w:rsidRPr="007D6F15" w:rsidRDefault="00B9243A" w:rsidP="006832A8">
            <w:pPr>
              <w:spacing w:line="276" w:lineRule="auto"/>
              <w:jc w:val="center"/>
              <w:rPr>
                <w:b/>
                <w:sz w:val="24"/>
                <w:szCs w:val="24"/>
              </w:rPr>
            </w:pPr>
            <w:r w:rsidRPr="007D6F15">
              <w:rPr>
                <w:b/>
                <w:sz w:val="24"/>
                <w:szCs w:val="24"/>
              </w:rPr>
              <w:t>1</w:t>
            </w:r>
          </w:p>
        </w:tc>
        <w:tc>
          <w:tcPr>
            <w:tcW w:w="1546" w:type="dxa"/>
          </w:tcPr>
          <w:p w:rsidR="00B9243A" w:rsidRPr="007B57BF" w:rsidRDefault="00B9243A" w:rsidP="006832A8">
            <w:pPr>
              <w:spacing w:line="276" w:lineRule="auto"/>
              <w:jc w:val="center"/>
              <w:rPr>
                <w:b/>
                <w:sz w:val="24"/>
                <w:szCs w:val="24"/>
              </w:rPr>
            </w:pPr>
            <w:r>
              <w:rPr>
                <w:b/>
                <w:sz w:val="24"/>
                <w:szCs w:val="24"/>
              </w:rPr>
              <w:t>2</w:t>
            </w:r>
          </w:p>
        </w:tc>
        <w:tc>
          <w:tcPr>
            <w:tcW w:w="1387" w:type="dxa"/>
          </w:tcPr>
          <w:p w:rsidR="00B9243A" w:rsidRPr="007B57BF" w:rsidRDefault="00B9243A" w:rsidP="006832A8">
            <w:pPr>
              <w:spacing w:line="276" w:lineRule="auto"/>
              <w:jc w:val="center"/>
              <w:rPr>
                <w:b/>
                <w:sz w:val="24"/>
                <w:szCs w:val="24"/>
              </w:rPr>
            </w:pPr>
          </w:p>
        </w:tc>
        <w:tc>
          <w:tcPr>
            <w:tcW w:w="899" w:type="dxa"/>
          </w:tcPr>
          <w:p w:rsidR="00B9243A" w:rsidRPr="007B57BF" w:rsidRDefault="00B9243A" w:rsidP="006832A8">
            <w:pPr>
              <w:spacing w:line="276" w:lineRule="auto"/>
              <w:jc w:val="center"/>
              <w:rPr>
                <w:b/>
                <w:sz w:val="24"/>
                <w:szCs w:val="24"/>
              </w:rPr>
            </w:pPr>
            <w:r>
              <w:rPr>
                <w:b/>
                <w:sz w:val="24"/>
                <w:szCs w:val="24"/>
              </w:rPr>
              <w:t>12</w:t>
            </w:r>
          </w:p>
        </w:tc>
      </w:tr>
      <w:tr w:rsidR="00B9243A" w:rsidRPr="007B57BF" w:rsidTr="009C36EF">
        <w:trPr>
          <w:trHeight w:val="158"/>
        </w:trPr>
        <w:tc>
          <w:tcPr>
            <w:tcW w:w="2173" w:type="dxa"/>
          </w:tcPr>
          <w:p w:rsidR="00B9243A" w:rsidRPr="007B57BF" w:rsidRDefault="00B9243A" w:rsidP="006832A8">
            <w:pPr>
              <w:spacing w:line="276" w:lineRule="auto"/>
              <w:jc w:val="center"/>
              <w:rPr>
                <w:b/>
                <w:i/>
                <w:sz w:val="24"/>
                <w:szCs w:val="24"/>
              </w:rPr>
            </w:pPr>
            <w:r w:rsidRPr="007B57BF">
              <w:rPr>
                <w:b/>
                <w:i/>
                <w:sz w:val="24"/>
                <w:szCs w:val="24"/>
              </w:rPr>
              <w:t>Дальневосточный</w:t>
            </w:r>
          </w:p>
        </w:tc>
        <w:tc>
          <w:tcPr>
            <w:tcW w:w="805" w:type="dxa"/>
          </w:tcPr>
          <w:p w:rsidR="00B9243A" w:rsidRPr="007D6F15" w:rsidRDefault="00B9243A" w:rsidP="006832A8">
            <w:pPr>
              <w:spacing w:line="276" w:lineRule="auto"/>
              <w:jc w:val="center"/>
              <w:rPr>
                <w:b/>
                <w:sz w:val="24"/>
                <w:szCs w:val="24"/>
              </w:rPr>
            </w:pPr>
          </w:p>
        </w:tc>
        <w:tc>
          <w:tcPr>
            <w:tcW w:w="1090" w:type="dxa"/>
          </w:tcPr>
          <w:p w:rsidR="00B9243A" w:rsidRPr="007D6F15" w:rsidRDefault="00BF4139" w:rsidP="006832A8">
            <w:pPr>
              <w:spacing w:line="276" w:lineRule="auto"/>
              <w:jc w:val="center"/>
              <w:rPr>
                <w:b/>
                <w:sz w:val="24"/>
                <w:szCs w:val="24"/>
              </w:rPr>
            </w:pPr>
            <w:r>
              <w:rPr>
                <w:b/>
                <w:sz w:val="24"/>
                <w:szCs w:val="24"/>
              </w:rPr>
              <w:t>4</w:t>
            </w:r>
          </w:p>
        </w:tc>
        <w:tc>
          <w:tcPr>
            <w:tcW w:w="1065" w:type="dxa"/>
          </w:tcPr>
          <w:p w:rsidR="00B9243A" w:rsidRPr="007D6F15" w:rsidRDefault="00BF4139" w:rsidP="006832A8">
            <w:pPr>
              <w:spacing w:line="276" w:lineRule="auto"/>
              <w:jc w:val="center"/>
              <w:rPr>
                <w:b/>
                <w:sz w:val="24"/>
                <w:szCs w:val="24"/>
              </w:rPr>
            </w:pPr>
            <w:r>
              <w:rPr>
                <w:b/>
                <w:sz w:val="24"/>
                <w:szCs w:val="24"/>
              </w:rPr>
              <w:t>1</w:t>
            </w:r>
          </w:p>
        </w:tc>
        <w:tc>
          <w:tcPr>
            <w:tcW w:w="1066" w:type="dxa"/>
          </w:tcPr>
          <w:p w:rsidR="00B9243A" w:rsidRPr="007D6F15" w:rsidRDefault="00B9243A" w:rsidP="006832A8">
            <w:pPr>
              <w:spacing w:line="276" w:lineRule="auto"/>
              <w:jc w:val="center"/>
              <w:rPr>
                <w:b/>
                <w:sz w:val="24"/>
                <w:szCs w:val="24"/>
              </w:rPr>
            </w:pPr>
          </w:p>
        </w:tc>
        <w:tc>
          <w:tcPr>
            <w:tcW w:w="1546" w:type="dxa"/>
          </w:tcPr>
          <w:p w:rsidR="00B9243A" w:rsidRPr="007B57BF" w:rsidRDefault="00BF4139" w:rsidP="006832A8">
            <w:pPr>
              <w:spacing w:line="276" w:lineRule="auto"/>
              <w:jc w:val="center"/>
              <w:rPr>
                <w:b/>
                <w:sz w:val="24"/>
                <w:szCs w:val="24"/>
              </w:rPr>
            </w:pPr>
            <w:r>
              <w:rPr>
                <w:b/>
                <w:sz w:val="24"/>
                <w:szCs w:val="24"/>
              </w:rPr>
              <w:t>6</w:t>
            </w:r>
          </w:p>
        </w:tc>
        <w:tc>
          <w:tcPr>
            <w:tcW w:w="1387" w:type="dxa"/>
          </w:tcPr>
          <w:p w:rsidR="00B9243A" w:rsidRPr="007B57BF" w:rsidRDefault="00B9243A" w:rsidP="006832A8">
            <w:pPr>
              <w:spacing w:line="276" w:lineRule="auto"/>
              <w:jc w:val="center"/>
              <w:rPr>
                <w:b/>
                <w:sz w:val="24"/>
                <w:szCs w:val="24"/>
              </w:rPr>
            </w:pPr>
          </w:p>
        </w:tc>
        <w:tc>
          <w:tcPr>
            <w:tcW w:w="899" w:type="dxa"/>
          </w:tcPr>
          <w:p w:rsidR="00B9243A" w:rsidRPr="007B57BF" w:rsidRDefault="00BF4139" w:rsidP="006832A8">
            <w:pPr>
              <w:spacing w:line="276" w:lineRule="auto"/>
              <w:jc w:val="center"/>
              <w:rPr>
                <w:b/>
                <w:sz w:val="24"/>
                <w:szCs w:val="24"/>
              </w:rPr>
            </w:pPr>
            <w:r>
              <w:rPr>
                <w:b/>
                <w:sz w:val="24"/>
                <w:szCs w:val="24"/>
              </w:rPr>
              <w:t>11</w:t>
            </w:r>
          </w:p>
        </w:tc>
      </w:tr>
      <w:tr w:rsidR="00B9243A" w:rsidRPr="007B57BF" w:rsidTr="009C36EF">
        <w:trPr>
          <w:trHeight w:val="157"/>
        </w:trPr>
        <w:tc>
          <w:tcPr>
            <w:tcW w:w="2173" w:type="dxa"/>
          </w:tcPr>
          <w:p w:rsidR="00B9243A" w:rsidRPr="007B57BF" w:rsidRDefault="00B9243A" w:rsidP="006832A8">
            <w:pPr>
              <w:spacing w:line="276" w:lineRule="auto"/>
              <w:jc w:val="center"/>
              <w:rPr>
                <w:b/>
                <w:i/>
              </w:rPr>
            </w:pPr>
            <w:r>
              <w:rPr>
                <w:b/>
                <w:i/>
              </w:rPr>
              <w:t>Межрегиональные, региональные</w:t>
            </w:r>
          </w:p>
        </w:tc>
        <w:tc>
          <w:tcPr>
            <w:tcW w:w="805" w:type="dxa"/>
          </w:tcPr>
          <w:p w:rsidR="00B9243A" w:rsidRPr="007D6F15" w:rsidRDefault="00B9243A" w:rsidP="006832A8">
            <w:pPr>
              <w:spacing w:line="276" w:lineRule="auto"/>
              <w:jc w:val="center"/>
              <w:rPr>
                <w:b/>
              </w:rPr>
            </w:pPr>
          </w:p>
        </w:tc>
        <w:tc>
          <w:tcPr>
            <w:tcW w:w="1090" w:type="dxa"/>
          </w:tcPr>
          <w:p w:rsidR="00B9243A" w:rsidRPr="007D6F15" w:rsidRDefault="00B9243A" w:rsidP="006832A8">
            <w:pPr>
              <w:spacing w:line="276" w:lineRule="auto"/>
              <w:jc w:val="center"/>
              <w:rPr>
                <w:b/>
              </w:rPr>
            </w:pPr>
          </w:p>
        </w:tc>
        <w:tc>
          <w:tcPr>
            <w:tcW w:w="1065" w:type="dxa"/>
          </w:tcPr>
          <w:p w:rsidR="00B9243A" w:rsidRPr="007D6F15" w:rsidRDefault="00B9243A" w:rsidP="006832A8">
            <w:pPr>
              <w:spacing w:line="276" w:lineRule="auto"/>
              <w:jc w:val="center"/>
              <w:rPr>
                <w:b/>
              </w:rPr>
            </w:pPr>
          </w:p>
        </w:tc>
        <w:tc>
          <w:tcPr>
            <w:tcW w:w="1066" w:type="dxa"/>
          </w:tcPr>
          <w:p w:rsidR="00B9243A" w:rsidRPr="007D6F15" w:rsidRDefault="00B9243A" w:rsidP="006832A8">
            <w:pPr>
              <w:spacing w:line="276" w:lineRule="auto"/>
              <w:jc w:val="center"/>
              <w:rPr>
                <w:b/>
              </w:rPr>
            </w:pPr>
            <w:r w:rsidRPr="007D6F15">
              <w:rPr>
                <w:b/>
              </w:rPr>
              <w:t>2</w:t>
            </w:r>
          </w:p>
        </w:tc>
        <w:tc>
          <w:tcPr>
            <w:tcW w:w="1546" w:type="dxa"/>
          </w:tcPr>
          <w:p w:rsidR="00B9243A" w:rsidRDefault="00B9243A" w:rsidP="006832A8">
            <w:pPr>
              <w:spacing w:line="276" w:lineRule="auto"/>
              <w:jc w:val="center"/>
              <w:rPr>
                <w:b/>
              </w:rPr>
            </w:pPr>
            <w:r>
              <w:rPr>
                <w:b/>
              </w:rPr>
              <w:t>6</w:t>
            </w:r>
          </w:p>
        </w:tc>
        <w:tc>
          <w:tcPr>
            <w:tcW w:w="1387" w:type="dxa"/>
          </w:tcPr>
          <w:p w:rsidR="00B9243A" w:rsidRPr="007B57BF" w:rsidRDefault="00B9243A" w:rsidP="006832A8">
            <w:pPr>
              <w:spacing w:line="276" w:lineRule="auto"/>
              <w:jc w:val="center"/>
              <w:rPr>
                <w:b/>
              </w:rPr>
            </w:pPr>
          </w:p>
        </w:tc>
        <w:tc>
          <w:tcPr>
            <w:tcW w:w="899" w:type="dxa"/>
          </w:tcPr>
          <w:p w:rsidR="00B9243A" w:rsidRDefault="00B9243A" w:rsidP="006832A8">
            <w:pPr>
              <w:spacing w:line="276" w:lineRule="auto"/>
              <w:jc w:val="center"/>
              <w:rPr>
                <w:b/>
              </w:rPr>
            </w:pPr>
            <w:r>
              <w:rPr>
                <w:b/>
              </w:rPr>
              <w:t>8</w:t>
            </w:r>
          </w:p>
        </w:tc>
      </w:tr>
      <w:tr w:rsidR="00B9243A" w:rsidRPr="007B57BF" w:rsidTr="009C36EF">
        <w:tc>
          <w:tcPr>
            <w:tcW w:w="2173" w:type="dxa"/>
          </w:tcPr>
          <w:p w:rsidR="00B9243A" w:rsidRPr="007B57BF" w:rsidRDefault="00B9243A" w:rsidP="006832A8">
            <w:pPr>
              <w:spacing w:line="276" w:lineRule="auto"/>
              <w:jc w:val="center"/>
              <w:rPr>
                <w:b/>
                <w:i/>
                <w:sz w:val="24"/>
                <w:szCs w:val="24"/>
              </w:rPr>
            </w:pPr>
            <w:r w:rsidRPr="007B57BF">
              <w:rPr>
                <w:b/>
                <w:i/>
                <w:sz w:val="24"/>
                <w:szCs w:val="24"/>
              </w:rPr>
              <w:t>Краевой</w:t>
            </w:r>
          </w:p>
        </w:tc>
        <w:tc>
          <w:tcPr>
            <w:tcW w:w="805" w:type="dxa"/>
          </w:tcPr>
          <w:p w:rsidR="00B9243A" w:rsidRPr="007D6F15" w:rsidRDefault="00B9243A" w:rsidP="006832A8">
            <w:pPr>
              <w:spacing w:line="276" w:lineRule="auto"/>
              <w:jc w:val="center"/>
              <w:rPr>
                <w:b/>
                <w:sz w:val="24"/>
                <w:szCs w:val="24"/>
              </w:rPr>
            </w:pPr>
          </w:p>
        </w:tc>
        <w:tc>
          <w:tcPr>
            <w:tcW w:w="1090" w:type="dxa"/>
          </w:tcPr>
          <w:p w:rsidR="00B9243A" w:rsidRPr="007D6F15" w:rsidRDefault="00B9243A" w:rsidP="006832A8">
            <w:pPr>
              <w:spacing w:line="276" w:lineRule="auto"/>
              <w:jc w:val="center"/>
              <w:rPr>
                <w:b/>
                <w:sz w:val="24"/>
                <w:szCs w:val="24"/>
              </w:rPr>
            </w:pPr>
            <w:r w:rsidRPr="007D6F15">
              <w:rPr>
                <w:b/>
                <w:sz w:val="24"/>
                <w:szCs w:val="24"/>
              </w:rPr>
              <w:t>4</w:t>
            </w:r>
          </w:p>
        </w:tc>
        <w:tc>
          <w:tcPr>
            <w:tcW w:w="1065" w:type="dxa"/>
          </w:tcPr>
          <w:p w:rsidR="00B9243A" w:rsidRPr="007D6F15" w:rsidRDefault="00B9243A" w:rsidP="006832A8">
            <w:pPr>
              <w:spacing w:line="276" w:lineRule="auto"/>
              <w:jc w:val="center"/>
              <w:rPr>
                <w:b/>
                <w:sz w:val="24"/>
                <w:szCs w:val="24"/>
              </w:rPr>
            </w:pPr>
            <w:r w:rsidRPr="007D6F15">
              <w:rPr>
                <w:b/>
                <w:sz w:val="24"/>
                <w:szCs w:val="24"/>
              </w:rPr>
              <w:t>7</w:t>
            </w:r>
          </w:p>
        </w:tc>
        <w:tc>
          <w:tcPr>
            <w:tcW w:w="1066" w:type="dxa"/>
          </w:tcPr>
          <w:p w:rsidR="00B9243A" w:rsidRPr="007D6F15" w:rsidRDefault="00B9243A" w:rsidP="006832A8">
            <w:pPr>
              <w:tabs>
                <w:tab w:val="left" w:pos="270"/>
                <w:tab w:val="center" w:pos="425"/>
              </w:tabs>
              <w:spacing w:line="276" w:lineRule="auto"/>
              <w:jc w:val="center"/>
              <w:rPr>
                <w:b/>
                <w:sz w:val="24"/>
                <w:szCs w:val="24"/>
              </w:rPr>
            </w:pPr>
            <w:r w:rsidRPr="007D6F15">
              <w:rPr>
                <w:b/>
                <w:sz w:val="24"/>
                <w:szCs w:val="24"/>
              </w:rPr>
              <w:t>6</w:t>
            </w:r>
          </w:p>
        </w:tc>
        <w:tc>
          <w:tcPr>
            <w:tcW w:w="1546" w:type="dxa"/>
          </w:tcPr>
          <w:p w:rsidR="00B9243A" w:rsidRPr="007B57BF" w:rsidRDefault="00B9243A" w:rsidP="006832A8">
            <w:pPr>
              <w:spacing w:line="276" w:lineRule="auto"/>
              <w:jc w:val="center"/>
              <w:rPr>
                <w:b/>
                <w:sz w:val="24"/>
                <w:szCs w:val="24"/>
              </w:rPr>
            </w:pPr>
            <w:r>
              <w:rPr>
                <w:b/>
                <w:sz w:val="24"/>
                <w:szCs w:val="24"/>
              </w:rPr>
              <w:t>40</w:t>
            </w:r>
          </w:p>
        </w:tc>
        <w:tc>
          <w:tcPr>
            <w:tcW w:w="1387" w:type="dxa"/>
          </w:tcPr>
          <w:p w:rsidR="00B9243A" w:rsidRPr="007B57BF" w:rsidRDefault="00B9243A" w:rsidP="006832A8">
            <w:pPr>
              <w:spacing w:line="276" w:lineRule="auto"/>
              <w:jc w:val="center"/>
              <w:rPr>
                <w:b/>
                <w:sz w:val="24"/>
                <w:szCs w:val="24"/>
              </w:rPr>
            </w:pPr>
            <w:r>
              <w:rPr>
                <w:b/>
                <w:sz w:val="24"/>
                <w:szCs w:val="24"/>
              </w:rPr>
              <w:t>1</w:t>
            </w:r>
          </w:p>
        </w:tc>
        <w:tc>
          <w:tcPr>
            <w:tcW w:w="899" w:type="dxa"/>
          </w:tcPr>
          <w:p w:rsidR="00B9243A" w:rsidRPr="007B57BF" w:rsidRDefault="00B9243A" w:rsidP="006832A8">
            <w:pPr>
              <w:spacing w:line="276" w:lineRule="auto"/>
              <w:jc w:val="center"/>
              <w:rPr>
                <w:b/>
                <w:sz w:val="24"/>
                <w:szCs w:val="24"/>
              </w:rPr>
            </w:pPr>
            <w:r>
              <w:rPr>
                <w:b/>
                <w:sz w:val="24"/>
                <w:szCs w:val="24"/>
              </w:rPr>
              <w:t>58</w:t>
            </w:r>
          </w:p>
        </w:tc>
      </w:tr>
    </w:tbl>
    <w:p w:rsidR="00B9243A" w:rsidRDefault="00B9243A" w:rsidP="006832A8">
      <w:pPr>
        <w:spacing w:line="276" w:lineRule="auto"/>
        <w:jc w:val="center"/>
        <w:rPr>
          <w:rStyle w:val="a7"/>
          <w:sz w:val="26"/>
          <w:szCs w:val="26"/>
        </w:rPr>
      </w:pPr>
    </w:p>
    <w:p w:rsidR="00B9243A" w:rsidRPr="007B57BF" w:rsidRDefault="00B9243A" w:rsidP="006832A8">
      <w:pPr>
        <w:spacing w:line="276" w:lineRule="auto"/>
        <w:jc w:val="center"/>
        <w:rPr>
          <w:rStyle w:val="a7"/>
          <w:sz w:val="26"/>
          <w:szCs w:val="26"/>
        </w:rPr>
      </w:pPr>
      <w:r w:rsidRPr="007B57BF">
        <w:rPr>
          <w:rStyle w:val="a7"/>
          <w:sz w:val="26"/>
          <w:szCs w:val="26"/>
        </w:rPr>
        <w:t xml:space="preserve">Творческие коллективы Шкотовского муниципального района </w:t>
      </w:r>
    </w:p>
    <w:p w:rsidR="00B9243A" w:rsidRPr="007B57BF" w:rsidRDefault="00B9243A" w:rsidP="006832A8">
      <w:pPr>
        <w:spacing w:line="276" w:lineRule="auto"/>
        <w:jc w:val="center"/>
        <w:rPr>
          <w:rStyle w:val="a7"/>
          <w:sz w:val="26"/>
          <w:szCs w:val="26"/>
        </w:rPr>
      </w:pPr>
      <w:r w:rsidRPr="007B57BF">
        <w:rPr>
          <w:rStyle w:val="a7"/>
          <w:sz w:val="26"/>
          <w:szCs w:val="26"/>
        </w:rPr>
        <w:t>приняли участие в конкурсах и фестивалях</w:t>
      </w:r>
      <w:r w:rsidR="00916E1E">
        <w:rPr>
          <w:rStyle w:val="a7"/>
          <w:sz w:val="26"/>
          <w:szCs w:val="26"/>
        </w:rPr>
        <w:t xml:space="preserve"> 2019 г.</w:t>
      </w:r>
      <w:r w:rsidRPr="007B57BF">
        <w:rPr>
          <w:rStyle w:val="a7"/>
          <w:sz w:val="26"/>
          <w:szCs w:val="26"/>
        </w:rPr>
        <w:t>:</w:t>
      </w:r>
    </w:p>
    <w:p w:rsidR="00B9243A" w:rsidRPr="00BF3A8C" w:rsidRDefault="00B9243A" w:rsidP="006832A8">
      <w:pPr>
        <w:pStyle w:val="a8"/>
        <w:spacing w:line="276" w:lineRule="auto"/>
        <w:ind w:left="34" w:firstLine="567"/>
        <w:jc w:val="both"/>
        <w:rPr>
          <w:sz w:val="26"/>
          <w:szCs w:val="26"/>
          <w:u w:val="none"/>
        </w:rPr>
      </w:pPr>
      <w:r w:rsidRPr="00BF3A8C">
        <w:rPr>
          <w:sz w:val="26"/>
          <w:szCs w:val="26"/>
          <w:u w:val="none"/>
        </w:rPr>
        <w:t xml:space="preserve">4 декабря-11 февраля участники кружка выразительного чтения РДК Смоляниново, рук. Сапетина Е.А. приняли участие в дистанционном международном образовательном конкурсе «Язык предков». По итогам конкурса: Свирякина Анна – </w:t>
      </w:r>
      <w:r w:rsidRPr="00BF3A8C">
        <w:rPr>
          <w:sz w:val="26"/>
          <w:szCs w:val="26"/>
          <w:u w:val="none"/>
        </w:rPr>
        <w:lastRenderedPageBreak/>
        <w:t>Лауреат 2 степени, Магомедова Карина и Колесов Владимир получили высшую награду – Гран-при в номинации «Читаю о Родине».</w:t>
      </w:r>
    </w:p>
    <w:p w:rsidR="00B9243A" w:rsidRPr="00C962C3" w:rsidRDefault="00B9243A" w:rsidP="006832A8">
      <w:pPr>
        <w:spacing w:line="276" w:lineRule="auto"/>
        <w:ind w:firstLine="601"/>
        <w:jc w:val="both"/>
        <w:rPr>
          <w:sz w:val="26"/>
          <w:szCs w:val="26"/>
        </w:rPr>
      </w:pPr>
      <w:proofErr w:type="gramStart"/>
      <w:r w:rsidRPr="00BF3A8C">
        <w:rPr>
          <w:sz w:val="26"/>
          <w:szCs w:val="26"/>
        </w:rPr>
        <w:t>19 января</w:t>
      </w:r>
      <w:r w:rsidRPr="00C962C3">
        <w:rPr>
          <w:b/>
          <w:sz w:val="26"/>
          <w:szCs w:val="26"/>
        </w:rPr>
        <w:t xml:space="preserve"> </w:t>
      </w:r>
      <w:r w:rsidRPr="00C962C3">
        <w:rPr>
          <w:sz w:val="26"/>
          <w:szCs w:val="26"/>
        </w:rPr>
        <w:t>танцевальный коллектив «Триумф» (ДК Шкотово, рук.</w:t>
      </w:r>
      <w:proofErr w:type="gramEnd"/>
      <w:r w:rsidRPr="00C962C3">
        <w:rPr>
          <w:sz w:val="26"/>
          <w:szCs w:val="26"/>
        </w:rPr>
        <w:t xml:space="preserve"> </w:t>
      </w:r>
      <w:proofErr w:type="gramStart"/>
      <w:r w:rsidRPr="00C962C3">
        <w:rPr>
          <w:sz w:val="26"/>
          <w:szCs w:val="26"/>
        </w:rPr>
        <w:t>Кудрявцева Екатерина) принял участие в Международном танцевальном конкурсе-фестивале «AS</w:t>
      </w:r>
      <w:r w:rsidRPr="00C962C3">
        <w:rPr>
          <w:sz w:val="26"/>
          <w:szCs w:val="26"/>
          <w:lang w:val="en-US"/>
        </w:rPr>
        <w:t>IA</w:t>
      </w:r>
      <w:r w:rsidRPr="00C962C3">
        <w:rPr>
          <w:sz w:val="26"/>
          <w:szCs w:val="26"/>
        </w:rPr>
        <w:t xml:space="preserve"> </w:t>
      </w:r>
      <w:r w:rsidRPr="00C962C3">
        <w:rPr>
          <w:sz w:val="26"/>
          <w:szCs w:val="26"/>
          <w:lang w:val="en-US"/>
        </w:rPr>
        <w:t>DANS</w:t>
      </w:r>
      <w:r w:rsidRPr="00C962C3">
        <w:rPr>
          <w:sz w:val="26"/>
          <w:szCs w:val="26"/>
        </w:rPr>
        <w:t xml:space="preserve"> 2018» г. Владивосток.</w:t>
      </w:r>
      <w:proofErr w:type="gramEnd"/>
      <w:r w:rsidRPr="00C962C3">
        <w:rPr>
          <w:sz w:val="26"/>
          <w:szCs w:val="26"/>
        </w:rPr>
        <w:t xml:space="preserve"> В возрастной категории «Детский танец, до 9 лет» коллектив получил награду – Лауреат 2 степени. В возрастной категории «Эстрадный танец, смешанная группа» - Лауреат 3 степени.</w:t>
      </w:r>
    </w:p>
    <w:p w:rsidR="00B9243A" w:rsidRPr="00C962C3" w:rsidRDefault="00B9243A" w:rsidP="006832A8">
      <w:pPr>
        <w:spacing w:line="276" w:lineRule="auto"/>
        <w:ind w:firstLine="601"/>
        <w:jc w:val="both"/>
        <w:rPr>
          <w:bCs/>
          <w:sz w:val="26"/>
          <w:szCs w:val="26"/>
        </w:rPr>
      </w:pPr>
      <w:r w:rsidRPr="00BF3A8C">
        <w:rPr>
          <w:bCs/>
          <w:sz w:val="26"/>
          <w:szCs w:val="26"/>
        </w:rPr>
        <w:t>9 февраля</w:t>
      </w:r>
      <w:r w:rsidRPr="00C962C3">
        <w:rPr>
          <w:b/>
          <w:bCs/>
          <w:sz w:val="26"/>
          <w:szCs w:val="26"/>
        </w:rPr>
        <w:t xml:space="preserve"> </w:t>
      </w:r>
      <w:r w:rsidRPr="00C962C3">
        <w:rPr>
          <w:bCs/>
          <w:sz w:val="26"/>
          <w:szCs w:val="26"/>
        </w:rPr>
        <w:t xml:space="preserve">самодеятельные коллективы и солисты РДК и ДК Шкотово приняли участие в краевом конкурсе патриотической и авторской песни «Афганский ветер» в селе Михайловка. По итогам конкурса: </w:t>
      </w:r>
      <w:proofErr w:type="gramStart"/>
      <w:r w:rsidRPr="00C962C3">
        <w:rPr>
          <w:bCs/>
          <w:sz w:val="26"/>
          <w:szCs w:val="26"/>
        </w:rPr>
        <w:t>Народный хор «</w:t>
      </w:r>
      <w:proofErr w:type="spellStart"/>
      <w:r w:rsidRPr="00C962C3">
        <w:rPr>
          <w:bCs/>
          <w:sz w:val="26"/>
          <w:szCs w:val="26"/>
        </w:rPr>
        <w:t>Черёмушки</w:t>
      </w:r>
      <w:proofErr w:type="spellEnd"/>
      <w:r w:rsidRPr="00C962C3">
        <w:rPr>
          <w:bCs/>
          <w:sz w:val="26"/>
          <w:szCs w:val="26"/>
        </w:rPr>
        <w:t>» - Лауреат 3 степени, Евгений Забелин (РДК, рук.</w:t>
      </w:r>
      <w:proofErr w:type="gramEnd"/>
      <w:r w:rsidRPr="00C962C3">
        <w:rPr>
          <w:bCs/>
          <w:sz w:val="26"/>
          <w:szCs w:val="26"/>
        </w:rPr>
        <w:t xml:space="preserve"> Чоха М.С.) – Лауреат 2 степени, </w:t>
      </w:r>
      <w:proofErr w:type="spellStart"/>
      <w:r w:rsidRPr="00C962C3">
        <w:rPr>
          <w:bCs/>
          <w:sz w:val="26"/>
          <w:szCs w:val="26"/>
        </w:rPr>
        <w:t>вок</w:t>
      </w:r>
      <w:proofErr w:type="spellEnd"/>
      <w:r w:rsidRPr="00C962C3">
        <w:rPr>
          <w:bCs/>
          <w:sz w:val="26"/>
          <w:szCs w:val="26"/>
        </w:rPr>
        <w:t>. группа «Горлица» - Диплом (ДК Шкотово, рук. Идиятова Е.Н.), Наталья Краснова – Лауреат 3 степени, Алексей Краснов – Лауреат 2 степени, Татьяна Лушина – дипломант.</w:t>
      </w:r>
    </w:p>
    <w:p w:rsidR="00B9243A" w:rsidRPr="00C962C3" w:rsidRDefault="00B9243A" w:rsidP="006832A8">
      <w:pPr>
        <w:pStyle w:val="a8"/>
        <w:spacing w:line="276" w:lineRule="auto"/>
        <w:ind w:firstLine="743"/>
        <w:jc w:val="both"/>
        <w:rPr>
          <w:sz w:val="26"/>
          <w:szCs w:val="26"/>
          <w:u w:val="none"/>
        </w:rPr>
      </w:pPr>
      <w:proofErr w:type="gramStart"/>
      <w:r w:rsidRPr="00BF3A8C">
        <w:rPr>
          <w:sz w:val="26"/>
          <w:szCs w:val="26"/>
          <w:u w:val="none"/>
        </w:rPr>
        <w:t>10 февраля</w:t>
      </w:r>
      <w:r w:rsidRPr="00C962C3">
        <w:rPr>
          <w:b/>
          <w:sz w:val="26"/>
          <w:szCs w:val="26"/>
          <w:u w:val="none"/>
        </w:rPr>
        <w:t xml:space="preserve"> </w:t>
      </w:r>
      <w:r w:rsidRPr="00C962C3">
        <w:rPr>
          <w:sz w:val="26"/>
          <w:szCs w:val="26"/>
          <w:u w:val="none"/>
        </w:rPr>
        <w:t>участники кружка изобразительного творчества «Радуга» (РДК Смоляниново, рук.</w:t>
      </w:r>
      <w:proofErr w:type="gramEnd"/>
      <w:r w:rsidRPr="00C962C3">
        <w:rPr>
          <w:sz w:val="26"/>
          <w:szCs w:val="26"/>
          <w:u w:val="none"/>
        </w:rPr>
        <w:t xml:space="preserve"> </w:t>
      </w:r>
      <w:proofErr w:type="spellStart"/>
      <w:r w:rsidRPr="00C962C3">
        <w:rPr>
          <w:sz w:val="26"/>
          <w:szCs w:val="26"/>
          <w:u w:val="none"/>
        </w:rPr>
        <w:t>Мустецова</w:t>
      </w:r>
      <w:proofErr w:type="spellEnd"/>
      <w:r w:rsidRPr="00C962C3">
        <w:rPr>
          <w:sz w:val="26"/>
          <w:szCs w:val="26"/>
          <w:u w:val="none"/>
        </w:rPr>
        <w:t xml:space="preserve"> Е.М.) приняли участие во Всероссийском дистанционном  конкурсе  «Мой  друг  снеговик».  Всего  11 работ  –  6  -  Лауреаты  1 степени.</w:t>
      </w:r>
    </w:p>
    <w:p w:rsidR="00B9243A" w:rsidRPr="00C962C3" w:rsidRDefault="00B9243A" w:rsidP="006832A8">
      <w:pPr>
        <w:pStyle w:val="a8"/>
        <w:spacing w:line="276" w:lineRule="auto"/>
        <w:ind w:firstLine="743"/>
        <w:jc w:val="both"/>
        <w:rPr>
          <w:sz w:val="26"/>
          <w:szCs w:val="26"/>
          <w:u w:val="none"/>
        </w:rPr>
      </w:pPr>
      <w:r w:rsidRPr="00BF3A8C">
        <w:rPr>
          <w:sz w:val="26"/>
          <w:szCs w:val="26"/>
          <w:u w:val="none"/>
        </w:rPr>
        <w:t>17 февраля</w:t>
      </w:r>
      <w:r w:rsidRPr="00C962C3">
        <w:rPr>
          <w:b/>
          <w:sz w:val="26"/>
          <w:szCs w:val="26"/>
          <w:u w:val="none"/>
        </w:rPr>
        <w:t xml:space="preserve"> </w:t>
      </w:r>
      <w:proofErr w:type="spellStart"/>
      <w:r w:rsidRPr="00C962C3">
        <w:rPr>
          <w:sz w:val="26"/>
          <w:szCs w:val="26"/>
          <w:u w:val="none"/>
        </w:rPr>
        <w:t>Свириякина</w:t>
      </w:r>
      <w:proofErr w:type="spellEnd"/>
      <w:r w:rsidRPr="00C962C3">
        <w:rPr>
          <w:sz w:val="26"/>
          <w:szCs w:val="26"/>
          <w:u w:val="none"/>
        </w:rPr>
        <w:t xml:space="preserve"> Анна стала Лауреатом 2 степени в международном конкурсе «Зимушка-зима» проводимого на территории </w:t>
      </w:r>
      <w:proofErr w:type="gramStart"/>
      <w:r w:rsidRPr="00C962C3">
        <w:rPr>
          <w:sz w:val="26"/>
          <w:szCs w:val="26"/>
          <w:u w:val="none"/>
        </w:rPr>
        <w:t>г</w:t>
      </w:r>
      <w:proofErr w:type="gramEnd"/>
      <w:r w:rsidRPr="00C962C3">
        <w:rPr>
          <w:sz w:val="26"/>
          <w:szCs w:val="26"/>
          <w:u w:val="none"/>
        </w:rPr>
        <w:t xml:space="preserve">. Владивостока комитетом образования г. </w:t>
      </w:r>
      <w:proofErr w:type="spellStart"/>
      <w:r w:rsidRPr="00C962C3">
        <w:rPr>
          <w:sz w:val="26"/>
          <w:szCs w:val="26"/>
          <w:u w:val="none"/>
        </w:rPr>
        <w:t>Суйфэньхэ</w:t>
      </w:r>
      <w:proofErr w:type="spellEnd"/>
      <w:r w:rsidRPr="00C962C3">
        <w:rPr>
          <w:sz w:val="26"/>
          <w:szCs w:val="26"/>
          <w:u w:val="none"/>
        </w:rPr>
        <w:t>.</w:t>
      </w:r>
    </w:p>
    <w:p w:rsidR="00B9243A" w:rsidRPr="00C962C3" w:rsidRDefault="00B9243A" w:rsidP="006832A8">
      <w:pPr>
        <w:pStyle w:val="a8"/>
        <w:spacing w:line="276" w:lineRule="auto"/>
        <w:ind w:firstLine="743"/>
        <w:jc w:val="both"/>
        <w:rPr>
          <w:sz w:val="26"/>
          <w:szCs w:val="26"/>
          <w:u w:val="none"/>
        </w:rPr>
      </w:pPr>
      <w:proofErr w:type="gramStart"/>
      <w:r w:rsidRPr="00BF3A8C">
        <w:rPr>
          <w:sz w:val="26"/>
          <w:szCs w:val="26"/>
          <w:u w:val="none"/>
        </w:rPr>
        <w:t>23-24 февраля</w:t>
      </w:r>
      <w:r w:rsidRPr="00C962C3">
        <w:rPr>
          <w:sz w:val="26"/>
          <w:szCs w:val="26"/>
          <w:u w:val="none"/>
        </w:rPr>
        <w:t xml:space="preserve"> </w:t>
      </w:r>
      <w:proofErr w:type="spellStart"/>
      <w:r w:rsidRPr="00C962C3">
        <w:rPr>
          <w:sz w:val="26"/>
          <w:szCs w:val="26"/>
          <w:u w:val="none"/>
        </w:rPr>
        <w:t>Постоногова</w:t>
      </w:r>
      <w:proofErr w:type="spellEnd"/>
      <w:r w:rsidRPr="00C962C3">
        <w:rPr>
          <w:sz w:val="26"/>
          <w:szCs w:val="26"/>
          <w:u w:val="none"/>
        </w:rPr>
        <w:t xml:space="preserve"> Елена (КДЦ п. Подъяпольское, рук.</w:t>
      </w:r>
      <w:proofErr w:type="gramEnd"/>
      <w:r w:rsidRPr="00C962C3">
        <w:rPr>
          <w:sz w:val="26"/>
          <w:szCs w:val="26"/>
          <w:u w:val="none"/>
        </w:rPr>
        <w:t xml:space="preserve"> Касаткина И.Б.)  стала Лауреатом 1 степени во Всероссийском конкурсе-фестивале «Россия – вечная держава» (</w:t>
      </w:r>
      <w:proofErr w:type="gramStart"/>
      <w:r w:rsidRPr="00C962C3">
        <w:rPr>
          <w:sz w:val="26"/>
          <w:szCs w:val="26"/>
          <w:u w:val="none"/>
        </w:rPr>
        <w:t>дистанционный</w:t>
      </w:r>
      <w:proofErr w:type="gramEnd"/>
      <w:r w:rsidRPr="00C962C3">
        <w:rPr>
          <w:sz w:val="26"/>
          <w:szCs w:val="26"/>
          <w:u w:val="none"/>
        </w:rPr>
        <w:t>). В номинации «Народное пение», возрастная группа: 5 лет.</w:t>
      </w:r>
    </w:p>
    <w:p w:rsidR="00B9243A" w:rsidRPr="00C962C3" w:rsidRDefault="00B9243A" w:rsidP="006832A8">
      <w:pPr>
        <w:pStyle w:val="a8"/>
        <w:spacing w:line="276" w:lineRule="auto"/>
        <w:ind w:firstLine="743"/>
        <w:jc w:val="both"/>
        <w:rPr>
          <w:sz w:val="26"/>
          <w:szCs w:val="26"/>
          <w:u w:val="none"/>
        </w:rPr>
      </w:pPr>
      <w:r w:rsidRPr="00BF3A8C">
        <w:rPr>
          <w:sz w:val="26"/>
          <w:szCs w:val="26"/>
          <w:u w:val="none"/>
        </w:rPr>
        <w:t>23-28</w:t>
      </w:r>
      <w:r w:rsidRPr="00C962C3">
        <w:rPr>
          <w:b/>
          <w:sz w:val="26"/>
          <w:szCs w:val="26"/>
          <w:u w:val="none"/>
        </w:rPr>
        <w:t xml:space="preserve"> </w:t>
      </w:r>
      <w:r w:rsidRPr="00BF3A8C">
        <w:rPr>
          <w:sz w:val="26"/>
          <w:szCs w:val="26"/>
          <w:u w:val="none"/>
        </w:rPr>
        <w:t>февраля</w:t>
      </w:r>
      <w:r w:rsidRPr="00C962C3">
        <w:rPr>
          <w:b/>
          <w:sz w:val="26"/>
          <w:szCs w:val="26"/>
          <w:u w:val="none"/>
        </w:rPr>
        <w:t xml:space="preserve"> </w:t>
      </w:r>
      <w:r w:rsidRPr="00C962C3">
        <w:rPr>
          <w:sz w:val="26"/>
          <w:szCs w:val="26"/>
          <w:u w:val="none"/>
        </w:rPr>
        <w:t>коллективы и солисты ШМР приняли участие</w:t>
      </w:r>
      <w:r w:rsidRPr="00C962C3">
        <w:rPr>
          <w:b/>
          <w:sz w:val="26"/>
          <w:szCs w:val="26"/>
          <w:u w:val="none"/>
        </w:rPr>
        <w:t xml:space="preserve"> </w:t>
      </w:r>
      <w:r w:rsidRPr="00C962C3">
        <w:rPr>
          <w:sz w:val="26"/>
          <w:szCs w:val="26"/>
          <w:u w:val="none"/>
        </w:rPr>
        <w:t xml:space="preserve">в 5-ом международном телевизионном конкурсе «Талант 2019». По итогам конкурса: </w:t>
      </w:r>
    </w:p>
    <w:p w:rsidR="00B9243A" w:rsidRPr="00C962C3" w:rsidRDefault="00B9243A" w:rsidP="006832A8">
      <w:pPr>
        <w:pStyle w:val="a8"/>
        <w:spacing w:line="276" w:lineRule="auto"/>
        <w:ind w:firstLine="743"/>
        <w:jc w:val="both"/>
        <w:rPr>
          <w:sz w:val="26"/>
          <w:szCs w:val="26"/>
          <w:u w:val="none"/>
        </w:rPr>
      </w:pPr>
      <w:proofErr w:type="gramStart"/>
      <w:r w:rsidRPr="00C962C3">
        <w:rPr>
          <w:sz w:val="26"/>
          <w:szCs w:val="26"/>
          <w:u w:val="none"/>
        </w:rPr>
        <w:t>- фольклорный ансамбль «Задоринки» (КДЦ Анисимовка, рук.</w:t>
      </w:r>
      <w:proofErr w:type="gramEnd"/>
      <w:r w:rsidRPr="00C962C3">
        <w:rPr>
          <w:sz w:val="26"/>
          <w:szCs w:val="26"/>
          <w:u w:val="none"/>
        </w:rPr>
        <w:t xml:space="preserve"> Гордеева Ю.Н.) стал Лауреатом 3 степени. В номинации «Народный вокал и фольклор, от 10 до 12 лет». </w:t>
      </w:r>
    </w:p>
    <w:p w:rsidR="00B9243A" w:rsidRPr="00C962C3" w:rsidRDefault="00B9243A" w:rsidP="006832A8">
      <w:pPr>
        <w:pStyle w:val="a8"/>
        <w:spacing w:line="276" w:lineRule="auto"/>
        <w:ind w:firstLine="743"/>
        <w:jc w:val="both"/>
        <w:rPr>
          <w:sz w:val="26"/>
          <w:szCs w:val="26"/>
          <w:u w:val="none"/>
        </w:rPr>
      </w:pPr>
      <w:r w:rsidRPr="00C962C3">
        <w:rPr>
          <w:sz w:val="26"/>
          <w:szCs w:val="26"/>
          <w:u w:val="none"/>
        </w:rPr>
        <w:t xml:space="preserve">- танцевальный </w:t>
      </w:r>
      <w:proofErr w:type="spellStart"/>
      <w:r w:rsidRPr="00C962C3">
        <w:rPr>
          <w:sz w:val="26"/>
          <w:szCs w:val="26"/>
          <w:u w:val="none"/>
        </w:rPr>
        <w:t>кол-в</w:t>
      </w:r>
      <w:proofErr w:type="spellEnd"/>
      <w:r w:rsidRPr="00C962C3">
        <w:rPr>
          <w:sz w:val="26"/>
          <w:szCs w:val="26"/>
          <w:u w:val="none"/>
        </w:rPr>
        <w:t xml:space="preserve">. </w:t>
      </w:r>
      <w:proofErr w:type="gramStart"/>
      <w:r w:rsidRPr="00C962C3">
        <w:rPr>
          <w:sz w:val="26"/>
          <w:szCs w:val="26"/>
          <w:u w:val="none"/>
        </w:rPr>
        <w:t>«Улыбка» (РДК Смоляниново, рук.</w:t>
      </w:r>
      <w:proofErr w:type="gramEnd"/>
      <w:r w:rsidRPr="00C962C3">
        <w:rPr>
          <w:sz w:val="26"/>
          <w:szCs w:val="26"/>
          <w:u w:val="none"/>
        </w:rPr>
        <w:t xml:space="preserve"> Чернавина О.А.) – Лауреат 3 степени. В номинации «Стилизация народного танца, смешанный возрастной состав». </w:t>
      </w:r>
    </w:p>
    <w:p w:rsidR="00B9243A" w:rsidRPr="00C962C3" w:rsidRDefault="00B9243A" w:rsidP="006832A8">
      <w:pPr>
        <w:pStyle w:val="a8"/>
        <w:spacing w:line="276" w:lineRule="auto"/>
        <w:ind w:firstLine="743"/>
        <w:jc w:val="both"/>
        <w:rPr>
          <w:sz w:val="26"/>
          <w:szCs w:val="26"/>
          <w:u w:val="none"/>
        </w:rPr>
      </w:pPr>
      <w:r w:rsidRPr="00C962C3">
        <w:rPr>
          <w:sz w:val="26"/>
          <w:szCs w:val="26"/>
          <w:u w:val="none"/>
        </w:rPr>
        <w:t>- Евгений Забелин – Лауреат 3 степени. В номинации «Эстрадный вокал, от 10 до 12 лет».</w:t>
      </w:r>
    </w:p>
    <w:p w:rsidR="00B9243A" w:rsidRPr="00C962C3" w:rsidRDefault="00B9243A" w:rsidP="006832A8">
      <w:pPr>
        <w:spacing w:line="276" w:lineRule="auto"/>
        <w:ind w:firstLine="708"/>
        <w:jc w:val="both"/>
        <w:rPr>
          <w:sz w:val="26"/>
          <w:szCs w:val="26"/>
        </w:rPr>
      </w:pPr>
      <w:r w:rsidRPr="00BF3A8C">
        <w:rPr>
          <w:sz w:val="26"/>
          <w:szCs w:val="26"/>
        </w:rPr>
        <w:t>2 марта</w:t>
      </w:r>
      <w:r w:rsidRPr="00C962C3">
        <w:rPr>
          <w:b/>
          <w:sz w:val="26"/>
          <w:szCs w:val="26"/>
        </w:rPr>
        <w:t xml:space="preserve"> </w:t>
      </w:r>
      <w:r w:rsidRPr="00C962C3">
        <w:rPr>
          <w:sz w:val="26"/>
          <w:szCs w:val="26"/>
        </w:rPr>
        <w:t xml:space="preserve">коллективы и солисты Шкотовского района приняли участие в краевом конкурсе «Хранители наследия России», </w:t>
      </w:r>
      <w:proofErr w:type="gramStart"/>
      <w:r w:rsidRPr="00C962C3">
        <w:rPr>
          <w:sz w:val="26"/>
          <w:szCs w:val="26"/>
        </w:rPr>
        <w:t>который</w:t>
      </w:r>
      <w:proofErr w:type="gramEnd"/>
      <w:r w:rsidRPr="00C962C3">
        <w:rPr>
          <w:sz w:val="26"/>
          <w:szCs w:val="26"/>
        </w:rPr>
        <w:t xml:space="preserve"> проходил в г. Уссурийске. По итогам конкурса: </w:t>
      </w:r>
    </w:p>
    <w:p w:rsidR="00B9243A" w:rsidRPr="00C962C3" w:rsidRDefault="00B9243A" w:rsidP="006832A8">
      <w:pPr>
        <w:spacing w:line="276" w:lineRule="auto"/>
        <w:ind w:firstLine="601"/>
        <w:jc w:val="both"/>
        <w:rPr>
          <w:sz w:val="26"/>
          <w:szCs w:val="26"/>
        </w:rPr>
      </w:pPr>
      <w:r w:rsidRPr="00C962C3">
        <w:rPr>
          <w:sz w:val="26"/>
          <w:szCs w:val="26"/>
        </w:rPr>
        <w:t>Тарасова Дарья КДЦ п. Подъяпольское, рук. Синько Л.В.</w:t>
      </w:r>
      <w:r w:rsidRPr="00C962C3">
        <w:rPr>
          <w:i/>
          <w:sz w:val="26"/>
          <w:szCs w:val="26"/>
        </w:rPr>
        <w:t xml:space="preserve"> </w:t>
      </w:r>
      <w:r w:rsidRPr="00C962C3">
        <w:rPr>
          <w:sz w:val="26"/>
          <w:szCs w:val="26"/>
        </w:rPr>
        <w:t>Лауреат 2 степени в номинации «Фольклорное чтение: лучший сказитель».</w:t>
      </w:r>
    </w:p>
    <w:p w:rsidR="00B9243A" w:rsidRPr="00C962C3" w:rsidRDefault="00B9243A" w:rsidP="006832A8">
      <w:pPr>
        <w:spacing w:line="276" w:lineRule="auto"/>
        <w:ind w:firstLine="601"/>
        <w:jc w:val="both"/>
        <w:rPr>
          <w:sz w:val="26"/>
          <w:szCs w:val="26"/>
        </w:rPr>
      </w:pPr>
      <w:proofErr w:type="spellStart"/>
      <w:r w:rsidRPr="00C962C3">
        <w:rPr>
          <w:sz w:val="26"/>
          <w:szCs w:val="26"/>
        </w:rPr>
        <w:t>Талвинская</w:t>
      </w:r>
      <w:proofErr w:type="spellEnd"/>
      <w:r w:rsidRPr="00C962C3">
        <w:rPr>
          <w:sz w:val="26"/>
          <w:szCs w:val="26"/>
        </w:rPr>
        <w:t xml:space="preserve"> Татьяна Васильевна. Кружок народного творчества «Очумелые ручки» ДК с. </w:t>
      </w:r>
      <w:proofErr w:type="gramStart"/>
      <w:r w:rsidRPr="00C962C3">
        <w:rPr>
          <w:sz w:val="26"/>
          <w:szCs w:val="26"/>
        </w:rPr>
        <w:t>Центральное</w:t>
      </w:r>
      <w:proofErr w:type="gramEnd"/>
      <w:r w:rsidRPr="00C962C3">
        <w:rPr>
          <w:sz w:val="26"/>
          <w:szCs w:val="26"/>
        </w:rPr>
        <w:t>.</w:t>
      </w:r>
      <w:r w:rsidRPr="00C962C3">
        <w:rPr>
          <w:i/>
          <w:sz w:val="26"/>
          <w:szCs w:val="26"/>
        </w:rPr>
        <w:t xml:space="preserve"> </w:t>
      </w:r>
      <w:r w:rsidRPr="00C962C3">
        <w:rPr>
          <w:sz w:val="26"/>
          <w:szCs w:val="26"/>
        </w:rPr>
        <w:t>Лауреат 3 степени в номинации «Декоративно-прикладное творчество»:</w:t>
      </w:r>
    </w:p>
    <w:p w:rsidR="00B9243A" w:rsidRPr="00C962C3" w:rsidRDefault="00B9243A" w:rsidP="006832A8">
      <w:pPr>
        <w:spacing w:line="276" w:lineRule="auto"/>
        <w:ind w:firstLine="601"/>
        <w:jc w:val="both"/>
        <w:rPr>
          <w:sz w:val="26"/>
          <w:szCs w:val="26"/>
        </w:rPr>
      </w:pPr>
      <w:r w:rsidRPr="00C962C3">
        <w:rPr>
          <w:sz w:val="26"/>
          <w:szCs w:val="26"/>
        </w:rPr>
        <w:t>Тарасова Дарья КДЦ п. Подъяпольское, рук. Касаткина И.Б. Дипломант 1 степени в номинации «Музыкально-песенный фольклор».</w:t>
      </w:r>
    </w:p>
    <w:p w:rsidR="00B9243A" w:rsidRPr="00C962C3" w:rsidRDefault="00B9243A" w:rsidP="006832A8">
      <w:pPr>
        <w:spacing w:line="276" w:lineRule="auto"/>
        <w:ind w:firstLine="601"/>
        <w:jc w:val="both"/>
        <w:rPr>
          <w:sz w:val="26"/>
          <w:szCs w:val="26"/>
        </w:rPr>
      </w:pPr>
      <w:proofErr w:type="gramStart"/>
      <w:r w:rsidRPr="00BF3A8C">
        <w:rPr>
          <w:sz w:val="26"/>
          <w:szCs w:val="26"/>
        </w:rPr>
        <w:lastRenderedPageBreak/>
        <w:t>16 марта</w:t>
      </w:r>
      <w:r w:rsidRPr="00C962C3">
        <w:rPr>
          <w:b/>
          <w:sz w:val="26"/>
          <w:szCs w:val="26"/>
        </w:rPr>
        <w:t xml:space="preserve"> </w:t>
      </w:r>
      <w:r w:rsidRPr="00C962C3">
        <w:rPr>
          <w:sz w:val="26"/>
          <w:szCs w:val="26"/>
        </w:rPr>
        <w:t>танцевальный коллектив «Триумф» (ДК Шкотово, рук.</w:t>
      </w:r>
      <w:proofErr w:type="gramEnd"/>
      <w:r w:rsidRPr="00C962C3">
        <w:rPr>
          <w:sz w:val="26"/>
          <w:szCs w:val="26"/>
        </w:rPr>
        <w:t xml:space="preserve"> Романова Е.Г.) стал дважды Дипломантами краевого конкурса «Уссурийские звёздочки» в номинациях – «Эстрадный танец» и «Народный стилизованный танец». И получили специальный приз жюри в номинации «Современная хореография», возрастная категория 14-17 лет.</w:t>
      </w:r>
    </w:p>
    <w:p w:rsidR="00B9243A" w:rsidRPr="00C962C3" w:rsidRDefault="00B9243A" w:rsidP="006832A8">
      <w:pPr>
        <w:tabs>
          <w:tab w:val="left" w:pos="601"/>
        </w:tabs>
        <w:spacing w:line="276" w:lineRule="auto"/>
        <w:ind w:firstLine="708"/>
        <w:jc w:val="both"/>
        <w:rPr>
          <w:sz w:val="26"/>
          <w:szCs w:val="26"/>
        </w:rPr>
      </w:pPr>
      <w:r w:rsidRPr="00BF3A8C">
        <w:rPr>
          <w:sz w:val="26"/>
          <w:szCs w:val="26"/>
        </w:rPr>
        <w:t>В марте</w:t>
      </w:r>
      <w:r w:rsidRPr="00C962C3">
        <w:rPr>
          <w:b/>
          <w:i/>
          <w:sz w:val="26"/>
          <w:szCs w:val="26"/>
        </w:rPr>
        <w:t xml:space="preserve"> </w:t>
      </w:r>
      <w:r w:rsidRPr="00C962C3">
        <w:rPr>
          <w:sz w:val="26"/>
          <w:szCs w:val="26"/>
        </w:rPr>
        <w:t>участники театрального кружка «Колобок» (39 детей, РДК Смоляниново) приняли участие в 37-м международном конкурсе театрального творчества «Звёздный проект». Отрывок из спектакля «Сказка из старого чемодана» был награждён дипломом – Лауреата 1 степени в номинации «Театральное творчество», возрастная категория 12-15 лет.</w:t>
      </w:r>
    </w:p>
    <w:p w:rsidR="00B9243A" w:rsidRPr="00C962C3" w:rsidRDefault="00B9243A" w:rsidP="006832A8">
      <w:pPr>
        <w:tabs>
          <w:tab w:val="left" w:pos="709"/>
        </w:tabs>
        <w:spacing w:line="276" w:lineRule="auto"/>
        <w:ind w:firstLine="709"/>
        <w:jc w:val="both"/>
        <w:rPr>
          <w:sz w:val="26"/>
          <w:szCs w:val="26"/>
        </w:rPr>
      </w:pPr>
      <w:proofErr w:type="gramStart"/>
      <w:r w:rsidRPr="00BF3A8C">
        <w:rPr>
          <w:sz w:val="26"/>
          <w:szCs w:val="26"/>
        </w:rPr>
        <w:t>2 апреля</w:t>
      </w:r>
      <w:r w:rsidRPr="00C962C3">
        <w:rPr>
          <w:sz w:val="26"/>
          <w:szCs w:val="26"/>
        </w:rPr>
        <w:t xml:space="preserve"> участники театрального кружка «Колобок» (РДК Смоляниново, рук.</w:t>
      </w:r>
      <w:proofErr w:type="gramEnd"/>
      <w:r w:rsidRPr="00C962C3">
        <w:rPr>
          <w:sz w:val="26"/>
          <w:szCs w:val="26"/>
        </w:rPr>
        <w:t xml:space="preserve"> Кулакова О.Е.) получили награды за  участие в дистанционном Всероссийском конкурсе для детей и педагогов «Год театра в России», в номинации «Мы  - актёры»:</w:t>
      </w:r>
    </w:p>
    <w:p w:rsidR="00B9243A" w:rsidRPr="00C962C3" w:rsidRDefault="00B9243A" w:rsidP="006832A8">
      <w:pPr>
        <w:tabs>
          <w:tab w:val="left" w:pos="709"/>
        </w:tabs>
        <w:spacing w:line="276" w:lineRule="auto"/>
        <w:ind w:firstLine="709"/>
        <w:jc w:val="both"/>
        <w:rPr>
          <w:sz w:val="26"/>
          <w:szCs w:val="26"/>
        </w:rPr>
      </w:pPr>
      <w:proofErr w:type="gramStart"/>
      <w:r w:rsidRPr="00C962C3">
        <w:rPr>
          <w:sz w:val="26"/>
          <w:szCs w:val="26"/>
        </w:rPr>
        <w:t>1 место - Полина Алексеева (работы:</w:t>
      </w:r>
      <w:proofErr w:type="gramEnd"/>
      <w:r w:rsidRPr="00C962C3">
        <w:rPr>
          <w:sz w:val="26"/>
          <w:szCs w:val="26"/>
        </w:rPr>
        <w:t xml:space="preserve"> «Ах, война», «Королева», В некотором царстве», «Попугай»); Анастасия Ивашкина (работы: «Царевна», «Маленькая Баба-Яга», «В поисках волшебного пера», «Лукоморье ждёт!»); Софронова Варвара (работа: </w:t>
      </w:r>
      <w:proofErr w:type="gramStart"/>
      <w:r w:rsidRPr="00C962C3">
        <w:rPr>
          <w:sz w:val="26"/>
          <w:szCs w:val="26"/>
        </w:rPr>
        <w:t>Пешка»)</w:t>
      </w:r>
      <w:proofErr w:type="gramEnd"/>
    </w:p>
    <w:p w:rsidR="00B9243A" w:rsidRPr="00C962C3" w:rsidRDefault="00B9243A" w:rsidP="006832A8">
      <w:pPr>
        <w:tabs>
          <w:tab w:val="left" w:pos="709"/>
        </w:tabs>
        <w:spacing w:line="276" w:lineRule="auto"/>
        <w:ind w:firstLine="709"/>
        <w:jc w:val="both"/>
        <w:rPr>
          <w:sz w:val="26"/>
          <w:szCs w:val="26"/>
        </w:rPr>
      </w:pPr>
      <w:proofErr w:type="gramStart"/>
      <w:r w:rsidRPr="00C962C3">
        <w:rPr>
          <w:sz w:val="26"/>
          <w:szCs w:val="26"/>
        </w:rPr>
        <w:t>2 место - Маргарита Орлова (работы:</w:t>
      </w:r>
      <w:proofErr w:type="gramEnd"/>
      <w:r w:rsidRPr="00C962C3">
        <w:rPr>
          <w:sz w:val="26"/>
          <w:szCs w:val="26"/>
        </w:rPr>
        <w:t xml:space="preserve"> </w:t>
      </w:r>
      <w:proofErr w:type="gramStart"/>
      <w:r w:rsidRPr="00C962C3">
        <w:rPr>
          <w:sz w:val="26"/>
          <w:szCs w:val="26"/>
        </w:rPr>
        <w:t xml:space="preserve">«Белый медвежонок», «Разбойник», «Шахматная королева»); Марина </w:t>
      </w:r>
      <w:proofErr w:type="spellStart"/>
      <w:r w:rsidRPr="00C962C3">
        <w:rPr>
          <w:sz w:val="26"/>
          <w:szCs w:val="26"/>
        </w:rPr>
        <w:t>Шилянова</w:t>
      </w:r>
      <w:proofErr w:type="spellEnd"/>
      <w:r w:rsidRPr="00C962C3">
        <w:rPr>
          <w:sz w:val="26"/>
          <w:szCs w:val="26"/>
        </w:rPr>
        <w:t xml:space="preserve"> (работы «Баба Яга», «Маринка», «Скоморох», «Снежная Королева»). </w:t>
      </w:r>
      <w:proofErr w:type="gramEnd"/>
    </w:p>
    <w:p w:rsidR="00B9243A" w:rsidRPr="00C962C3" w:rsidRDefault="00B9243A" w:rsidP="006832A8">
      <w:pPr>
        <w:tabs>
          <w:tab w:val="left" w:pos="709"/>
        </w:tabs>
        <w:spacing w:line="276" w:lineRule="auto"/>
        <w:ind w:firstLine="709"/>
        <w:jc w:val="both"/>
        <w:rPr>
          <w:sz w:val="26"/>
          <w:szCs w:val="26"/>
        </w:rPr>
      </w:pPr>
      <w:proofErr w:type="gramStart"/>
      <w:r w:rsidRPr="00C962C3">
        <w:rPr>
          <w:sz w:val="26"/>
          <w:szCs w:val="26"/>
        </w:rPr>
        <w:t xml:space="preserve">3 место – Елизавета </w:t>
      </w:r>
      <w:proofErr w:type="spellStart"/>
      <w:r w:rsidRPr="00C962C3">
        <w:rPr>
          <w:sz w:val="26"/>
          <w:szCs w:val="26"/>
        </w:rPr>
        <w:t>Шамонова</w:t>
      </w:r>
      <w:proofErr w:type="spellEnd"/>
      <w:r w:rsidRPr="00C962C3">
        <w:rPr>
          <w:sz w:val="26"/>
          <w:szCs w:val="26"/>
        </w:rPr>
        <w:t xml:space="preserve"> (работы:</w:t>
      </w:r>
      <w:proofErr w:type="gramEnd"/>
      <w:r w:rsidRPr="00C962C3">
        <w:rPr>
          <w:sz w:val="26"/>
          <w:szCs w:val="26"/>
        </w:rPr>
        <w:t xml:space="preserve"> </w:t>
      </w:r>
      <w:proofErr w:type="gramStart"/>
      <w:r w:rsidRPr="00C962C3">
        <w:rPr>
          <w:sz w:val="26"/>
          <w:szCs w:val="26"/>
        </w:rPr>
        <w:t xml:space="preserve">«Кот </w:t>
      </w:r>
      <w:proofErr w:type="spellStart"/>
      <w:r w:rsidRPr="00C962C3">
        <w:rPr>
          <w:sz w:val="26"/>
          <w:szCs w:val="26"/>
        </w:rPr>
        <w:t>Баюн</w:t>
      </w:r>
      <w:proofErr w:type="spellEnd"/>
      <w:r w:rsidRPr="00C962C3">
        <w:rPr>
          <w:sz w:val="26"/>
          <w:szCs w:val="26"/>
        </w:rPr>
        <w:t>», «Снеговик»).</w:t>
      </w:r>
      <w:proofErr w:type="gramEnd"/>
    </w:p>
    <w:p w:rsidR="00B9243A" w:rsidRPr="00C962C3" w:rsidRDefault="00B9243A" w:rsidP="006832A8">
      <w:pPr>
        <w:tabs>
          <w:tab w:val="left" w:pos="709"/>
        </w:tabs>
        <w:spacing w:line="276" w:lineRule="auto"/>
        <w:ind w:firstLine="709"/>
        <w:jc w:val="both"/>
        <w:rPr>
          <w:sz w:val="26"/>
          <w:szCs w:val="26"/>
        </w:rPr>
      </w:pPr>
      <w:r w:rsidRPr="00C962C3">
        <w:rPr>
          <w:sz w:val="26"/>
          <w:szCs w:val="26"/>
        </w:rPr>
        <w:t xml:space="preserve">Лауреатами конкурса стали: </w:t>
      </w:r>
      <w:proofErr w:type="gramStart"/>
      <w:r w:rsidRPr="00C962C3">
        <w:rPr>
          <w:sz w:val="26"/>
          <w:szCs w:val="26"/>
        </w:rPr>
        <w:t>Свирякина Анна (работы:</w:t>
      </w:r>
      <w:proofErr w:type="gramEnd"/>
      <w:r w:rsidRPr="00C962C3">
        <w:rPr>
          <w:sz w:val="26"/>
          <w:szCs w:val="26"/>
        </w:rPr>
        <w:t xml:space="preserve"> «Мы – банда!», «Весна», «Шашечная дамка», «Главный технолог»); Седов Максим (работы: «Атаман», «Царь Берендей», «Шахматный король»); Софронов Всеволод (работы: </w:t>
      </w:r>
      <w:proofErr w:type="gramStart"/>
      <w:r w:rsidRPr="00C962C3">
        <w:rPr>
          <w:sz w:val="26"/>
          <w:szCs w:val="26"/>
        </w:rPr>
        <w:t>«Тролль», «Балабан», «Оловянный солдатик»).</w:t>
      </w:r>
      <w:proofErr w:type="gramEnd"/>
    </w:p>
    <w:p w:rsidR="00B9243A" w:rsidRPr="00C962C3" w:rsidRDefault="00B9243A" w:rsidP="006832A8">
      <w:pPr>
        <w:spacing w:line="276" w:lineRule="auto"/>
        <w:ind w:firstLine="708"/>
        <w:jc w:val="both"/>
        <w:rPr>
          <w:sz w:val="26"/>
          <w:szCs w:val="26"/>
        </w:rPr>
      </w:pPr>
      <w:proofErr w:type="gramStart"/>
      <w:r w:rsidRPr="00BF3A8C">
        <w:rPr>
          <w:sz w:val="26"/>
          <w:szCs w:val="26"/>
        </w:rPr>
        <w:t>13 апреля</w:t>
      </w:r>
      <w:r w:rsidRPr="00C962C3">
        <w:rPr>
          <w:b/>
          <w:sz w:val="26"/>
          <w:szCs w:val="26"/>
        </w:rPr>
        <w:t xml:space="preserve"> </w:t>
      </w:r>
      <w:proofErr w:type="spellStart"/>
      <w:r w:rsidRPr="00C962C3">
        <w:rPr>
          <w:sz w:val="26"/>
          <w:szCs w:val="26"/>
        </w:rPr>
        <w:t>вок</w:t>
      </w:r>
      <w:proofErr w:type="spellEnd"/>
      <w:r w:rsidRPr="00C962C3">
        <w:rPr>
          <w:sz w:val="26"/>
          <w:szCs w:val="26"/>
        </w:rPr>
        <w:t>. гр. «Сударушки» и солисты КДЦ п. Подъяпольское (рук.</w:t>
      </w:r>
      <w:proofErr w:type="gramEnd"/>
      <w:r w:rsidRPr="00C962C3">
        <w:rPr>
          <w:sz w:val="26"/>
          <w:szCs w:val="26"/>
        </w:rPr>
        <w:t xml:space="preserve"> Касаткина И.Б.) приняли участие в 19-м региональном конкурсе «О, песня русская, родная!» </w:t>
      </w:r>
      <w:proofErr w:type="gramStart"/>
      <w:r w:rsidRPr="00C962C3">
        <w:rPr>
          <w:sz w:val="26"/>
          <w:szCs w:val="26"/>
        </w:rPr>
        <w:t>г</w:t>
      </w:r>
      <w:proofErr w:type="gramEnd"/>
      <w:r w:rsidRPr="00C962C3">
        <w:rPr>
          <w:sz w:val="26"/>
          <w:szCs w:val="26"/>
        </w:rPr>
        <w:t xml:space="preserve">. Уссурийск. По итогам конкурса: </w:t>
      </w:r>
      <w:proofErr w:type="spellStart"/>
      <w:r w:rsidRPr="00C962C3">
        <w:rPr>
          <w:sz w:val="26"/>
          <w:szCs w:val="26"/>
        </w:rPr>
        <w:t>вок</w:t>
      </w:r>
      <w:proofErr w:type="spellEnd"/>
      <w:r w:rsidRPr="00C962C3">
        <w:rPr>
          <w:sz w:val="26"/>
          <w:szCs w:val="26"/>
        </w:rPr>
        <w:t xml:space="preserve">. гр. «Сударушки» - Дипломант 3 степени (возрастная группа 5-10 лет); Анна Федотова – Дипломант 2 степени (возрастная группа 11-14 лет); Алина Кудрявцева – Дипломант 3 степени (возрастная категория 5-10 лет); Аксинья </w:t>
      </w:r>
      <w:proofErr w:type="spellStart"/>
      <w:r w:rsidRPr="00C962C3">
        <w:rPr>
          <w:sz w:val="26"/>
          <w:szCs w:val="26"/>
        </w:rPr>
        <w:t>Фунтикова</w:t>
      </w:r>
      <w:proofErr w:type="spellEnd"/>
      <w:r w:rsidRPr="00C962C3">
        <w:rPr>
          <w:sz w:val="26"/>
          <w:szCs w:val="26"/>
        </w:rPr>
        <w:t xml:space="preserve"> – Дипломант 3 степени (возрастная категория 5-10 лет);</w:t>
      </w:r>
    </w:p>
    <w:p w:rsidR="00B9243A" w:rsidRPr="00C962C3" w:rsidRDefault="00B9243A" w:rsidP="006832A8">
      <w:pPr>
        <w:spacing w:line="276" w:lineRule="auto"/>
        <w:jc w:val="both"/>
        <w:rPr>
          <w:sz w:val="26"/>
          <w:szCs w:val="26"/>
        </w:rPr>
      </w:pPr>
      <w:r w:rsidRPr="00C962C3">
        <w:rPr>
          <w:sz w:val="26"/>
          <w:szCs w:val="26"/>
        </w:rPr>
        <w:t xml:space="preserve">Екатерина </w:t>
      </w:r>
      <w:proofErr w:type="spellStart"/>
      <w:r w:rsidRPr="00C962C3">
        <w:rPr>
          <w:sz w:val="26"/>
          <w:szCs w:val="26"/>
        </w:rPr>
        <w:t>Пустовая</w:t>
      </w:r>
      <w:proofErr w:type="spellEnd"/>
      <w:r w:rsidRPr="00C962C3">
        <w:rPr>
          <w:sz w:val="26"/>
          <w:szCs w:val="26"/>
        </w:rPr>
        <w:t xml:space="preserve"> - Дипломант 3 степени (возрастная категория 5-10 лет); Софья Панова – Дипломант 1 степени (возрастная группа 11-14 лет).</w:t>
      </w:r>
    </w:p>
    <w:p w:rsidR="00B9243A" w:rsidRPr="00C962C3" w:rsidRDefault="00B9243A" w:rsidP="006832A8">
      <w:pPr>
        <w:spacing w:line="276" w:lineRule="auto"/>
        <w:ind w:firstLine="708"/>
        <w:jc w:val="both"/>
        <w:rPr>
          <w:sz w:val="26"/>
          <w:szCs w:val="26"/>
        </w:rPr>
      </w:pPr>
      <w:r w:rsidRPr="00BF3A8C">
        <w:rPr>
          <w:sz w:val="26"/>
          <w:szCs w:val="26"/>
        </w:rPr>
        <w:t>19-20 апреля</w:t>
      </w:r>
      <w:r w:rsidRPr="00C962C3">
        <w:rPr>
          <w:sz w:val="26"/>
          <w:szCs w:val="26"/>
        </w:rPr>
        <w:t xml:space="preserve"> хореографические коллективы Шкотовского района приняли участие в краевом конкурсе «Приморские </w:t>
      </w:r>
      <w:proofErr w:type="spellStart"/>
      <w:r w:rsidRPr="00C962C3">
        <w:rPr>
          <w:sz w:val="26"/>
          <w:szCs w:val="26"/>
        </w:rPr>
        <w:t>топотухи</w:t>
      </w:r>
      <w:proofErr w:type="spellEnd"/>
      <w:r w:rsidRPr="00C962C3">
        <w:rPr>
          <w:sz w:val="26"/>
          <w:szCs w:val="26"/>
        </w:rPr>
        <w:t xml:space="preserve">» в </w:t>
      </w:r>
      <w:proofErr w:type="gramStart"/>
      <w:r w:rsidRPr="00C962C3">
        <w:rPr>
          <w:sz w:val="26"/>
          <w:szCs w:val="26"/>
        </w:rPr>
        <w:t>г</w:t>
      </w:r>
      <w:proofErr w:type="gramEnd"/>
      <w:r w:rsidRPr="00C962C3">
        <w:rPr>
          <w:sz w:val="26"/>
          <w:szCs w:val="26"/>
        </w:rPr>
        <w:t xml:space="preserve">. Большой Камень. </w:t>
      </w:r>
      <w:proofErr w:type="gramStart"/>
      <w:r w:rsidRPr="00C962C3">
        <w:rPr>
          <w:sz w:val="26"/>
          <w:szCs w:val="26"/>
        </w:rPr>
        <w:t>Танцевальный коллектив «Улыбка» (рук.</w:t>
      </w:r>
      <w:proofErr w:type="gramEnd"/>
      <w:r w:rsidRPr="00C962C3">
        <w:rPr>
          <w:sz w:val="26"/>
          <w:szCs w:val="26"/>
        </w:rPr>
        <w:t xml:space="preserve"> Чернавина О.А.) Районного Дома культуры завоевали 3 награды в номинациях «Эстрадный танец» и «Народно-стилизованный танец» - Дипломанты 2 (2 награды) и 3 степени. </w:t>
      </w:r>
      <w:proofErr w:type="gramStart"/>
      <w:r w:rsidRPr="00C962C3">
        <w:rPr>
          <w:sz w:val="26"/>
          <w:szCs w:val="26"/>
        </w:rPr>
        <w:t xml:space="preserve">Образцовый </w:t>
      </w:r>
      <w:proofErr w:type="spellStart"/>
      <w:r w:rsidRPr="00C962C3">
        <w:rPr>
          <w:sz w:val="26"/>
          <w:szCs w:val="26"/>
        </w:rPr>
        <w:t>танц</w:t>
      </w:r>
      <w:proofErr w:type="spellEnd"/>
      <w:r w:rsidRPr="00C962C3">
        <w:rPr>
          <w:sz w:val="26"/>
          <w:szCs w:val="26"/>
        </w:rPr>
        <w:t xml:space="preserve">. </w:t>
      </w:r>
      <w:proofErr w:type="spellStart"/>
      <w:r w:rsidRPr="00C962C3">
        <w:rPr>
          <w:sz w:val="26"/>
          <w:szCs w:val="26"/>
        </w:rPr>
        <w:t>кол-в</w:t>
      </w:r>
      <w:proofErr w:type="spellEnd"/>
      <w:r w:rsidRPr="00C962C3">
        <w:rPr>
          <w:sz w:val="26"/>
          <w:szCs w:val="26"/>
        </w:rPr>
        <w:t xml:space="preserve"> «Огонёк» (рук.</w:t>
      </w:r>
      <w:proofErr w:type="gramEnd"/>
      <w:r w:rsidRPr="00C962C3">
        <w:rPr>
          <w:sz w:val="26"/>
          <w:szCs w:val="26"/>
        </w:rPr>
        <w:t xml:space="preserve"> Мукомелова А.Ю.) –Дипломант 3-ей степени в номинации «Народно-стилизованный танец». </w:t>
      </w:r>
      <w:proofErr w:type="gramStart"/>
      <w:r w:rsidRPr="00C962C3">
        <w:rPr>
          <w:sz w:val="26"/>
          <w:szCs w:val="26"/>
        </w:rPr>
        <w:t>Коллектив «</w:t>
      </w:r>
      <w:proofErr w:type="spellStart"/>
      <w:r w:rsidRPr="00C962C3">
        <w:rPr>
          <w:sz w:val="26"/>
          <w:szCs w:val="26"/>
        </w:rPr>
        <w:t>Даймонд</w:t>
      </w:r>
      <w:proofErr w:type="spellEnd"/>
      <w:r w:rsidRPr="00C962C3">
        <w:rPr>
          <w:sz w:val="26"/>
          <w:szCs w:val="26"/>
        </w:rPr>
        <w:t>» (рук.</w:t>
      </w:r>
      <w:proofErr w:type="gramEnd"/>
      <w:r w:rsidRPr="00C962C3">
        <w:rPr>
          <w:sz w:val="26"/>
          <w:szCs w:val="26"/>
        </w:rPr>
        <w:t xml:space="preserve"> </w:t>
      </w:r>
      <w:proofErr w:type="spellStart"/>
      <w:proofErr w:type="gramStart"/>
      <w:r w:rsidRPr="00C962C3">
        <w:rPr>
          <w:sz w:val="26"/>
          <w:szCs w:val="26"/>
        </w:rPr>
        <w:t>Стукалова</w:t>
      </w:r>
      <w:proofErr w:type="spellEnd"/>
      <w:r w:rsidRPr="00C962C3">
        <w:rPr>
          <w:sz w:val="26"/>
          <w:szCs w:val="26"/>
        </w:rPr>
        <w:t xml:space="preserve"> Алина) – получил 2 награды - Дипломант 2 степени в номинации «Современная хореография» и Дипломант 3 степени в номинации «Эстрадный танец».</w:t>
      </w:r>
      <w:proofErr w:type="gramEnd"/>
    </w:p>
    <w:p w:rsidR="00B9243A" w:rsidRPr="00C962C3" w:rsidRDefault="00B9243A" w:rsidP="006832A8">
      <w:pPr>
        <w:spacing w:line="276" w:lineRule="auto"/>
        <w:ind w:firstLine="708"/>
        <w:jc w:val="both"/>
        <w:rPr>
          <w:sz w:val="26"/>
          <w:szCs w:val="26"/>
        </w:rPr>
      </w:pPr>
      <w:r w:rsidRPr="00BF3A8C">
        <w:rPr>
          <w:sz w:val="26"/>
          <w:szCs w:val="26"/>
        </w:rPr>
        <w:lastRenderedPageBreak/>
        <w:t>21 апреля</w:t>
      </w:r>
      <w:r w:rsidRPr="00C962C3">
        <w:rPr>
          <w:sz w:val="26"/>
          <w:szCs w:val="26"/>
        </w:rPr>
        <w:t xml:space="preserve"> Народный хор «</w:t>
      </w:r>
      <w:proofErr w:type="spellStart"/>
      <w:r w:rsidRPr="00C962C3">
        <w:rPr>
          <w:sz w:val="26"/>
          <w:szCs w:val="26"/>
        </w:rPr>
        <w:t>Черёмушки</w:t>
      </w:r>
      <w:proofErr w:type="spellEnd"/>
      <w:r w:rsidRPr="00C962C3">
        <w:rPr>
          <w:sz w:val="26"/>
          <w:szCs w:val="26"/>
        </w:rPr>
        <w:t>» детский хор «</w:t>
      </w:r>
      <w:proofErr w:type="spellStart"/>
      <w:r w:rsidRPr="00C962C3">
        <w:rPr>
          <w:sz w:val="26"/>
          <w:szCs w:val="26"/>
        </w:rPr>
        <w:t>Феличита</w:t>
      </w:r>
      <w:proofErr w:type="spellEnd"/>
      <w:r w:rsidRPr="00C962C3">
        <w:rPr>
          <w:sz w:val="26"/>
          <w:szCs w:val="26"/>
        </w:rPr>
        <w:t xml:space="preserve">» приняли участие в региональном этапе Всероссийского хорового фестиваля «Поющий океан» в </w:t>
      </w:r>
      <w:proofErr w:type="gramStart"/>
      <w:r w:rsidRPr="00C962C3">
        <w:rPr>
          <w:sz w:val="26"/>
          <w:szCs w:val="26"/>
        </w:rPr>
        <w:t>г</w:t>
      </w:r>
      <w:proofErr w:type="gramEnd"/>
      <w:r w:rsidRPr="00C962C3">
        <w:rPr>
          <w:sz w:val="26"/>
          <w:szCs w:val="26"/>
        </w:rPr>
        <w:t>. Владивосток. Коллективы были награждены званием Дипломант.</w:t>
      </w:r>
    </w:p>
    <w:p w:rsidR="00B9243A" w:rsidRPr="00C962C3" w:rsidRDefault="00B9243A" w:rsidP="006832A8">
      <w:pPr>
        <w:spacing w:line="276" w:lineRule="auto"/>
        <w:ind w:firstLine="708"/>
        <w:jc w:val="both"/>
        <w:rPr>
          <w:sz w:val="26"/>
          <w:szCs w:val="26"/>
        </w:rPr>
      </w:pPr>
      <w:proofErr w:type="gramStart"/>
      <w:r w:rsidRPr="00BF3A8C">
        <w:rPr>
          <w:sz w:val="26"/>
          <w:szCs w:val="26"/>
        </w:rPr>
        <w:t>25-27 апреля</w:t>
      </w:r>
      <w:r w:rsidRPr="00C962C3">
        <w:rPr>
          <w:b/>
          <w:sz w:val="26"/>
          <w:szCs w:val="26"/>
        </w:rPr>
        <w:t xml:space="preserve"> </w:t>
      </w:r>
      <w:r w:rsidRPr="00C962C3">
        <w:rPr>
          <w:sz w:val="26"/>
          <w:szCs w:val="26"/>
        </w:rPr>
        <w:t>кружки прикладного творчества «Очумелые ручки» (ДК Новороссия, рук.</w:t>
      </w:r>
      <w:proofErr w:type="gramEnd"/>
      <w:r w:rsidRPr="00C962C3">
        <w:rPr>
          <w:sz w:val="26"/>
          <w:szCs w:val="26"/>
        </w:rPr>
        <w:t xml:space="preserve"> Кислица Н.В.) и «Умелые ручки» (ДК с. </w:t>
      </w:r>
      <w:proofErr w:type="gramStart"/>
      <w:r w:rsidRPr="00C962C3">
        <w:rPr>
          <w:sz w:val="26"/>
          <w:szCs w:val="26"/>
        </w:rPr>
        <w:t>Центральное</w:t>
      </w:r>
      <w:proofErr w:type="gramEnd"/>
      <w:r w:rsidRPr="00C962C3">
        <w:rPr>
          <w:sz w:val="26"/>
          <w:szCs w:val="26"/>
        </w:rPr>
        <w:t xml:space="preserve">, рук. Козырь Н.В.) приняли участие в 9-м Всероссийском конкурсе народного творчества и национальных культур «Солнцеворот» </w:t>
      </w:r>
      <w:proofErr w:type="gramStart"/>
      <w:r w:rsidRPr="00C962C3">
        <w:rPr>
          <w:sz w:val="26"/>
          <w:szCs w:val="26"/>
        </w:rPr>
        <w:t>г</w:t>
      </w:r>
      <w:proofErr w:type="gramEnd"/>
      <w:r w:rsidRPr="00C962C3">
        <w:rPr>
          <w:sz w:val="26"/>
          <w:szCs w:val="26"/>
        </w:rPr>
        <w:t>. Владивосток. По итогам конкурса: Юрченко Яна (ДК Новороссия) – Лауреат 1 степени, в возрастной к</w:t>
      </w:r>
      <w:r w:rsidR="00531E5A">
        <w:rPr>
          <w:sz w:val="26"/>
          <w:szCs w:val="26"/>
        </w:rPr>
        <w:t>атегории 14-17 лет; Позднякова В</w:t>
      </w:r>
      <w:r w:rsidRPr="00C962C3">
        <w:rPr>
          <w:sz w:val="26"/>
          <w:szCs w:val="26"/>
        </w:rPr>
        <w:t xml:space="preserve">ероника – Лауреат 2 степени, в возрастной категории 10-13 лет; Татьяна Васильевна </w:t>
      </w:r>
      <w:proofErr w:type="spellStart"/>
      <w:r w:rsidRPr="00C962C3">
        <w:rPr>
          <w:sz w:val="26"/>
          <w:szCs w:val="26"/>
        </w:rPr>
        <w:t>Тальвинская</w:t>
      </w:r>
      <w:proofErr w:type="spellEnd"/>
      <w:r w:rsidRPr="00C962C3">
        <w:rPr>
          <w:sz w:val="26"/>
          <w:szCs w:val="26"/>
        </w:rPr>
        <w:t xml:space="preserve"> (ДК с. </w:t>
      </w:r>
      <w:proofErr w:type="gramStart"/>
      <w:r w:rsidRPr="00C962C3">
        <w:rPr>
          <w:sz w:val="26"/>
          <w:szCs w:val="26"/>
        </w:rPr>
        <w:t>Центральное</w:t>
      </w:r>
      <w:proofErr w:type="gramEnd"/>
      <w:r w:rsidRPr="00C962C3">
        <w:rPr>
          <w:sz w:val="26"/>
          <w:szCs w:val="26"/>
        </w:rPr>
        <w:t>) – Лауреат 1 степени, в возрастной группе 46 и старше.</w:t>
      </w:r>
    </w:p>
    <w:p w:rsidR="00B9243A" w:rsidRPr="00C962C3" w:rsidRDefault="00B9243A" w:rsidP="006832A8">
      <w:pPr>
        <w:spacing w:line="276" w:lineRule="auto"/>
        <w:ind w:firstLine="708"/>
        <w:jc w:val="both"/>
        <w:rPr>
          <w:sz w:val="26"/>
          <w:szCs w:val="26"/>
        </w:rPr>
      </w:pPr>
      <w:proofErr w:type="gramStart"/>
      <w:r w:rsidRPr="00C962C3">
        <w:rPr>
          <w:sz w:val="26"/>
          <w:szCs w:val="26"/>
        </w:rPr>
        <w:t xml:space="preserve">В </w:t>
      </w:r>
      <w:r w:rsidRPr="00BF3A8C">
        <w:rPr>
          <w:sz w:val="26"/>
          <w:szCs w:val="26"/>
        </w:rPr>
        <w:t>апреле</w:t>
      </w:r>
      <w:r w:rsidRPr="00C962C3">
        <w:rPr>
          <w:b/>
          <w:sz w:val="26"/>
          <w:szCs w:val="26"/>
        </w:rPr>
        <w:t xml:space="preserve"> </w:t>
      </w:r>
      <w:r w:rsidRPr="00C962C3">
        <w:rPr>
          <w:sz w:val="26"/>
          <w:szCs w:val="26"/>
        </w:rPr>
        <w:t>театральный кружок «Колобок» (РДК Смоляниново, рук.</w:t>
      </w:r>
      <w:proofErr w:type="gramEnd"/>
      <w:r w:rsidRPr="00C962C3">
        <w:rPr>
          <w:sz w:val="26"/>
          <w:szCs w:val="26"/>
        </w:rPr>
        <w:t xml:space="preserve">  Кулакова О.Е.) принял участие во Всероссийском творческом конкурсе «</w:t>
      </w:r>
      <w:proofErr w:type="spellStart"/>
      <w:r w:rsidRPr="00C962C3">
        <w:rPr>
          <w:sz w:val="26"/>
          <w:szCs w:val="26"/>
        </w:rPr>
        <w:t>Талантоха</w:t>
      </w:r>
      <w:proofErr w:type="spellEnd"/>
      <w:r w:rsidRPr="00C962C3">
        <w:rPr>
          <w:sz w:val="26"/>
          <w:szCs w:val="26"/>
        </w:rPr>
        <w:t xml:space="preserve"> - 62» (дистанционный)  и был награждён дипломом победителя (1 место)</w:t>
      </w:r>
    </w:p>
    <w:p w:rsidR="00B9243A" w:rsidRPr="00C962C3" w:rsidRDefault="00B9243A" w:rsidP="006832A8">
      <w:pPr>
        <w:spacing w:line="276" w:lineRule="auto"/>
        <w:ind w:firstLine="708"/>
        <w:jc w:val="both"/>
        <w:rPr>
          <w:sz w:val="26"/>
          <w:szCs w:val="26"/>
        </w:rPr>
      </w:pPr>
      <w:r w:rsidRPr="00BF3A8C">
        <w:rPr>
          <w:sz w:val="26"/>
          <w:szCs w:val="26"/>
        </w:rPr>
        <w:t>2-4 мая</w:t>
      </w:r>
      <w:r w:rsidRPr="00C962C3">
        <w:rPr>
          <w:b/>
          <w:sz w:val="26"/>
          <w:szCs w:val="26"/>
        </w:rPr>
        <w:t xml:space="preserve"> </w:t>
      </w:r>
      <w:r w:rsidRPr="00C962C3">
        <w:rPr>
          <w:sz w:val="26"/>
          <w:szCs w:val="26"/>
        </w:rPr>
        <w:t>творческие коллективы и солисты ШМР приняли участие в краевом фестивале народного творчества «Пасхальная радость» го Фокино.</w:t>
      </w:r>
    </w:p>
    <w:p w:rsidR="00B9243A" w:rsidRPr="00C962C3" w:rsidRDefault="00B9243A" w:rsidP="006832A8">
      <w:pPr>
        <w:spacing w:line="276" w:lineRule="auto"/>
        <w:ind w:firstLine="708"/>
        <w:jc w:val="both"/>
        <w:rPr>
          <w:i/>
          <w:sz w:val="26"/>
          <w:szCs w:val="26"/>
        </w:rPr>
      </w:pPr>
      <w:r w:rsidRPr="00C962C3">
        <w:rPr>
          <w:i/>
          <w:sz w:val="26"/>
          <w:szCs w:val="26"/>
        </w:rPr>
        <w:t>В номинации «Исполнительское мастерство»:</w:t>
      </w:r>
    </w:p>
    <w:p w:rsidR="00B9243A" w:rsidRPr="00C962C3" w:rsidRDefault="00B9243A" w:rsidP="006832A8">
      <w:pPr>
        <w:spacing w:line="276" w:lineRule="auto"/>
        <w:ind w:firstLine="708"/>
        <w:jc w:val="both"/>
        <w:rPr>
          <w:sz w:val="26"/>
          <w:szCs w:val="26"/>
        </w:rPr>
      </w:pPr>
      <w:r w:rsidRPr="00C962C3">
        <w:rPr>
          <w:sz w:val="26"/>
          <w:szCs w:val="26"/>
        </w:rPr>
        <w:t xml:space="preserve">- Карина Магомедова (РДК Смоляниново) – Лауреат 2 степени; </w:t>
      </w:r>
    </w:p>
    <w:p w:rsidR="00B9243A" w:rsidRPr="00C962C3" w:rsidRDefault="00B9243A" w:rsidP="006832A8">
      <w:pPr>
        <w:spacing w:line="276" w:lineRule="auto"/>
        <w:ind w:firstLine="708"/>
        <w:jc w:val="both"/>
        <w:rPr>
          <w:sz w:val="26"/>
          <w:szCs w:val="26"/>
        </w:rPr>
      </w:pPr>
      <w:proofErr w:type="gramStart"/>
      <w:r w:rsidRPr="00C962C3">
        <w:rPr>
          <w:sz w:val="26"/>
          <w:szCs w:val="26"/>
        </w:rPr>
        <w:t xml:space="preserve">- Трио </w:t>
      </w:r>
      <w:proofErr w:type="spellStart"/>
      <w:r w:rsidRPr="00C962C3">
        <w:rPr>
          <w:sz w:val="26"/>
          <w:szCs w:val="26"/>
        </w:rPr>
        <w:t>Арзамазова</w:t>
      </w:r>
      <w:proofErr w:type="spellEnd"/>
      <w:r w:rsidRPr="00C962C3">
        <w:rPr>
          <w:sz w:val="26"/>
          <w:szCs w:val="26"/>
        </w:rPr>
        <w:t xml:space="preserve">, Кудрявцева, </w:t>
      </w:r>
      <w:proofErr w:type="spellStart"/>
      <w:r w:rsidRPr="00C962C3">
        <w:rPr>
          <w:sz w:val="26"/>
          <w:szCs w:val="26"/>
        </w:rPr>
        <w:t>Макрашова</w:t>
      </w:r>
      <w:proofErr w:type="spellEnd"/>
      <w:r w:rsidRPr="00C962C3">
        <w:rPr>
          <w:sz w:val="26"/>
          <w:szCs w:val="26"/>
        </w:rPr>
        <w:t xml:space="preserve"> (КДЦ Подъяпольское, рук.</w:t>
      </w:r>
      <w:proofErr w:type="gramEnd"/>
      <w:r w:rsidRPr="00C962C3">
        <w:rPr>
          <w:sz w:val="26"/>
          <w:szCs w:val="26"/>
        </w:rPr>
        <w:t xml:space="preserve"> Касаткина И.Б.) –Дипломанты 3 степени;</w:t>
      </w:r>
    </w:p>
    <w:p w:rsidR="00B9243A" w:rsidRPr="00C962C3" w:rsidRDefault="00B9243A" w:rsidP="006832A8">
      <w:pPr>
        <w:spacing w:line="276" w:lineRule="auto"/>
        <w:ind w:firstLine="708"/>
        <w:jc w:val="both"/>
        <w:rPr>
          <w:sz w:val="26"/>
          <w:szCs w:val="26"/>
        </w:rPr>
      </w:pPr>
      <w:proofErr w:type="gramStart"/>
      <w:r w:rsidRPr="00C962C3">
        <w:rPr>
          <w:sz w:val="26"/>
          <w:szCs w:val="26"/>
        </w:rPr>
        <w:t xml:space="preserve">- Трио </w:t>
      </w:r>
      <w:proofErr w:type="spellStart"/>
      <w:r w:rsidRPr="00C962C3">
        <w:rPr>
          <w:sz w:val="26"/>
          <w:szCs w:val="26"/>
        </w:rPr>
        <w:t>Пустовая</w:t>
      </w:r>
      <w:proofErr w:type="spellEnd"/>
      <w:r w:rsidRPr="00C962C3">
        <w:rPr>
          <w:sz w:val="26"/>
          <w:szCs w:val="26"/>
        </w:rPr>
        <w:t xml:space="preserve">, </w:t>
      </w:r>
      <w:proofErr w:type="spellStart"/>
      <w:r w:rsidRPr="00C962C3">
        <w:rPr>
          <w:sz w:val="26"/>
          <w:szCs w:val="26"/>
        </w:rPr>
        <w:t>Фунтикова</w:t>
      </w:r>
      <w:proofErr w:type="spellEnd"/>
      <w:r w:rsidRPr="00C962C3">
        <w:rPr>
          <w:sz w:val="26"/>
          <w:szCs w:val="26"/>
        </w:rPr>
        <w:t>, Кудрявцева (КДЦ Подъяпольское, рук.</w:t>
      </w:r>
      <w:proofErr w:type="gramEnd"/>
      <w:r w:rsidRPr="00C962C3">
        <w:rPr>
          <w:sz w:val="26"/>
          <w:szCs w:val="26"/>
        </w:rPr>
        <w:t xml:space="preserve"> Касаткина И.Б.) –Дипломанты 3 степени;</w:t>
      </w:r>
    </w:p>
    <w:p w:rsidR="00B9243A" w:rsidRPr="00C962C3" w:rsidRDefault="00B9243A" w:rsidP="006832A8">
      <w:pPr>
        <w:spacing w:line="276" w:lineRule="auto"/>
        <w:ind w:firstLine="708"/>
        <w:jc w:val="both"/>
        <w:rPr>
          <w:sz w:val="26"/>
          <w:szCs w:val="26"/>
        </w:rPr>
      </w:pPr>
      <w:proofErr w:type="gramStart"/>
      <w:r w:rsidRPr="00C962C3">
        <w:rPr>
          <w:sz w:val="26"/>
          <w:szCs w:val="26"/>
        </w:rPr>
        <w:t>- Анна Федотова (КДЦ Подъяпольское, рук.</w:t>
      </w:r>
      <w:proofErr w:type="gramEnd"/>
      <w:r w:rsidRPr="00C962C3">
        <w:rPr>
          <w:sz w:val="26"/>
          <w:szCs w:val="26"/>
        </w:rPr>
        <w:t xml:space="preserve"> Касаткина И.Б.) – Лауреат 3 степени;</w:t>
      </w:r>
    </w:p>
    <w:p w:rsidR="00B9243A" w:rsidRPr="00C962C3" w:rsidRDefault="00B9243A" w:rsidP="006832A8">
      <w:pPr>
        <w:spacing w:line="276" w:lineRule="auto"/>
        <w:ind w:firstLine="708"/>
        <w:jc w:val="both"/>
        <w:rPr>
          <w:sz w:val="26"/>
          <w:szCs w:val="26"/>
        </w:rPr>
      </w:pPr>
      <w:proofErr w:type="gramStart"/>
      <w:r w:rsidRPr="00C962C3">
        <w:rPr>
          <w:sz w:val="26"/>
          <w:szCs w:val="26"/>
        </w:rPr>
        <w:t xml:space="preserve">- Елена </w:t>
      </w:r>
      <w:proofErr w:type="spellStart"/>
      <w:r w:rsidRPr="00C962C3">
        <w:rPr>
          <w:sz w:val="26"/>
          <w:szCs w:val="26"/>
        </w:rPr>
        <w:t>Постоногова</w:t>
      </w:r>
      <w:proofErr w:type="spellEnd"/>
      <w:r w:rsidRPr="00C962C3">
        <w:rPr>
          <w:sz w:val="26"/>
          <w:szCs w:val="26"/>
        </w:rPr>
        <w:t xml:space="preserve"> (КДЦ Подъяпольское, рук.</w:t>
      </w:r>
      <w:proofErr w:type="gramEnd"/>
      <w:r w:rsidRPr="00C962C3">
        <w:rPr>
          <w:sz w:val="26"/>
          <w:szCs w:val="26"/>
        </w:rPr>
        <w:t xml:space="preserve"> Касаткина И.Б.) – Лауреат 3 степени;</w:t>
      </w:r>
    </w:p>
    <w:p w:rsidR="00B9243A" w:rsidRPr="00C962C3" w:rsidRDefault="00B9243A" w:rsidP="006832A8">
      <w:pPr>
        <w:spacing w:line="276" w:lineRule="auto"/>
        <w:ind w:firstLine="708"/>
        <w:jc w:val="both"/>
        <w:rPr>
          <w:sz w:val="26"/>
          <w:szCs w:val="26"/>
        </w:rPr>
      </w:pPr>
      <w:proofErr w:type="gramStart"/>
      <w:r w:rsidRPr="00C962C3">
        <w:rPr>
          <w:sz w:val="26"/>
          <w:szCs w:val="26"/>
        </w:rPr>
        <w:t xml:space="preserve">- Софья Тарасова Танцевальный </w:t>
      </w:r>
      <w:proofErr w:type="spellStart"/>
      <w:r w:rsidRPr="00C962C3">
        <w:rPr>
          <w:sz w:val="26"/>
          <w:szCs w:val="26"/>
        </w:rPr>
        <w:t>кол-в</w:t>
      </w:r>
      <w:proofErr w:type="spellEnd"/>
      <w:r w:rsidRPr="00C962C3">
        <w:rPr>
          <w:sz w:val="26"/>
          <w:szCs w:val="26"/>
        </w:rPr>
        <w:t xml:space="preserve"> «</w:t>
      </w:r>
      <w:proofErr w:type="spellStart"/>
      <w:r w:rsidRPr="00C962C3">
        <w:rPr>
          <w:sz w:val="26"/>
          <w:szCs w:val="26"/>
        </w:rPr>
        <w:t>Даймонд</w:t>
      </w:r>
      <w:proofErr w:type="spellEnd"/>
      <w:r w:rsidRPr="00C962C3">
        <w:rPr>
          <w:sz w:val="26"/>
          <w:szCs w:val="26"/>
        </w:rPr>
        <w:t>» (КДЦ Подъяпольское, рук.</w:t>
      </w:r>
      <w:proofErr w:type="gramEnd"/>
      <w:r w:rsidRPr="00C962C3">
        <w:rPr>
          <w:sz w:val="26"/>
          <w:szCs w:val="26"/>
        </w:rPr>
        <w:t xml:space="preserve"> </w:t>
      </w:r>
      <w:proofErr w:type="spellStart"/>
      <w:r w:rsidRPr="00C962C3">
        <w:rPr>
          <w:sz w:val="26"/>
          <w:szCs w:val="26"/>
        </w:rPr>
        <w:t>Стукалова</w:t>
      </w:r>
      <w:proofErr w:type="spellEnd"/>
      <w:r w:rsidRPr="00C962C3">
        <w:rPr>
          <w:sz w:val="26"/>
          <w:szCs w:val="26"/>
        </w:rPr>
        <w:t xml:space="preserve"> А.) - Дипломант 1 степени;</w:t>
      </w:r>
    </w:p>
    <w:p w:rsidR="00B9243A" w:rsidRPr="00C962C3" w:rsidRDefault="00B9243A" w:rsidP="006832A8">
      <w:pPr>
        <w:spacing w:line="276" w:lineRule="auto"/>
        <w:ind w:firstLine="708"/>
        <w:jc w:val="both"/>
        <w:rPr>
          <w:sz w:val="26"/>
          <w:szCs w:val="26"/>
        </w:rPr>
      </w:pPr>
      <w:proofErr w:type="gramStart"/>
      <w:r w:rsidRPr="00C962C3">
        <w:rPr>
          <w:sz w:val="26"/>
          <w:szCs w:val="26"/>
        </w:rPr>
        <w:t>- Дарья Тарасова (КДЦ Подъяпольское, рук.</w:t>
      </w:r>
      <w:proofErr w:type="gramEnd"/>
      <w:r w:rsidRPr="00C962C3">
        <w:rPr>
          <w:sz w:val="26"/>
          <w:szCs w:val="26"/>
        </w:rPr>
        <w:t xml:space="preserve"> Касаткина И.Б.) - Дипломант 1 степени;</w:t>
      </w:r>
    </w:p>
    <w:p w:rsidR="00B9243A" w:rsidRPr="00C962C3" w:rsidRDefault="00B9243A" w:rsidP="006832A8">
      <w:pPr>
        <w:spacing w:line="276" w:lineRule="auto"/>
        <w:ind w:firstLine="708"/>
        <w:jc w:val="both"/>
        <w:rPr>
          <w:sz w:val="26"/>
          <w:szCs w:val="26"/>
        </w:rPr>
      </w:pPr>
      <w:proofErr w:type="gramStart"/>
      <w:r w:rsidRPr="00C962C3">
        <w:rPr>
          <w:sz w:val="26"/>
          <w:szCs w:val="26"/>
        </w:rPr>
        <w:t xml:space="preserve">- вокальный </w:t>
      </w:r>
      <w:proofErr w:type="spellStart"/>
      <w:r w:rsidRPr="00C962C3">
        <w:rPr>
          <w:sz w:val="26"/>
          <w:szCs w:val="26"/>
        </w:rPr>
        <w:t>кол-в</w:t>
      </w:r>
      <w:proofErr w:type="spellEnd"/>
      <w:r w:rsidRPr="00C962C3">
        <w:rPr>
          <w:sz w:val="26"/>
          <w:szCs w:val="26"/>
        </w:rPr>
        <w:t xml:space="preserve"> «Сударушки» (КДЦ Подъяпольское, рук.</w:t>
      </w:r>
      <w:proofErr w:type="gramEnd"/>
      <w:r w:rsidRPr="00C962C3">
        <w:rPr>
          <w:sz w:val="26"/>
          <w:szCs w:val="26"/>
        </w:rPr>
        <w:t xml:space="preserve"> Касаткина И.Б.) – Диплом 1 степени и Лауреаты 2 степени</w:t>
      </w:r>
    </w:p>
    <w:p w:rsidR="00B9243A" w:rsidRPr="00C962C3" w:rsidRDefault="00B9243A" w:rsidP="006832A8">
      <w:pPr>
        <w:spacing w:line="276" w:lineRule="auto"/>
        <w:ind w:firstLine="708"/>
        <w:jc w:val="both"/>
        <w:rPr>
          <w:i/>
          <w:sz w:val="26"/>
          <w:szCs w:val="26"/>
        </w:rPr>
      </w:pPr>
      <w:r w:rsidRPr="00C962C3">
        <w:rPr>
          <w:i/>
          <w:sz w:val="26"/>
          <w:szCs w:val="26"/>
        </w:rPr>
        <w:t>В номинации «Художественное чтение»:</w:t>
      </w:r>
    </w:p>
    <w:p w:rsidR="00B9243A" w:rsidRPr="00C962C3" w:rsidRDefault="00B9243A" w:rsidP="006832A8">
      <w:pPr>
        <w:spacing w:line="276" w:lineRule="auto"/>
        <w:ind w:firstLine="708"/>
        <w:jc w:val="both"/>
        <w:rPr>
          <w:sz w:val="26"/>
          <w:szCs w:val="26"/>
        </w:rPr>
      </w:pPr>
      <w:proofErr w:type="gramStart"/>
      <w:r w:rsidRPr="00C962C3">
        <w:rPr>
          <w:sz w:val="26"/>
          <w:szCs w:val="26"/>
        </w:rPr>
        <w:t>- театральная студия «Родничок» (КДЦ Новонежино, рук.</w:t>
      </w:r>
      <w:proofErr w:type="gramEnd"/>
      <w:r w:rsidRPr="00C962C3">
        <w:rPr>
          <w:sz w:val="26"/>
          <w:szCs w:val="26"/>
        </w:rPr>
        <w:t xml:space="preserve"> Ломакина Н.В.): 3 награды – Дипломант 3 степени и 1 - Лауреат 3 степени;</w:t>
      </w:r>
    </w:p>
    <w:p w:rsidR="00B9243A" w:rsidRPr="00C962C3" w:rsidRDefault="00B9243A" w:rsidP="006832A8">
      <w:pPr>
        <w:spacing w:line="276" w:lineRule="auto"/>
        <w:ind w:firstLine="708"/>
        <w:jc w:val="both"/>
        <w:rPr>
          <w:sz w:val="26"/>
          <w:szCs w:val="26"/>
        </w:rPr>
      </w:pPr>
      <w:r w:rsidRPr="00C962C3">
        <w:rPr>
          <w:sz w:val="26"/>
          <w:szCs w:val="26"/>
        </w:rPr>
        <w:t>- Тарасова Дарья – Лауреат 2 степени.</w:t>
      </w:r>
    </w:p>
    <w:p w:rsidR="00B9243A" w:rsidRPr="00C962C3" w:rsidRDefault="00B9243A" w:rsidP="006832A8">
      <w:pPr>
        <w:spacing w:line="276" w:lineRule="auto"/>
        <w:ind w:firstLine="708"/>
        <w:jc w:val="both"/>
        <w:rPr>
          <w:i/>
          <w:sz w:val="26"/>
          <w:szCs w:val="26"/>
        </w:rPr>
      </w:pPr>
      <w:r w:rsidRPr="00C962C3">
        <w:rPr>
          <w:i/>
          <w:sz w:val="26"/>
          <w:szCs w:val="26"/>
        </w:rPr>
        <w:t>В номинации «Хореография»</w:t>
      </w:r>
    </w:p>
    <w:p w:rsidR="00B9243A" w:rsidRPr="00C962C3" w:rsidRDefault="00B9243A" w:rsidP="006832A8">
      <w:pPr>
        <w:spacing w:line="276" w:lineRule="auto"/>
        <w:ind w:firstLine="708"/>
        <w:jc w:val="both"/>
        <w:rPr>
          <w:sz w:val="26"/>
          <w:szCs w:val="26"/>
        </w:rPr>
      </w:pPr>
      <w:proofErr w:type="gramStart"/>
      <w:r w:rsidRPr="00C962C3">
        <w:rPr>
          <w:sz w:val="26"/>
          <w:szCs w:val="26"/>
        </w:rPr>
        <w:t xml:space="preserve">Танцевальный </w:t>
      </w:r>
      <w:proofErr w:type="spellStart"/>
      <w:r w:rsidRPr="00C962C3">
        <w:rPr>
          <w:sz w:val="26"/>
          <w:szCs w:val="26"/>
        </w:rPr>
        <w:t>кол-в</w:t>
      </w:r>
      <w:proofErr w:type="spellEnd"/>
      <w:r w:rsidRPr="00C962C3">
        <w:rPr>
          <w:sz w:val="26"/>
          <w:szCs w:val="26"/>
        </w:rPr>
        <w:t xml:space="preserve"> «</w:t>
      </w:r>
      <w:proofErr w:type="spellStart"/>
      <w:r w:rsidRPr="00C962C3">
        <w:rPr>
          <w:sz w:val="26"/>
          <w:szCs w:val="26"/>
        </w:rPr>
        <w:t>Даймонд</w:t>
      </w:r>
      <w:proofErr w:type="spellEnd"/>
      <w:r w:rsidRPr="00C962C3">
        <w:rPr>
          <w:sz w:val="26"/>
          <w:szCs w:val="26"/>
        </w:rPr>
        <w:t>» (КДЦ Подъяпольское, рук.</w:t>
      </w:r>
      <w:proofErr w:type="gramEnd"/>
      <w:r w:rsidRPr="00C962C3">
        <w:rPr>
          <w:sz w:val="26"/>
          <w:szCs w:val="26"/>
        </w:rPr>
        <w:t xml:space="preserve"> </w:t>
      </w:r>
      <w:proofErr w:type="spellStart"/>
      <w:r w:rsidRPr="00C962C3">
        <w:rPr>
          <w:sz w:val="26"/>
          <w:szCs w:val="26"/>
        </w:rPr>
        <w:t>Стукалова</w:t>
      </w:r>
      <w:proofErr w:type="spellEnd"/>
      <w:r w:rsidRPr="00C962C3">
        <w:rPr>
          <w:sz w:val="26"/>
          <w:szCs w:val="26"/>
        </w:rPr>
        <w:t xml:space="preserve"> А.) – Дипломант 1 степени и Лауреат 2 степени;</w:t>
      </w:r>
    </w:p>
    <w:p w:rsidR="00B9243A" w:rsidRPr="00C962C3" w:rsidRDefault="00B9243A" w:rsidP="006832A8">
      <w:pPr>
        <w:spacing w:line="276" w:lineRule="auto"/>
        <w:ind w:firstLine="708"/>
        <w:jc w:val="both"/>
        <w:rPr>
          <w:sz w:val="26"/>
          <w:szCs w:val="26"/>
        </w:rPr>
      </w:pPr>
      <w:r w:rsidRPr="00BF3A8C">
        <w:rPr>
          <w:sz w:val="26"/>
          <w:szCs w:val="26"/>
        </w:rPr>
        <w:t>2 июня</w:t>
      </w:r>
      <w:r w:rsidRPr="00C962C3">
        <w:rPr>
          <w:sz w:val="26"/>
          <w:szCs w:val="26"/>
        </w:rPr>
        <w:t xml:space="preserve"> участие в Международном конкурсе хореографического творчества «ДЕ-ТВО-РА» г. Уссурийск:</w:t>
      </w:r>
    </w:p>
    <w:p w:rsidR="00B9243A" w:rsidRPr="00C962C3" w:rsidRDefault="00B9243A" w:rsidP="006832A8">
      <w:pPr>
        <w:pStyle w:val="a8"/>
        <w:spacing w:line="276" w:lineRule="auto"/>
        <w:ind w:firstLine="459"/>
        <w:jc w:val="both"/>
        <w:rPr>
          <w:sz w:val="26"/>
          <w:szCs w:val="26"/>
          <w:u w:val="none"/>
        </w:rPr>
      </w:pPr>
      <w:r w:rsidRPr="00C962C3">
        <w:rPr>
          <w:sz w:val="26"/>
          <w:szCs w:val="26"/>
          <w:u w:val="none"/>
        </w:rPr>
        <w:t xml:space="preserve"> </w:t>
      </w:r>
      <w:proofErr w:type="gramStart"/>
      <w:r w:rsidRPr="00C962C3">
        <w:rPr>
          <w:sz w:val="26"/>
          <w:szCs w:val="26"/>
          <w:u w:val="none"/>
        </w:rPr>
        <w:t xml:space="preserve">- Танцевальный </w:t>
      </w:r>
      <w:proofErr w:type="spellStart"/>
      <w:r w:rsidRPr="00C962C3">
        <w:rPr>
          <w:sz w:val="26"/>
          <w:szCs w:val="26"/>
          <w:u w:val="none"/>
        </w:rPr>
        <w:t>кол-в</w:t>
      </w:r>
      <w:proofErr w:type="spellEnd"/>
      <w:r w:rsidRPr="00C962C3">
        <w:rPr>
          <w:sz w:val="26"/>
          <w:szCs w:val="26"/>
          <w:u w:val="none"/>
        </w:rPr>
        <w:t xml:space="preserve"> «</w:t>
      </w:r>
      <w:proofErr w:type="spellStart"/>
      <w:r w:rsidRPr="00C962C3">
        <w:rPr>
          <w:sz w:val="26"/>
          <w:szCs w:val="26"/>
          <w:u w:val="none"/>
        </w:rPr>
        <w:t>Даймонд</w:t>
      </w:r>
      <w:proofErr w:type="spellEnd"/>
      <w:r w:rsidRPr="00C962C3">
        <w:rPr>
          <w:sz w:val="26"/>
          <w:szCs w:val="26"/>
          <w:u w:val="none"/>
        </w:rPr>
        <w:t>» (КДЦ Подъяпольское, рук.</w:t>
      </w:r>
      <w:proofErr w:type="gramEnd"/>
      <w:r w:rsidRPr="00C962C3">
        <w:rPr>
          <w:sz w:val="26"/>
          <w:szCs w:val="26"/>
          <w:u w:val="none"/>
        </w:rPr>
        <w:t xml:space="preserve"> </w:t>
      </w:r>
      <w:proofErr w:type="spellStart"/>
      <w:r w:rsidRPr="00C962C3">
        <w:rPr>
          <w:sz w:val="26"/>
          <w:szCs w:val="26"/>
          <w:u w:val="none"/>
        </w:rPr>
        <w:t>Стукалова</w:t>
      </w:r>
      <w:proofErr w:type="spellEnd"/>
      <w:r w:rsidRPr="00C962C3">
        <w:rPr>
          <w:sz w:val="26"/>
          <w:szCs w:val="26"/>
          <w:u w:val="none"/>
        </w:rPr>
        <w:t xml:space="preserve"> А.)  - Дипломант 1 степени, Лауреат 2 степени, Лауреат 3 степени;</w:t>
      </w:r>
    </w:p>
    <w:p w:rsidR="00B9243A" w:rsidRPr="00C962C3" w:rsidRDefault="00B9243A" w:rsidP="006832A8">
      <w:pPr>
        <w:pStyle w:val="a8"/>
        <w:spacing w:line="276" w:lineRule="auto"/>
        <w:ind w:firstLine="459"/>
        <w:jc w:val="both"/>
        <w:rPr>
          <w:sz w:val="26"/>
          <w:szCs w:val="26"/>
          <w:u w:val="none"/>
        </w:rPr>
      </w:pPr>
      <w:proofErr w:type="gramStart"/>
      <w:r w:rsidRPr="00C962C3">
        <w:rPr>
          <w:sz w:val="26"/>
          <w:szCs w:val="26"/>
          <w:u w:val="none"/>
        </w:rPr>
        <w:lastRenderedPageBreak/>
        <w:t>- ТК «Улыбка» (РДК Смоляниново, рук.</w:t>
      </w:r>
      <w:proofErr w:type="gramEnd"/>
      <w:r w:rsidRPr="00C962C3">
        <w:rPr>
          <w:sz w:val="26"/>
          <w:szCs w:val="26"/>
          <w:u w:val="none"/>
        </w:rPr>
        <w:t xml:space="preserve"> Чернавина О.А.) – дважды Лауреат 3 степени; </w:t>
      </w:r>
    </w:p>
    <w:p w:rsidR="00B9243A" w:rsidRPr="00C962C3" w:rsidRDefault="00B9243A" w:rsidP="006832A8">
      <w:pPr>
        <w:pStyle w:val="a8"/>
        <w:spacing w:line="276" w:lineRule="auto"/>
        <w:ind w:firstLine="459"/>
        <w:jc w:val="both"/>
        <w:rPr>
          <w:sz w:val="26"/>
          <w:szCs w:val="26"/>
          <w:u w:val="none"/>
        </w:rPr>
      </w:pPr>
      <w:proofErr w:type="gramStart"/>
      <w:r w:rsidRPr="00C962C3">
        <w:rPr>
          <w:sz w:val="26"/>
          <w:szCs w:val="26"/>
          <w:u w:val="none"/>
        </w:rPr>
        <w:t>- ТК «Пёстрая компания» (КДЦ Романовка, рук.</w:t>
      </w:r>
      <w:proofErr w:type="gramEnd"/>
      <w:r w:rsidRPr="00C962C3">
        <w:rPr>
          <w:sz w:val="26"/>
          <w:szCs w:val="26"/>
          <w:u w:val="none"/>
        </w:rPr>
        <w:t xml:space="preserve"> </w:t>
      </w:r>
      <w:proofErr w:type="spellStart"/>
      <w:r w:rsidRPr="00C962C3">
        <w:rPr>
          <w:sz w:val="26"/>
          <w:szCs w:val="26"/>
          <w:u w:val="none"/>
        </w:rPr>
        <w:t>Скородумова</w:t>
      </w:r>
      <w:proofErr w:type="spellEnd"/>
      <w:r w:rsidRPr="00C962C3">
        <w:rPr>
          <w:sz w:val="26"/>
          <w:szCs w:val="26"/>
          <w:u w:val="none"/>
        </w:rPr>
        <w:t xml:space="preserve"> Н.Н.) – Дипломант 2 степени, дважды Дипломант 1 степени и Лауреат 2 степени.</w:t>
      </w:r>
    </w:p>
    <w:p w:rsidR="00B9243A" w:rsidRPr="00C962C3" w:rsidRDefault="00B9243A" w:rsidP="006832A8">
      <w:pPr>
        <w:pStyle w:val="a8"/>
        <w:spacing w:line="276" w:lineRule="auto"/>
        <w:ind w:firstLine="709"/>
        <w:jc w:val="both"/>
        <w:rPr>
          <w:sz w:val="26"/>
          <w:szCs w:val="26"/>
          <w:u w:val="none"/>
        </w:rPr>
      </w:pPr>
      <w:proofErr w:type="gramStart"/>
      <w:r w:rsidRPr="00BF3A8C">
        <w:rPr>
          <w:sz w:val="26"/>
          <w:szCs w:val="26"/>
          <w:u w:val="none"/>
        </w:rPr>
        <w:t>8 июня</w:t>
      </w:r>
      <w:r w:rsidRPr="00C962C3">
        <w:rPr>
          <w:b/>
          <w:sz w:val="26"/>
          <w:szCs w:val="26"/>
          <w:u w:val="none"/>
        </w:rPr>
        <w:t xml:space="preserve"> </w:t>
      </w:r>
      <w:r w:rsidRPr="00C962C3">
        <w:rPr>
          <w:sz w:val="26"/>
          <w:szCs w:val="26"/>
          <w:u w:val="none"/>
        </w:rPr>
        <w:t xml:space="preserve">Елена </w:t>
      </w:r>
      <w:proofErr w:type="spellStart"/>
      <w:r w:rsidRPr="00C962C3">
        <w:rPr>
          <w:sz w:val="26"/>
          <w:szCs w:val="26"/>
          <w:u w:val="none"/>
        </w:rPr>
        <w:t>Постоногова</w:t>
      </w:r>
      <w:proofErr w:type="spellEnd"/>
      <w:r w:rsidRPr="00C962C3">
        <w:rPr>
          <w:sz w:val="26"/>
          <w:szCs w:val="26"/>
        </w:rPr>
        <w:t xml:space="preserve"> </w:t>
      </w:r>
      <w:r w:rsidRPr="00C962C3">
        <w:rPr>
          <w:sz w:val="26"/>
          <w:szCs w:val="26"/>
          <w:u w:val="none"/>
        </w:rPr>
        <w:t>(КДЦ Подъяпольское, рук.</w:t>
      </w:r>
      <w:proofErr w:type="gramEnd"/>
      <w:r w:rsidRPr="00C962C3">
        <w:rPr>
          <w:sz w:val="26"/>
          <w:szCs w:val="26"/>
          <w:u w:val="none"/>
        </w:rPr>
        <w:t xml:space="preserve"> Касаткина И.Б.) Стала Лауреатом 1 степени на 6-ом Дальневосточном региональном конкурсе «ДАР» </w:t>
      </w:r>
      <w:proofErr w:type="gramStart"/>
      <w:r w:rsidRPr="00C962C3">
        <w:rPr>
          <w:sz w:val="26"/>
          <w:szCs w:val="26"/>
          <w:u w:val="none"/>
        </w:rPr>
        <w:t>г</w:t>
      </w:r>
      <w:proofErr w:type="gramEnd"/>
      <w:r w:rsidRPr="00C962C3">
        <w:rPr>
          <w:sz w:val="26"/>
          <w:szCs w:val="26"/>
          <w:u w:val="none"/>
        </w:rPr>
        <w:t>. Владивосток.</w:t>
      </w:r>
    </w:p>
    <w:p w:rsidR="00B9243A" w:rsidRPr="00C962C3" w:rsidRDefault="00B9243A" w:rsidP="006832A8">
      <w:pPr>
        <w:tabs>
          <w:tab w:val="left" w:pos="601"/>
        </w:tabs>
        <w:spacing w:line="276" w:lineRule="auto"/>
        <w:ind w:firstLine="708"/>
        <w:jc w:val="both"/>
        <w:rPr>
          <w:sz w:val="26"/>
          <w:szCs w:val="26"/>
        </w:rPr>
      </w:pPr>
      <w:r w:rsidRPr="00BF3A8C">
        <w:rPr>
          <w:sz w:val="26"/>
          <w:szCs w:val="26"/>
        </w:rPr>
        <w:t>9 июня</w:t>
      </w:r>
      <w:r w:rsidRPr="00C962C3">
        <w:rPr>
          <w:b/>
          <w:sz w:val="26"/>
          <w:szCs w:val="26"/>
        </w:rPr>
        <w:t xml:space="preserve"> </w:t>
      </w:r>
      <w:r w:rsidRPr="00C962C3">
        <w:rPr>
          <w:sz w:val="26"/>
          <w:szCs w:val="26"/>
        </w:rPr>
        <w:t xml:space="preserve">хореографический ансамбль «Триумф» стал Дипломантом (3 награды) на Дальневосточном хореографическом конкурсе «Гравитация» </w:t>
      </w:r>
      <w:proofErr w:type="gramStart"/>
      <w:r w:rsidRPr="00C962C3">
        <w:rPr>
          <w:sz w:val="26"/>
          <w:szCs w:val="26"/>
        </w:rPr>
        <w:t>г</w:t>
      </w:r>
      <w:proofErr w:type="gramEnd"/>
      <w:r w:rsidRPr="00C962C3">
        <w:rPr>
          <w:sz w:val="26"/>
          <w:szCs w:val="26"/>
        </w:rPr>
        <w:t>. Владивосток</w:t>
      </w:r>
    </w:p>
    <w:p w:rsidR="00B9243A" w:rsidRPr="00C962C3" w:rsidRDefault="00B9243A" w:rsidP="006832A8">
      <w:pPr>
        <w:pStyle w:val="a8"/>
        <w:spacing w:line="276" w:lineRule="auto"/>
        <w:ind w:left="34" w:firstLine="708"/>
        <w:jc w:val="both"/>
        <w:rPr>
          <w:sz w:val="26"/>
          <w:szCs w:val="26"/>
          <w:u w:val="none"/>
        </w:rPr>
      </w:pPr>
      <w:proofErr w:type="gramStart"/>
      <w:r w:rsidRPr="00F26034">
        <w:rPr>
          <w:sz w:val="26"/>
          <w:szCs w:val="26"/>
          <w:u w:val="none"/>
        </w:rPr>
        <w:t>13 июля</w:t>
      </w:r>
      <w:r w:rsidRPr="00C962C3">
        <w:rPr>
          <w:b/>
          <w:sz w:val="26"/>
          <w:szCs w:val="26"/>
          <w:u w:val="none"/>
        </w:rPr>
        <w:t xml:space="preserve"> </w:t>
      </w:r>
      <w:r w:rsidRPr="00C962C3">
        <w:rPr>
          <w:sz w:val="26"/>
          <w:szCs w:val="26"/>
          <w:u w:val="none"/>
        </w:rPr>
        <w:t xml:space="preserve">участники прикладного кружка «Умелые ручки» (Дом культуры с. Новороссия) приняли участие в 3-ем Дальневосточном </w:t>
      </w:r>
      <w:proofErr w:type="spellStart"/>
      <w:r w:rsidRPr="00C962C3">
        <w:rPr>
          <w:sz w:val="26"/>
          <w:szCs w:val="26"/>
          <w:u w:val="none"/>
        </w:rPr>
        <w:t>АРТ-фестивале</w:t>
      </w:r>
      <w:proofErr w:type="spellEnd"/>
      <w:r w:rsidRPr="00C962C3">
        <w:rPr>
          <w:sz w:val="26"/>
          <w:szCs w:val="26"/>
          <w:u w:val="none"/>
        </w:rPr>
        <w:t xml:space="preserve"> «Цветная кукуруза», в селе </w:t>
      </w:r>
      <w:proofErr w:type="spellStart"/>
      <w:r w:rsidRPr="00C962C3">
        <w:rPr>
          <w:sz w:val="26"/>
          <w:szCs w:val="26"/>
          <w:u w:val="none"/>
        </w:rPr>
        <w:t>Безверхово</w:t>
      </w:r>
      <w:proofErr w:type="spellEnd"/>
      <w:r w:rsidRPr="00C962C3">
        <w:rPr>
          <w:sz w:val="26"/>
          <w:szCs w:val="26"/>
          <w:u w:val="none"/>
        </w:rPr>
        <w:t xml:space="preserve"> </w:t>
      </w:r>
      <w:proofErr w:type="spellStart"/>
      <w:r w:rsidRPr="00C962C3">
        <w:rPr>
          <w:sz w:val="26"/>
          <w:szCs w:val="26"/>
          <w:u w:val="none"/>
        </w:rPr>
        <w:t>Хасанского</w:t>
      </w:r>
      <w:proofErr w:type="spellEnd"/>
      <w:r w:rsidRPr="00C962C3">
        <w:rPr>
          <w:sz w:val="26"/>
          <w:szCs w:val="26"/>
          <w:u w:val="none"/>
        </w:rPr>
        <w:t xml:space="preserve"> района.</w:t>
      </w:r>
      <w:proofErr w:type="gramEnd"/>
    </w:p>
    <w:p w:rsidR="00B9243A" w:rsidRPr="00C962C3" w:rsidRDefault="00B9243A" w:rsidP="006832A8">
      <w:pPr>
        <w:pStyle w:val="a8"/>
        <w:spacing w:line="276" w:lineRule="auto"/>
        <w:ind w:left="34" w:firstLine="708"/>
        <w:jc w:val="both"/>
        <w:rPr>
          <w:sz w:val="26"/>
          <w:szCs w:val="26"/>
          <w:u w:val="none"/>
        </w:rPr>
      </w:pPr>
      <w:proofErr w:type="gramStart"/>
      <w:r w:rsidRPr="00F26034">
        <w:rPr>
          <w:sz w:val="26"/>
          <w:szCs w:val="26"/>
          <w:u w:val="none"/>
        </w:rPr>
        <w:t>3 августа</w:t>
      </w:r>
      <w:r w:rsidRPr="00C962C3">
        <w:rPr>
          <w:sz w:val="26"/>
          <w:szCs w:val="26"/>
          <w:u w:val="none"/>
        </w:rPr>
        <w:t xml:space="preserve"> участники кружка прикладного творчества «Умелые ручки» (КДЦ Новонежино, рук.</w:t>
      </w:r>
      <w:proofErr w:type="gramEnd"/>
      <w:r w:rsidRPr="00C962C3">
        <w:rPr>
          <w:sz w:val="26"/>
          <w:szCs w:val="26"/>
          <w:u w:val="none"/>
        </w:rPr>
        <w:t xml:space="preserve"> </w:t>
      </w:r>
      <w:proofErr w:type="spellStart"/>
      <w:r w:rsidRPr="00C962C3">
        <w:rPr>
          <w:sz w:val="26"/>
          <w:szCs w:val="26"/>
          <w:u w:val="none"/>
        </w:rPr>
        <w:t>Догадаева</w:t>
      </w:r>
      <w:proofErr w:type="spellEnd"/>
      <w:r w:rsidRPr="00C962C3">
        <w:rPr>
          <w:sz w:val="26"/>
          <w:szCs w:val="26"/>
          <w:u w:val="none"/>
        </w:rPr>
        <w:t xml:space="preserve"> О.В.) и солистка ансамбля «Сударушки» Елена </w:t>
      </w:r>
      <w:proofErr w:type="spellStart"/>
      <w:r w:rsidRPr="00C962C3">
        <w:rPr>
          <w:sz w:val="26"/>
          <w:szCs w:val="26"/>
          <w:u w:val="none"/>
        </w:rPr>
        <w:t>Постоногова</w:t>
      </w:r>
      <w:proofErr w:type="spellEnd"/>
      <w:r w:rsidRPr="00C962C3">
        <w:rPr>
          <w:sz w:val="26"/>
          <w:szCs w:val="26"/>
          <w:u w:val="none"/>
        </w:rPr>
        <w:t xml:space="preserve"> (КДЦ Подъяпольское, рук. Касаткина И.Б.) приняли участие в 3-ем Международном фестивале-конкурсе «GIFT» г. Владивосток. По итогам конкурса</w:t>
      </w:r>
    </w:p>
    <w:p w:rsidR="00B9243A" w:rsidRPr="00C962C3" w:rsidRDefault="00B9243A" w:rsidP="006832A8">
      <w:pPr>
        <w:pStyle w:val="a8"/>
        <w:spacing w:line="276" w:lineRule="auto"/>
        <w:ind w:left="34" w:firstLine="708"/>
        <w:jc w:val="both"/>
        <w:rPr>
          <w:sz w:val="26"/>
          <w:szCs w:val="26"/>
          <w:u w:val="none"/>
        </w:rPr>
      </w:pPr>
      <w:r w:rsidRPr="00C962C3">
        <w:rPr>
          <w:sz w:val="26"/>
          <w:szCs w:val="26"/>
          <w:u w:val="none"/>
        </w:rPr>
        <w:t>в номинации «Декоративно-прикладное творчество, отдельный мастер, 26 лет и старше»:</w:t>
      </w:r>
    </w:p>
    <w:p w:rsidR="00B9243A" w:rsidRPr="00C962C3" w:rsidRDefault="00B9243A" w:rsidP="006832A8">
      <w:pPr>
        <w:pStyle w:val="a8"/>
        <w:spacing w:line="276" w:lineRule="auto"/>
        <w:ind w:left="34" w:firstLine="708"/>
        <w:jc w:val="both"/>
        <w:rPr>
          <w:sz w:val="26"/>
          <w:szCs w:val="26"/>
          <w:u w:val="none"/>
        </w:rPr>
      </w:pPr>
      <w:proofErr w:type="spellStart"/>
      <w:r w:rsidRPr="00C962C3">
        <w:rPr>
          <w:sz w:val="26"/>
          <w:szCs w:val="26"/>
          <w:u w:val="none"/>
        </w:rPr>
        <w:t>Серженко</w:t>
      </w:r>
      <w:proofErr w:type="spellEnd"/>
      <w:r w:rsidRPr="00C962C3">
        <w:rPr>
          <w:sz w:val="26"/>
          <w:szCs w:val="26"/>
          <w:u w:val="none"/>
        </w:rPr>
        <w:t xml:space="preserve"> Людмила – Лауреат 1 степени;</w:t>
      </w:r>
    </w:p>
    <w:p w:rsidR="00B9243A" w:rsidRPr="00C962C3" w:rsidRDefault="00B9243A" w:rsidP="006832A8">
      <w:pPr>
        <w:pStyle w:val="a8"/>
        <w:spacing w:line="276" w:lineRule="auto"/>
        <w:ind w:left="34" w:firstLine="708"/>
        <w:jc w:val="both"/>
        <w:rPr>
          <w:sz w:val="26"/>
          <w:szCs w:val="26"/>
          <w:u w:val="none"/>
        </w:rPr>
      </w:pPr>
      <w:r w:rsidRPr="00C962C3">
        <w:rPr>
          <w:sz w:val="26"/>
          <w:szCs w:val="26"/>
          <w:u w:val="none"/>
        </w:rPr>
        <w:t xml:space="preserve">Силаева Вера и </w:t>
      </w:r>
      <w:proofErr w:type="spellStart"/>
      <w:r w:rsidRPr="00C962C3">
        <w:rPr>
          <w:sz w:val="26"/>
          <w:szCs w:val="26"/>
          <w:u w:val="none"/>
        </w:rPr>
        <w:t>Догадаева</w:t>
      </w:r>
      <w:proofErr w:type="spellEnd"/>
      <w:r w:rsidRPr="00C962C3">
        <w:rPr>
          <w:sz w:val="26"/>
          <w:szCs w:val="26"/>
          <w:u w:val="none"/>
        </w:rPr>
        <w:t xml:space="preserve"> Ольга – Лауреаты 3 степени;</w:t>
      </w:r>
    </w:p>
    <w:p w:rsidR="00B9243A" w:rsidRPr="00C962C3" w:rsidRDefault="00B9243A" w:rsidP="006832A8">
      <w:pPr>
        <w:pStyle w:val="a8"/>
        <w:spacing w:line="276" w:lineRule="auto"/>
        <w:ind w:left="34" w:firstLine="708"/>
        <w:jc w:val="both"/>
        <w:rPr>
          <w:sz w:val="26"/>
          <w:szCs w:val="26"/>
          <w:u w:val="none"/>
        </w:rPr>
      </w:pPr>
      <w:r w:rsidRPr="00C962C3">
        <w:rPr>
          <w:sz w:val="26"/>
          <w:szCs w:val="26"/>
          <w:u w:val="none"/>
        </w:rPr>
        <w:t>в номинации  «Декоративно-прикладное творчество, отдельный мастер, 16 – 18 лет»: Альбина Куклина – Лауреат 2 степени;</w:t>
      </w:r>
      <w:r w:rsidRPr="00C962C3">
        <w:rPr>
          <w:sz w:val="26"/>
          <w:szCs w:val="26"/>
        </w:rPr>
        <w:t xml:space="preserve"> </w:t>
      </w:r>
      <w:r w:rsidRPr="00C962C3">
        <w:rPr>
          <w:sz w:val="26"/>
          <w:szCs w:val="26"/>
          <w:u w:val="none"/>
        </w:rPr>
        <w:t>в номинации «Декоративно-прикладное творчество, отдельный мастер, 9 – 12 лет»: Скоробогатова Кристина – Лауреат 2 степени;</w:t>
      </w:r>
    </w:p>
    <w:p w:rsidR="00B9243A" w:rsidRPr="00C962C3" w:rsidRDefault="00B9243A" w:rsidP="006832A8">
      <w:pPr>
        <w:pStyle w:val="a8"/>
        <w:spacing w:line="276" w:lineRule="auto"/>
        <w:ind w:left="34" w:firstLine="708"/>
        <w:jc w:val="both"/>
        <w:rPr>
          <w:sz w:val="26"/>
          <w:szCs w:val="26"/>
          <w:u w:val="none"/>
        </w:rPr>
      </w:pPr>
      <w:r w:rsidRPr="00C962C3">
        <w:rPr>
          <w:sz w:val="26"/>
          <w:szCs w:val="26"/>
          <w:u w:val="none"/>
        </w:rPr>
        <w:t xml:space="preserve">в номинации «Детская песня, соло до 6 лет» </w:t>
      </w:r>
      <w:proofErr w:type="spellStart"/>
      <w:r w:rsidRPr="00C962C3">
        <w:rPr>
          <w:sz w:val="26"/>
          <w:szCs w:val="26"/>
          <w:u w:val="none"/>
        </w:rPr>
        <w:t>Постоногова</w:t>
      </w:r>
      <w:proofErr w:type="spellEnd"/>
      <w:r w:rsidRPr="00C962C3">
        <w:rPr>
          <w:sz w:val="26"/>
          <w:szCs w:val="26"/>
          <w:u w:val="none"/>
        </w:rPr>
        <w:t xml:space="preserve"> Елена – Лауреат 2 степени;</w:t>
      </w:r>
    </w:p>
    <w:p w:rsidR="00B9243A" w:rsidRPr="00C962C3" w:rsidRDefault="00B9243A" w:rsidP="006832A8">
      <w:pPr>
        <w:pStyle w:val="a8"/>
        <w:spacing w:line="276" w:lineRule="auto"/>
        <w:ind w:left="34" w:firstLine="708"/>
        <w:jc w:val="both"/>
        <w:rPr>
          <w:sz w:val="26"/>
          <w:szCs w:val="26"/>
          <w:u w:val="none"/>
        </w:rPr>
      </w:pPr>
      <w:r w:rsidRPr="00C962C3">
        <w:rPr>
          <w:sz w:val="26"/>
          <w:szCs w:val="26"/>
          <w:u w:val="none"/>
        </w:rPr>
        <w:t xml:space="preserve">в номинации «Народный вокал, соло до 6 лет» </w:t>
      </w:r>
      <w:proofErr w:type="spellStart"/>
      <w:r w:rsidRPr="00C962C3">
        <w:rPr>
          <w:sz w:val="26"/>
          <w:szCs w:val="26"/>
          <w:u w:val="none"/>
        </w:rPr>
        <w:t>Постоногова</w:t>
      </w:r>
      <w:proofErr w:type="spellEnd"/>
      <w:r w:rsidRPr="00C962C3">
        <w:rPr>
          <w:sz w:val="26"/>
          <w:szCs w:val="26"/>
          <w:u w:val="none"/>
        </w:rPr>
        <w:t xml:space="preserve"> Елена – Лауреат 2 степени.</w:t>
      </w:r>
    </w:p>
    <w:p w:rsidR="00B9243A" w:rsidRPr="00C962C3" w:rsidRDefault="00B9243A" w:rsidP="006832A8">
      <w:pPr>
        <w:pStyle w:val="a8"/>
        <w:spacing w:line="276" w:lineRule="auto"/>
        <w:ind w:left="34" w:firstLine="708"/>
        <w:jc w:val="both"/>
        <w:rPr>
          <w:sz w:val="26"/>
          <w:szCs w:val="26"/>
          <w:u w:val="none"/>
        </w:rPr>
      </w:pPr>
      <w:r w:rsidRPr="00F26034">
        <w:rPr>
          <w:sz w:val="26"/>
          <w:szCs w:val="26"/>
          <w:u w:val="none"/>
        </w:rPr>
        <w:t>в августе</w:t>
      </w:r>
      <w:r w:rsidRPr="00C962C3">
        <w:rPr>
          <w:sz w:val="26"/>
          <w:szCs w:val="26"/>
          <w:u w:val="none"/>
        </w:rPr>
        <w:t xml:space="preserve"> читатели библиотеки п. Подъяпольское (библиотекарь Петрунина Е.И.) приняли участие во Всероссийском творческом конкурсе «Аленький цветочек». Елена Игоревна Петрунина получила Благодарственное письмо от организаторов конкурса ОГБУК «Ульяновская областная библиотека для детей и юношества имени С.Т. Аксакова. Школьницы: </w:t>
      </w:r>
      <w:proofErr w:type="spellStart"/>
      <w:r w:rsidRPr="00C962C3">
        <w:rPr>
          <w:sz w:val="26"/>
          <w:szCs w:val="26"/>
          <w:u w:val="none"/>
        </w:rPr>
        <w:t>Аршук</w:t>
      </w:r>
      <w:proofErr w:type="spellEnd"/>
      <w:r w:rsidRPr="00C962C3">
        <w:rPr>
          <w:sz w:val="26"/>
          <w:szCs w:val="26"/>
          <w:u w:val="none"/>
        </w:rPr>
        <w:t xml:space="preserve"> </w:t>
      </w:r>
      <w:proofErr w:type="spellStart"/>
      <w:r w:rsidRPr="00C962C3">
        <w:rPr>
          <w:sz w:val="26"/>
          <w:szCs w:val="26"/>
          <w:u w:val="none"/>
        </w:rPr>
        <w:t>Василина</w:t>
      </w:r>
      <w:proofErr w:type="spellEnd"/>
      <w:r w:rsidRPr="00C962C3">
        <w:rPr>
          <w:sz w:val="26"/>
          <w:szCs w:val="26"/>
          <w:u w:val="none"/>
        </w:rPr>
        <w:t xml:space="preserve"> и Тарасова Дарья получили дипломы за первое место в номинациях «Читаем сказку» и «Рисуем сказку».</w:t>
      </w:r>
    </w:p>
    <w:p w:rsidR="00B9243A" w:rsidRPr="00C962C3" w:rsidRDefault="00B9243A" w:rsidP="006832A8">
      <w:pPr>
        <w:spacing w:line="276" w:lineRule="auto"/>
        <w:ind w:firstLine="708"/>
        <w:jc w:val="both"/>
        <w:rPr>
          <w:sz w:val="26"/>
          <w:szCs w:val="26"/>
        </w:rPr>
      </w:pPr>
      <w:r w:rsidRPr="00F26034">
        <w:rPr>
          <w:sz w:val="26"/>
          <w:szCs w:val="26"/>
        </w:rPr>
        <w:t>13 сентября</w:t>
      </w:r>
      <w:r w:rsidRPr="00C962C3">
        <w:rPr>
          <w:b/>
          <w:sz w:val="26"/>
          <w:szCs w:val="26"/>
        </w:rPr>
        <w:t xml:space="preserve"> </w:t>
      </w:r>
      <w:r w:rsidRPr="00C962C3">
        <w:rPr>
          <w:sz w:val="26"/>
          <w:szCs w:val="26"/>
        </w:rPr>
        <w:t xml:space="preserve">танцевальные коллективы «Улыбка»  и «Огонёк» (РДК </w:t>
      </w:r>
      <w:proofErr w:type="spellStart"/>
      <w:r w:rsidRPr="00C962C3">
        <w:rPr>
          <w:sz w:val="26"/>
          <w:szCs w:val="26"/>
        </w:rPr>
        <w:t>пгт</w:t>
      </w:r>
      <w:proofErr w:type="spellEnd"/>
      <w:r w:rsidRPr="00C962C3">
        <w:rPr>
          <w:sz w:val="26"/>
          <w:szCs w:val="26"/>
        </w:rPr>
        <w:t xml:space="preserve"> Смоляниново) приняли участие в краевом конкурсе балетмейстерских работ «Танцевальный бриз» в </w:t>
      </w:r>
      <w:proofErr w:type="gramStart"/>
      <w:r w:rsidRPr="00C962C3">
        <w:rPr>
          <w:sz w:val="26"/>
          <w:szCs w:val="26"/>
        </w:rPr>
        <w:t>го</w:t>
      </w:r>
      <w:proofErr w:type="gramEnd"/>
      <w:r w:rsidRPr="00C962C3">
        <w:rPr>
          <w:sz w:val="26"/>
          <w:szCs w:val="26"/>
        </w:rPr>
        <w:t xml:space="preserve"> ЗАТО Фокино, бухте «Песочница». </w:t>
      </w:r>
      <w:proofErr w:type="gramStart"/>
      <w:r w:rsidRPr="00C962C3">
        <w:rPr>
          <w:sz w:val="26"/>
          <w:szCs w:val="26"/>
        </w:rPr>
        <w:t>По итогам конкурса т/к «Улыбка» (рук.</w:t>
      </w:r>
      <w:proofErr w:type="gramEnd"/>
      <w:r w:rsidRPr="00C962C3">
        <w:rPr>
          <w:sz w:val="26"/>
          <w:szCs w:val="26"/>
        </w:rPr>
        <w:t xml:space="preserve"> Чернавина О.А.) награждён Дипломом 1 степени и Дипломом 3 степени награждён т/к «Огонёк» </w:t>
      </w:r>
      <w:proofErr w:type="gramStart"/>
      <w:r w:rsidRPr="00C962C3">
        <w:rPr>
          <w:sz w:val="26"/>
          <w:szCs w:val="26"/>
        </w:rPr>
        <w:t xml:space="preserve">( </w:t>
      </w:r>
      <w:proofErr w:type="gramEnd"/>
      <w:r w:rsidRPr="00C962C3">
        <w:rPr>
          <w:sz w:val="26"/>
          <w:szCs w:val="26"/>
        </w:rPr>
        <w:t>рук. Мукомелова А.Ю.).</w:t>
      </w:r>
    </w:p>
    <w:p w:rsidR="00B9243A" w:rsidRPr="00C962C3" w:rsidRDefault="00B9243A" w:rsidP="006832A8">
      <w:pPr>
        <w:pStyle w:val="a8"/>
        <w:spacing w:line="276" w:lineRule="auto"/>
        <w:ind w:left="34" w:firstLine="708"/>
        <w:jc w:val="both"/>
        <w:rPr>
          <w:sz w:val="26"/>
          <w:szCs w:val="26"/>
          <w:u w:val="none"/>
        </w:rPr>
      </w:pPr>
      <w:r w:rsidRPr="00F26034">
        <w:rPr>
          <w:sz w:val="26"/>
          <w:szCs w:val="26"/>
          <w:u w:val="none"/>
        </w:rPr>
        <w:t>15 сентября</w:t>
      </w:r>
      <w:r w:rsidRPr="00C962C3">
        <w:rPr>
          <w:b/>
          <w:sz w:val="26"/>
          <w:szCs w:val="26"/>
          <w:u w:val="none"/>
        </w:rPr>
        <w:t xml:space="preserve"> </w:t>
      </w:r>
      <w:r w:rsidRPr="00C962C3">
        <w:rPr>
          <w:sz w:val="26"/>
          <w:szCs w:val="26"/>
          <w:u w:val="none"/>
        </w:rPr>
        <w:t xml:space="preserve">вокальная группа «Горлица» стала Лауреатом 3 степени на 2-ом Межрегиональном культурно-образовательном фестивале-конкурсе «Битва хоров 2019» Сибирского и Дальневосточного Федеральных округов в </w:t>
      </w:r>
      <w:proofErr w:type="gramStart"/>
      <w:r w:rsidRPr="00C962C3">
        <w:rPr>
          <w:sz w:val="26"/>
          <w:szCs w:val="26"/>
          <w:u w:val="none"/>
        </w:rPr>
        <w:t>г</w:t>
      </w:r>
      <w:proofErr w:type="gramEnd"/>
      <w:r w:rsidRPr="00C962C3">
        <w:rPr>
          <w:sz w:val="26"/>
          <w:szCs w:val="26"/>
          <w:u w:val="none"/>
        </w:rPr>
        <w:t>. Томск.</w:t>
      </w:r>
    </w:p>
    <w:p w:rsidR="00B9243A" w:rsidRPr="00C962C3" w:rsidRDefault="00B9243A" w:rsidP="006832A8">
      <w:pPr>
        <w:spacing w:line="276" w:lineRule="auto"/>
        <w:ind w:firstLine="708"/>
        <w:jc w:val="both"/>
        <w:rPr>
          <w:sz w:val="26"/>
          <w:szCs w:val="26"/>
        </w:rPr>
      </w:pPr>
      <w:r w:rsidRPr="00F26034">
        <w:rPr>
          <w:sz w:val="26"/>
          <w:szCs w:val="26"/>
        </w:rPr>
        <w:t>21</w:t>
      </w:r>
      <w:r w:rsidRPr="00C962C3">
        <w:rPr>
          <w:b/>
          <w:sz w:val="26"/>
          <w:szCs w:val="26"/>
        </w:rPr>
        <w:t xml:space="preserve"> </w:t>
      </w:r>
      <w:r w:rsidRPr="00F26034">
        <w:rPr>
          <w:sz w:val="26"/>
          <w:szCs w:val="26"/>
        </w:rPr>
        <w:t>сентября</w:t>
      </w:r>
      <w:r w:rsidRPr="00C962C3">
        <w:rPr>
          <w:b/>
          <w:sz w:val="26"/>
          <w:szCs w:val="26"/>
        </w:rPr>
        <w:t xml:space="preserve"> </w:t>
      </w:r>
      <w:r w:rsidRPr="00C962C3">
        <w:rPr>
          <w:sz w:val="26"/>
          <w:szCs w:val="26"/>
        </w:rPr>
        <w:t xml:space="preserve"> творческие коллективы и мастера прикладного творчества РДК </w:t>
      </w:r>
      <w:proofErr w:type="spellStart"/>
      <w:r w:rsidRPr="00C962C3">
        <w:rPr>
          <w:sz w:val="26"/>
          <w:szCs w:val="26"/>
        </w:rPr>
        <w:t>пгт</w:t>
      </w:r>
      <w:proofErr w:type="spellEnd"/>
      <w:r w:rsidRPr="00C962C3">
        <w:rPr>
          <w:sz w:val="26"/>
          <w:szCs w:val="26"/>
        </w:rPr>
        <w:t xml:space="preserve"> Смоляниново, КДЦ Новонежино, ДК «Центральненский» приняли участие в </w:t>
      </w:r>
      <w:r w:rsidRPr="00C962C3">
        <w:rPr>
          <w:sz w:val="26"/>
          <w:szCs w:val="26"/>
        </w:rPr>
        <w:lastRenderedPageBreak/>
        <w:t xml:space="preserve">краевом фестивале современного любительского творчества «Черниговские родники», </w:t>
      </w:r>
      <w:proofErr w:type="gramStart"/>
      <w:r w:rsidRPr="00C962C3">
        <w:rPr>
          <w:sz w:val="26"/>
          <w:szCs w:val="26"/>
        </w:rPr>
        <w:t>в</w:t>
      </w:r>
      <w:proofErr w:type="gramEnd"/>
      <w:r w:rsidRPr="00C962C3">
        <w:rPr>
          <w:sz w:val="26"/>
          <w:szCs w:val="26"/>
        </w:rPr>
        <w:t xml:space="preserve"> с. Черниговка Черниговского муниципального района. По результатам конкурса</w:t>
      </w:r>
    </w:p>
    <w:p w:rsidR="00B9243A" w:rsidRPr="00C962C3" w:rsidRDefault="00B9243A" w:rsidP="006832A8">
      <w:pPr>
        <w:spacing w:line="276" w:lineRule="auto"/>
        <w:ind w:firstLine="708"/>
        <w:jc w:val="both"/>
        <w:rPr>
          <w:sz w:val="26"/>
          <w:szCs w:val="26"/>
        </w:rPr>
      </w:pPr>
      <w:r w:rsidRPr="00C962C3">
        <w:rPr>
          <w:sz w:val="26"/>
          <w:szCs w:val="26"/>
        </w:rPr>
        <w:t xml:space="preserve">Лауреат 1 степени – Козырь Надежда (ДК с. Центральное), Тарасова Марина и </w:t>
      </w:r>
      <w:proofErr w:type="spellStart"/>
      <w:r w:rsidRPr="00C962C3">
        <w:rPr>
          <w:sz w:val="26"/>
          <w:szCs w:val="26"/>
        </w:rPr>
        <w:t>Носуль</w:t>
      </w:r>
      <w:proofErr w:type="spellEnd"/>
      <w:r w:rsidRPr="00C962C3">
        <w:rPr>
          <w:sz w:val="26"/>
          <w:szCs w:val="26"/>
        </w:rPr>
        <w:t xml:space="preserve"> Любовь (ДК с. Стеклянуха) в номинации «Изобразительное, декоративно-прикладное творчество».</w:t>
      </w:r>
    </w:p>
    <w:p w:rsidR="00B9243A" w:rsidRPr="00C962C3" w:rsidRDefault="00B9243A" w:rsidP="006832A8">
      <w:pPr>
        <w:spacing w:line="276" w:lineRule="auto"/>
        <w:ind w:firstLine="708"/>
        <w:jc w:val="both"/>
        <w:rPr>
          <w:sz w:val="26"/>
          <w:szCs w:val="26"/>
        </w:rPr>
      </w:pPr>
      <w:r w:rsidRPr="00C962C3">
        <w:rPr>
          <w:sz w:val="26"/>
          <w:szCs w:val="26"/>
        </w:rPr>
        <w:t xml:space="preserve">Лауреат 2 степени – Алексей Краснов (ДК </w:t>
      </w:r>
      <w:proofErr w:type="spellStart"/>
      <w:r w:rsidRPr="00C962C3">
        <w:rPr>
          <w:sz w:val="26"/>
          <w:szCs w:val="26"/>
        </w:rPr>
        <w:t>пгт</w:t>
      </w:r>
      <w:proofErr w:type="spellEnd"/>
      <w:r w:rsidRPr="00C962C3">
        <w:rPr>
          <w:sz w:val="26"/>
          <w:szCs w:val="26"/>
        </w:rPr>
        <w:t xml:space="preserve"> Шкотово) в номинации «Вокальное творчество»;</w:t>
      </w:r>
    </w:p>
    <w:p w:rsidR="00B9243A" w:rsidRPr="00C962C3" w:rsidRDefault="00B9243A" w:rsidP="006832A8">
      <w:pPr>
        <w:spacing w:line="276" w:lineRule="auto"/>
        <w:ind w:firstLine="708"/>
        <w:jc w:val="both"/>
        <w:rPr>
          <w:sz w:val="26"/>
          <w:szCs w:val="26"/>
        </w:rPr>
      </w:pPr>
      <w:proofErr w:type="gramStart"/>
      <w:r w:rsidRPr="00C962C3">
        <w:rPr>
          <w:sz w:val="26"/>
          <w:szCs w:val="26"/>
        </w:rPr>
        <w:t xml:space="preserve">Дипломант 1 степени – хореографический дуэт «Эдельвейс» (ДК </w:t>
      </w:r>
      <w:proofErr w:type="spellStart"/>
      <w:r w:rsidRPr="00C962C3">
        <w:rPr>
          <w:sz w:val="26"/>
          <w:szCs w:val="26"/>
        </w:rPr>
        <w:t>пгт</w:t>
      </w:r>
      <w:proofErr w:type="spellEnd"/>
      <w:r w:rsidRPr="00C962C3">
        <w:rPr>
          <w:sz w:val="26"/>
          <w:szCs w:val="26"/>
        </w:rPr>
        <w:t xml:space="preserve"> Шкотово, рук.</w:t>
      </w:r>
      <w:proofErr w:type="gramEnd"/>
      <w:r w:rsidRPr="00C962C3">
        <w:rPr>
          <w:sz w:val="26"/>
          <w:szCs w:val="26"/>
        </w:rPr>
        <w:t xml:space="preserve"> Кудрявцева Е.), </w:t>
      </w:r>
      <w:proofErr w:type="spellStart"/>
      <w:r w:rsidRPr="00C962C3">
        <w:rPr>
          <w:sz w:val="26"/>
          <w:szCs w:val="26"/>
        </w:rPr>
        <w:t>танц</w:t>
      </w:r>
      <w:proofErr w:type="spellEnd"/>
      <w:r w:rsidRPr="00C962C3">
        <w:rPr>
          <w:sz w:val="26"/>
          <w:szCs w:val="26"/>
        </w:rPr>
        <w:t xml:space="preserve">. </w:t>
      </w:r>
      <w:proofErr w:type="spellStart"/>
      <w:r w:rsidRPr="00C962C3">
        <w:rPr>
          <w:sz w:val="26"/>
          <w:szCs w:val="26"/>
        </w:rPr>
        <w:t>кол-в</w:t>
      </w:r>
      <w:proofErr w:type="spellEnd"/>
      <w:r w:rsidRPr="00C962C3">
        <w:rPr>
          <w:sz w:val="26"/>
          <w:szCs w:val="26"/>
        </w:rPr>
        <w:t xml:space="preserve"> «Улыбка» (РДК Смоляниново, рук. Чернавина О.А.) в номинации «Эстрадный танец»;</w:t>
      </w:r>
    </w:p>
    <w:p w:rsidR="00B9243A" w:rsidRPr="00C962C3" w:rsidRDefault="00B9243A" w:rsidP="006832A8">
      <w:pPr>
        <w:spacing w:line="276" w:lineRule="auto"/>
        <w:ind w:firstLine="708"/>
        <w:jc w:val="both"/>
        <w:rPr>
          <w:sz w:val="26"/>
          <w:szCs w:val="26"/>
        </w:rPr>
      </w:pPr>
      <w:proofErr w:type="gramStart"/>
      <w:r w:rsidRPr="00C962C3">
        <w:rPr>
          <w:sz w:val="26"/>
          <w:szCs w:val="26"/>
        </w:rPr>
        <w:t xml:space="preserve">Дипломант 2 степени – </w:t>
      </w:r>
      <w:proofErr w:type="spellStart"/>
      <w:r w:rsidRPr="00C962C3">
        <w:rPr>
          <w:sz w:val="26"/>
          <w:szCs w:val="26"/>
        </w:rPr>
        <w:t>танц</w:t>
      </w:r>
      <w:proofErr w:type="spellEnd"/>
      <w:r w:rsidRPr="00C962C3">
        <w:rPr>
          <w:sz w:val="26"/>
          <w:szCs w:val="26"/>
        </w:rPr>
        <w:t xml:space="preserve">. </w:t>
      </w:r>
      <w:proofErr w:type="spellStart"/>
      <w:r w:rsidRPr="00C962C3">
        <w:rPr>
          <w:sz w:val="26"/>
          <w:szCs w:val="26"/>
        </w:rPr>
        <w:t>кол-в</w:t>
      </w:r>
      <w:proofErr w:type="spellEnd"/>
      <w:r w:rsidRPr="00C962C3">
        <w:rPr>
          <w:sz w:val="26"/>
          <w:szCs w:val="26"/>
        </w:rPr>
        <w:t xml:space="preserve"> «Улыбка» (РДК Смоляниново, рук.</w:t>
      </w:r>
      <w:proofErr w:type="gramEnd"/>
      <w:r w:rsidRPr="00C962C3">
        <w:rPr>
          <w:sz w:val="26"/>
          <w:szCs w:val="26"/>
        </w:rPr>
        <w:t xml:space="preserve"> Чернавина О.А.) в номинации «Народный стилизованный танец»;</w:t>
      </w:r>
    </w:p>
    <w:p w:rsidR="00B9243A" w:rsidRPr="00C962C3" w:rsidRDefault="00B9243A" w:rsidP="006832A8">
      <w:pPr>
        <w:spacing w:line="276" w:lineRule="auto"/>
        <w:ind w:firstLine="708"/>
        <w:jc w:val="both"/>
        <w:rPr>
          <w:sz w:val="26"/>
          <w:szCs w:val="26"/>
        </w:rPr>
      </w:pPr>
      <w:proofErr w:type="gramStart"/>
      <w:r w:rsidRPr="00C962C3">
        <w:rPr>
          <w:sz w:val="26"/>
          <w:szCs w:val="26"/>
        </w:rPr>
        <w:t>Дипломант 3 степени – Народный хор «</w:t>
      </w:r>
      <w:proofErr w:type="spellStart"/>
      <w:r w:rsidRPr="00C962C3">
        <w:rPr>
          <w:sz w:val="26"/>
          <w:szCs w:val="26"/>
        </w:rPr>
        <w:t>Черёмушки</w:t>
      </w:r>
      <w:proofErr w:type="spellEnd"/>
      <w:r w:rsidRPr="00C962C3">
        <w:rPr>
          <w:sz w:val="26"/>
          <w:szCs w:val="26"/>
        </w:rPr>
        <w:t xml:space="preserve">» (РДК Смоляниново, руководитель Чоха М.С.), Дуэт Алексей Краснов и Позднякова (ДК </w:t>
      </w:r>
      <w:proofErr w:type="spellStart"/>
      <w:r w:rsidRPr="00C962C3">
        <w:rPr>
          <w:sz w:val="26"/>
          <w:szCs w:val="26"/>
        </w:rPr>
        <w:t>пгт</w:t>
      </w:r>
      <w:proofErr w:type="spellEnd"/>
      <w:r w:rsidRPr="00C962C3">
        <w:rPr>
          <w:sz w:val="26"/>
          <w:szCs w:val="26"/>
        </w:rPr>
        <w:t xml:space="preserve"> Шкотово, рук.</w:t>
      </w:r>
      <w:proofErr w:type="gramEnd"/>
      <w:r w:rsidRPr="00C962C3">
        <w:rPr>
          <w:sz w:val="26"/>
          <w:szCs w:val="26"/>
        </w:rPr>
        <w:t xml:space="preserve"> Краснов А.).</w:t>
      </w:r>
    </w:p>
    <w:p w:rsidR="00B9243A" w:rsidRPr="00C962C3" w:rsidRDefault="00B9243A" w:rsidP="006832A8">
      <w:pPr>
        <w:spacing w:line="276" w:lineRule="auto"/>
        <w:ind w:firstLine="708"/>
        <w:jc w:val="both"/>
        <w:rPr>
          <w:sz w:val="26"/>
          <w:szCs w:val="26"/>
        </w:rPr>
      </w:pPr>
      <w:r w:rsidRPr="00F26034">
        <w:rPr>
          <w:sz w:val="26"/>
          <w:szCs w:val="26"/>
        </w:rPr>
        <w:t>22 сентября</w:t>
      </w:r>
      <w:r w:rsidRPr="00C962C3">
        <w:rPr>
          <w:b/>
          <w:sz w:val="26"/>
          <w:szCs w:val="26"/>
        </w:rPr>
        <w:t xml:space="preserve"> </w:t>
      </w:r>
      <w:r w:rsidRPr="00C962C3">
        <w:rPr>
          <w:sz w:val="26"/>
          <w:szCs w:val="26"/>
        </w:rPr>
        <w:t xml:space="preserve">Образцовый танцевальный коллектив «Огонёк» стал Дипломантом  3 степени краевого конкурса «Соловьиная песня» </w:t>
      </w:r>
      <w:proofErr w:type="gramStart"/>
      <w:r w:rsidRPr="00C962C3">
        <w:rPr>
          <w:sz w:val="26"/>
          <w:szCs w:val="26"/>
        </w:rPr>
        <w:t>г</w:t>
      </w:r>
      <w:proofErr w:type="gramEnd"/>
      <w:r w:rsidRPr="00C962C3">
        <w:rPr>
          <w:sz w:val="26"/>
          <w:szCs w:val="26"/>
        </w:rPr>
        <w:t>. Владивосток.</w:t>
      </w:r>
    </w:p>
    <w:p w:rsidR="00B9243A" w:rsidRDefault="00B9243A" w:rsidP="006832A8">
      <w:pPr>
        <w:pStyle w:val="a8"/>
        <w:spacing w:line="276" w:lineRule="auto"/>
        <w:ind w:left="34" w:firstLine="708"/>
        <w:jc w:val="both"/>
        <w:rPr>
          <w:sz w:val="26"/>
          <w:szCs w:val="26"/>
          <w:u w:val="none"/>
        </w:rPr>
      </w:pPr>
      <w:proofErr w:type="gramStart"/>
      <w:r w:rsidRPr="00F26034">
        <w:rPr>
          <w:sz w:val="26"/>
          <w:szCs w:val="26"/>
          <w:u w:val="none"/>
        </w:rPr>
        <w:t>27-28 сентября</w:t>
      </w:r>
      <w:r w:rsidRPr="00C962C3">
        <w:rPr>
          <w:b/>
          <w:sz w:val="26"/>
          <w:szCs w:val="26"/>
          <w:u w:val="none"/>
        </w:rPr>
        <w:t xml:space="preserve"> </w:t>
      </w:r>
      <w:r w:rsidRPr="00C962C3">
        <w:rPr>
          <w:sz w:val="26"/>
          <w:szCs w:val="26"/>
          <w:u w:val="none"/>
        </w:rPr>
        <w:t>театральная студия «Родничок» (КДЦ Новонежино, рук.</w:t>
      </w:r>
      <w:proofErr w:type="gramEnd"/>
      <w:r w:rsidRPr="00C962C3">
        <w:rPr>
          <w:sz w:val="26"/>
          <w:szCs w:val="26"/>
          <w:u w:val="none"/>
        </w:rPr>
        <w:t xml:space="preserve"> Ломакина Н.В.) награждена дипломом краевого конкурса самодеятельных театральных коллективов «Свет рампы».</w:t>
      </w:r>
    </w:p>
    <w:p w:rsidR="009C36EF" w:rsidRPr="00C962C3" w:rsidRDefault="009C36EF" w:rsidP="006832A8">
      <w:pPr>
        <w:pStyle w:val="a8"/>
        <w:spacing w:line="276" w:lineRule="auto"/>
        <w:ind w:left="34" w:firstLine="708"/>
        <w:jc w:val="both"/>
        <w:rPr>
          <w:sz w:val="26"/>
          <w:szCs w:val="26"/>
          <w:u w:val="none"/>
        </w:rPr>
      </w:pPr>
      <w:proofErr w:type="gramStart"/>
      <w:r>
        <w:rPr>
          <w:sz w:val="26"/>
          <w:szCs w:val="26"/>
          <w:u w:val="none"/>
        </w:rPr>
        <w:t xml:space="preserve">25-27 октября участники кружка выразительного чтения «Лукоморье» (РДК </w:t>
      </w:r>
      <w:proofErr w:type="spellStart"/>
      <w:r>
        <w:rPr>
          <w:sz w:val="26"/>
          <w:szCs w:val="26"/>
          <w:u w:val="none"/>
        </w:rPr>
        <w:t>пгт</w:t>
      </w:r>
      <w:proofErr w:type="spellEnd"/>
      <w:r>
        <w:rPr>
          <w:sz w:val="26"/>
          <w:szCs w:val="26"/>
          <w:u w:val="none"/>
        </w:rPr>
        <w:t xml:space="preserve"> Смоляниново, рук.</w:t>
      </w:r>
      <w:proofErr w:type="gramEnd"/>
      <w:r>
        <w:rPr>
          <w:sz w:val="26"/>
          <w:szCs w:val="26"/>
          <w:u w:val="none"/>
        </w:rPr>
        <w:t xml:space="preserve"> Сапетина Е.А.)завевали высокие награды на Дальневосточном конкурсе «Моя любовь – моя Россия» </w:t>
      </w:r>
      <w:proofErr w:type="gramStart"/>
      <w:r>
        <w:rPr>
          <w:sz w:val="26"/>
          <w:szCs w:val="26"/>
          <w:u w:val="none"/>
        </w:rPr>
        <w:t>г</w:t>
      </w:r>
      <w:proofErr w:type="gramEnd"/>
      <w:r>
        <w:rPr>
          <w:sz w:val="26"/>
          <w:szCs w:val="26"/>
          <w:u w:val="none"/>
        </w:rPr>
        <w:t>. Владивосток. Лауреат 1 степени – Никита Богатов, Лауреат 2 степени – Ксения Сапетина. Дипломант Анастасия Колесова.</w:t>
      </w:r>
    </w:p>
    <w:p w:rsidR="00B9243A" w:rsidRDefault="00B9243A" w:rsidP="006832A8">
      <w:pPr>
        <w:spacing w:line="276" w:lineRule="auto"/>
        <w:ind w:firstLine="708"/>
        <w:jc w:val="both"/>
        <w:rPr>
          <w:sz w:val="26"/>
          <w:szCs w:val="26"/>
        </w:rPr>
      </w:pPr>
      <w:proofErr w:type="gramStart"/>
      <w:r w:rsidRPr="00F26034">
        <w:rPr>
          <w:sz w:val="26"/>
          <w:szCs w:val="26"/>
        </w:rPr>
        <w:t>11 ноября</w:t>
      </w:r>
      <w:r w:rsidRPr="003124AF">
        <w:rPr>
          <w:b/>
          <w:sz w:val="26"/>
          <w:szCs w:val="26"/>
        </w:rPr>
        <w:t xml:space="preserve"> </w:t>
      </w:r>
      <w:r>
        <w:rPr>
          <w:sz w:val="26"/>
          <w:szCs w:val="26"/>
        </w:rPr>
        <w:t>Образцовый танцевальный коллектив «Огонёк» (рук.</w:t>
      </w:r>
      <w:proofErr w:type="gramEnd"/>
      <w:r>
        <w:rPr>
          <w:sz w:val="26"/>
          <w:szCs w:val="26"/>
        </w:rPr>
        <w:t xml:space="preserve"> Мукомелова А.Ю.) стал Лауреатом 3 степени в номинации «Народный танец» Международного хореографического конкурса «Танцующая Азия». Конкурс проходил во ДК «Железнодорожников» г. Владивостока, проводится комитетом образования г. </w:t>
      </w:r>
      <w:proofErr w:type="spellStart"/>
      <w:r>
        <w:rPr>
          <w:sz w:val="26"/>
          <w:szCs w:val="26"/>
        </w:rPr>
        <w:t>Суйфуньхе</w:t>
      </w:r>
      <w:proofErr w:type="spellEnd"/>
      <w:r>
        <w:rPr>
          <w:sz w:val="26"/>
          <w:szCs w:val="26"/>
        </w:rPr>
        <w:t>.</w:t>
      </w:r>
    </w:p>
    <w:p w:rsidR="00B9243A" w:rsidRDefault="00B9243A" w:rsidP="006832A8">
      <w:pPr>
        <w:spacing w:line="276" w:lineRule="auto"/>
        <w:ind w:firstLine="708"/>
        <w:jc w:val="both"/>
        <w:rPr>
          <w:sz w:val="26"/>
          <w:szCs w:val="26"/>
        </w:rPr>
      </w:pPr>
      <w:r w:rsidRPr="00F26034">
        <w:rPr>
          <w:sz w:val="26"/>
          <w:szCs w:val="26"/>
        </w:rPr>
        <w:t>15 ноября</w:t>
      </w:r>
      <w:r w:rsidRPr="009C6CE3">
        <w:rPr>
          <w:sz w:val="26"/>
          <w:szCs w:val="26"/>
        </w:rPr>
        <w:t xml:space="preserve"> солисты РДК </w:t>
      </w:r>
      <w:proofErr w:type="spellStart"/>
      <w:r w:rsidRPr="009C6CE3">
        <w:rPr>
          <w:sz w:val="26"/>
          <w:szCs w:val="26"/>
        </w:rPr>
        <w:t>пгт</w:t>
      </w:r>
      <w:proofErr w:type="spellEnd"/>
      <w:r w:rsidRPr="009C6CE3">
        <w:rPr>
          <w:sz w:val="26"/>
          <w:szCs w:val="26"/>
        </w:rPr>
        <w:t xml:space="preserve">. Смоляниново, </w:t>
      </w:r>
      <w:r>
        <w:rPr>
          <w:sz w:val="26"/>
          <w:szCs w:val="26"/>
        </w:rPr>
        <w:t xml:space="preserve">ДК </w:t>
      </w:r>
      <w:proofErr w:type="spellStart"/>
      <w:r>
        <w:rPr>
          <w:sz w:val="26"/>
          <w:szCs w:val="26"/>
        </w:rPr>
        <w:t>пгт</w:t>
      </w:r>
      <w:proofErr w:type="spellEnd"/>
      <w:r>
        <w:rPr>
          <w:sz w:val="26"/>
          <w:szCs w:val="26"/>
        </w:rPr>
        <w:t xml:space="preserve"> Шкотово, КДЦ д. Речица</w:t>
      </w:r>
      <w:r w:rsidRPr="009C6CE3">
        <w:rPr>
          <w:sz w:val="26"/>
          <w:szCs w:val="26"/>
        </w:rPr>
        <w:t xml:space="preserve"> </w:t>
      </w:r>
      <w:r w:rsidRPr="007E2FBA">
        <w:rPr>
          <w:sz w:val="26"/>
          <w:szCs w:val="26"/>
        </w:rPr>
        <w:t>приняли участие в краевом</w:t>
      </w:r>
      <w:r w:rsidRPr="009C6CE3">
        <w:rPr>
          <w:b/>
          <w:sz w:val="26"/>
          <w:szCs w:val="26"/>
        </w:rPr>
        <w:t xml:space="preserve"> </w:t>
      </w:r>
      <w:r w:rsidRPr="009C6CE3">
        <w:rPr>
          <w:sz w:val="26"/>
          <w:szCs w:val="26"/>
        </w:rPr>
        <w:t>конкурсе эстрадной песни «З</w:t>
      </w:r>
      <w:r>
        <w:rPr>
          <w:sz w:val="26"/>
          <w:szCs w:val="26"/>
        </w:rPr>
        <w:t>вездопад-2019</w:t>
      </w:r>
      <w:r w:rsidRPr="009C6CE3">
        <w:rPr>
          <w:sz w:val="26"/>
          <w:szCs w:val="26"/>
        </w:rPr>
        <w:t>», во Дворце культуры «Звезда» города Большой Камень. По итогам детского конкурса</w:t>
      </w:r>
    </w:p>
    <w:p w:rsidR="00B9243A" w:rsidRDefault="00B9243A" w:rsidP="006832A8">
      <w:pPr>
        <w:spacing w:line="276" w:lineRule="auto"/>
        <w:ind w:firstLine="708"/>
        <w:jc w:val="both"/>
        <w:rPr>
          <w:sz w:val="26"/>
          <w:szCs w:val="26"/>
        </w:rPr>
      </w:pPr>
      <w:r>
        <w:rPr>
          <w:sz w:val="26"/>
          <w:szCs w:val="26"/>
        </w:rPr>
        <w:t xml:space="preserve">Валерия </w:t>
      </w:r>
      <w:proofErr w:type="spellStart"/>
      <w:r>
        <w:rPr>
          <w:sz w:val="26"/>
          <w:szCs w:val="26"/>
        </w:rPr>
        <w:t>Усяева</w:t>
      </w:r>
      <w:proofErr w:type="spellEnd"/>
      <w:r>
        <w:rPr>
          <w:sz w:val="26"/>
          <w:szCs w:val="26"/>
        </w:rPr>
        <w:t xml:space="preserve"> (КДЦ д. Речица) – дипломант 3 степени</w:t>
      </w:r>
    </w:p>
    <w:p w:rsidR="00B9243A" w:rsidRDefault="00B9243A" w:rsidP="006832A8">
      <w:pPr>
        <w:spacing w:line="276" w:lineRule="auto"/>
        <w:ind w:firstLine="708"/>
        <w:jc w:val="both"/>
        <w:rPr>
          <w:sz w:val="26"/>
          <w:szCs w:val="26"/>
        </w:rPr>
      </w:pPr>
      <w:r>
        <w:rPr>
          <w:sz w:val="26"/>
          <w:szCs w:val="26"/>
        </w:rPr>
        <w:t xml:space="preserve">Анастасия </w:t>
      </w:r>
      <w:proofErr w:type="spellStart"/>
      <w:r>
        <w:rPr>
          <w:sz w:val="26"/>
          <w:szCs w:val="26"/>
        </w:rPr>
        <w:t>Толочкина</w:t>
      </w:r>
      <w:proofErr w:type="spellEnd"/>
      <w:r>
        <w:rPr>
          <w:sz w:val="26"/>
          <w:szCs w:val="26"/>
        </w:rPr>
        <w:t xml:space="preserve"> (КДЦ д. Речица) – дипломант 1 степени;</w:t>
      </w:r>
      <w:r w:rsidRPr="009C6CE3">
        <w:rPr>
          <w:sz w:val="26"/>
          <w:szCs w:val="26"/>
        </w:rPr>
        <w:t xml:space="preserve"> </w:t>
      </w:r>
    </w:p>
    <w:p w:rsidR="00B9243A" w:rsidRDefault="00B9243A" w:rsidP="006832A8">
      <w:pPr>
        <w:spacing w:line="276" w:lineRule="auto"/>
        <w:ind w:firstLine="708"/>
        <w:jc w:val="both"/>
        <w:rPr>
          <w:sz w:val="26"/>
          <w:szCs w:val="26"/>
        </w:rPr>
      </w:pPr>
      <w:r w:rsidRPr="009C6CE3">
        <w:rPr>
          <w:sz w:val="26"/>
          <w:szCs w:val="26"/>
        </w:rPr>
        <w:t>Карина Магомедова</w:t>
      </w:r>
      <w:r>
        <w:rPr>
          <w:sz w:val="26"/>
          <w:szCs w:val="26"/>
        </w:rPr>
        <w:t xml:space="preserve"> </w:t>
      </w:r>
      <w:r w:rsidRPr="009C6CE3">
        <w:rPr>
          <w:sz w:val="26"/>
          <w:szCs w:val="26"/>
        </w:rPr>
        <w:t xml:space="preserve">(РДК </w:t>
      </w:r>
      <w:proofErr w:type="spellStart"/>
      <w:r w:rsidRPr="009C6CE3">
        <w:rPr>
          <w:sz w:val="26"/>
          <w:szCs w:val="26"/>
        </w:rPr>
        <w:t>пгт</w:t>
      </w:r>
      <w:proofErr w:type="spellEnd"/>
      <w:r w:rsidRPr="009C6CE3">
        <w:rPr>
          <w:sz w:val="26"/>
          <w:szCs w:val="26"/>
        </w:rPr>
        <w:t xml:space="preserve"> Смоляниново)</w:t>
      </w:r>
      <w:r>
        <w:rPr>
          <w:sz w:val="26"/>
          <w:szCs w:val="26"/>
        </w:rPr>
        <w:t xml:space="preserve"> и Кира Петрова (ДК </w:t>
      </w:r>
      <w:proofErr w:type="spellStart"/>
      <w:r>
        <w:rPr>
          <w:sz w:val="26"/>
          <w:szCs w:val="26"/>
        </w:rPr>
        <w:t>пгт</w:t>
      </w:r>
      <w:proofErr w:type="spellEnd"/>
      <w:r>
        <w:rPr>
          <w:sz w:val="26"/>
          <w:szCs w:val="26"/>
        </w:rPr>
        <w:t xml:space="preserve"> Шкотово) – Лауреаты 1 степени.</w:t>
      </w:r>
    </w:p>
    <w:p w:rsidR="00FE0685" w:rsidRDefault="00FE0685" w:rsidP="006832A8">
      <w:pPr>
        <w:spacing w:line="276" w:lineRule="auto"/>
        <w:ind w:firstLine="708"/>
        <w:jc w:val="both"/>
        <w:rPr>
          <w:sz w:val="26"/>
          <w:szCs w:val="26"/>
        </w:rPr>
      </w:pPr>
      <w:proofErr w:type="gramStart"/>
      <w:r>
        <w:rPr>
          <w:sz w:val="26"/>
          <w:szCs w:val="26"/>
        </w:rPr>
        <w:t xml:space="preserve">28-30 ноября танцевальный </w:t>
      </w:r>
      <w:proofErr w:type="spellStart"/>
      <w:r>
        <w:rPr>
          <w:sz w:val="26"/>
          <w:szCs w:val="26"/>
        </w:rPr>
        <w:t>кол-в</w:t>
      </w:r>
      <w:proofErr w:type="spellEnd"/>
      <w:r>
        <w:rPr>
          <w:sz w:val="26"/>
          <w:szCs w:val="26"/>
        </w:rPr>
        <w:t xml:space="preserve"> «Улыбка» (РДК </w:t>
      </w:r>
      <w:proofErr w:type="spellStart"/>
      <w:r>
        <w:rPr>
          <w:sz w:val="26"/>
          <w:szCs w:val="26"/>
        </w:rPr>
        <w:t>пгт</w:t>
      </w:r>
      <w:proofErr w:type="spellEnd"/>
      <w:r>
        <w:rPr>
          <w:sz w:val="26"/>
          <w:szCs w:val="26"/>
        </w:rPr>
        <w:t xml:space="preserve"> Смоляниново, рук.</w:t>
      </w:r>
      <w:proofErr w:type="gramEnd"/>
      <w:r>
        <w:rPr>
          <w:sz w:val="26"/>
          <w:szCs w:val="26"/>
        </w:rPr>
        <w:t xml:space="preserve"> Чернавина О.А.) стал Дипломантом Дальневосточного конкурса хореографического искусства «Танцевальный прибой» </w:t>
      </w:r>
      <w:proofErr w:type="gramStart"/>
      <w:r>
        <w:rPr>
          <w:sz w:val="26"/>
          <w:szCs w:val="26"/>
        </w:rPr>
        <w:t>г</w:t>
      </w:r>
      <w:proofErr w:type="gramEnd"/>
      <w:r>
        <w:rPr>
          <w:sz w:val="26"/>
          <w:szCs w:val="26"/>
        </w:rPr>
        <w:t>. Владивосток.</w:t>
      </w:r>
    </w:p>
    <w:p w:rsidR="008E758F" w:rsidRDefault="008E758F" w:rsidP="006832A8">
      <w:pPr>
        <w:pStyle w:val="a8"/>
        <w:spacing w:line="276" w:lineRule="auto"/>
        <w:rPr>
          <w:b/>
          <w:sz w:val="26"/>
          <w:szCs w:val="26"/>
          <w:u w:val="none"/>
        </w:rPr>
      </w:pPr>
    </w:p>
    <w:p w:rsidR="007E309C" w:rsidRDefault="007E309C" w:rsidP="006832A8">
      <w:pPr>
        <w:pStyle w:val="a8"/>
        <w:spacing w:line="276" w:lineRule="auto"/>
        <w:rPr>
          <w:b/>
          <w:sz w:val="26"/>
          <w:szCs w:val="26"/>
          <w:u w:val="none"/>
        </w:rPr>
      </w:pPr>
    </w:p>
    <w:p w:rsidR="007E309C" w:rsidRDefault="007E309C" w:rsidP="006832A8">
      <w:pPr>
        <w:pStyle w:val="a8"/>
        <w:spacing w:line="276" w:lineRule="auto"/>
        <w:rPr>
          <w:b/>
          <w:sz w:val="26"/>
          <w:szCs w:val="26"/>
          <w:u w:val="none"/>
        </w:rPr>
      </w:pPr>
    </w:p>
    <w:p w:rsidR="007E309C" w:rsidRDefault="007E309C" w:rsidP="006832A8">
      <w:pPr>
        <w:pStyle w:val="a8"/>
        <w:spacing w:line="276" w:lineRule="auto"/>
        <w:rPr>
          <w:b/>
          <w:sz w:val="26"/>
          <w:szCs w:val="26"/>
          <w:u w:val="none"/>
        </w:rPr>
      </w:pPr>
    </w:p>
    <w:p w:rsidR="00B9243A" w:rsidRDefault="00B9243A" w:rsidP="006832A8">
      <w:pPr>
        <w:pStyle w:val="a8"/>
        <w:spacing w:line="276" w:lineRule="auto"/>
        <w:ind w:left="34" w:firstLine="708"/>
        <w:jc w:val="center"/>
        <w:rPr>
          <w:b/>
          <w:sz w:val="26"/>
          <w:szCs w:val="26"/>
          <w:u w:val="none"/>
        </w:rPr>
      </w:pPr>
      <w:proofErr w:type="spellStart"/>
      <w:r>
        <w:rPr>
          <w:b/>
          <w:sz w:val="26"/>
          <w:szCs w:val="26"/>
          <w:u w:val="none"/>
        </w:rPr>
        <w:lastRenderedPageBreak/>
        <w:t>Досуговая</w:t>
      </w:r>
      <w:proofErr w:type="spellEnd"/>
      <w:r>
        <w:rPr>
          <w:b/>
          <w:sz w:val="26"/>
          <w:szCs w:val="26"/>
          <w:u w:val="none"/>
        </w:rPr>
        <w:t xml:space="preserve"> д</w:t>
      </w:r>
      <w:r w:rsidRPr="00931B8D">
        <w:rPr>
          <w:b/>
          <w:sz w:val="26"/>
          <w:szCs w:val="26"/>
          <w:u w:val="none"/>
        </w:rPr>
        <w:t xml:space="preserve">еятельность учреждений </w:t>
      </w:r>
      <w:r>
        <w:rPr>
          <w:b/>
          <w:sz w:val="26"/>
          <w:szCs w:val="26"/>
          <w:u w:val="none"/>
        </w:rPr>
        <w:t xml:space="preserve">культуры </w:t>
      </w:r>
      <w:r w:rsidRPr="00931B8D">
        <w:rPr>
          <w:b/>
          <w:sz w:val="26"/>
          <w:szCs w:val="26"/>
          <w:u w:val="none"/>
        </w:rPr>
        <w:t>за 2019 год</w:t>
      </w:r>
    </w:p>
    <w:p w:rsidR="00B9243A" w:rsidRPr="00931B8D" w:rsidRDefault="00B9243A" w:rsidP="006832A8">
      <w:pPr>
        <w:pStyle w:val="a8"/>
        <w:spacing w:line="276" w:lineRule="auto"/>
        <w:ind w:left="34" w:firstLine="708"/>
        <w:jc w:val="center"/>
        <w:rPr>
          <w:b/>
          <w:sz w:val="26"/>
          <w:szCs w:val="26"/>
          <w:u w:val="none"/>
        </w:rPr>
      </w:pPr>
    </w:p>
    <w:p w:rsidR="00B9243A" w:rsidRDefault="00802387" w:rsidP="006832A8">
      <w:pPr>
        <w:spacing w:line="276" w:lineRule="auto"/>
        <w:ind w:firstLine="708"/>
        <w:jc w:val="both"/>
        <w:rPr>
          <w:sz w:val="28"/>
          <w:szCs w:val="28"/>
        </w:rPr>
      </w:pPr>
      <w:r>
        <w:rPr>
          <w:sz w:val="26"/>
          <w:szCs w:val="26"/>
        </w:rPr>
        <w:t>За 2019 год проведено 2647</w:t>
      </w:r>
      <w:r w:rsidR="00B9243A" w:rsidRPr="008438F4">
        <w:rPr>
          <w:sz w:val="26"/>
          <w:szCs w:val="26"/>
        </w:rPr>
        <w:t xml:space="preserve"> мероприятий, в которых приняло участие </w:t>
      </w:r>
      <w:r>
        <w:rPr>
          <w:sz w:val="26"/>
          <w:szCs w:val="26"/>
        </w:rPr>
        <w:t>164048</w:t>
      </w:r>
      <w:r w:rsidR="00B9243A" w:rsidRPr="008438F4">
        <w:rPr>
          <w:sz w:val="26"/>
          <w:szCs w:val="26"/>
        </w:rPr>
        <w:t xml:space="preserve"> человек</w:t>
      </w:r>
      <w:r w:rsidR="00B9243A" w:rsidRPr="008438F4">
        <w:rPr>
          <w:sz w:val="28"/>
          <w:szCs w:val="28"/>
        </w:rPr>
        <w:t>.</w:t>
      </w:r>
      <w:r w:rsidR="00B9243A" w:rsidRPr="00550F2F">
        <w:rPr>
          <w:sz w:val="28"/>
          <w:szCs w:val="28"/>
        </w:rPr>
        <w:t xml:space="preserve"> </w:t>
      </w:r>
    </w:p>
    <w:p w:rsidR="00B9243A" w:rsidRDefault="00B9243A" w:rsidP="006832A8">
      <w:pPr>
        <w:tabs>
          <w:tab w:val="left" w:pos="2805"/>
        </w:tabs>
        <w:spacing w:line="276" w:lineRule="auto"/>
        <w:ind w:firstLine="708"/>
        <w:jc w:val="both"/>
        <w:rPr>
          <w:sz w:val="28"/>
          <w:szCs w:val="28"/>
        </w:rPr>
      </w:pPr>
      <w:r>
        <w:rPr>
          <w:sz w:val="28"/>
          <w:szCs w:val="28"/>
        </w:rPr>
        <w:tab/>
      </w:r>
    </w:p>
    <w:p w:rsidR="00B9243A" w:rsidRDefault="00B9243A" w:rsidP="006832A8">
      <w:pPr>
        <w:spacing w:line="276" w:lineRule="auto"/>
        <w:ind w:firstLine="708"/>
        <w:jc w:val="both"/>
        <w:rPr>
          <w:sz w:val="28"/>
          <w:szCs w:val="28"/>
        </w:rPr>
      </w:pPr>
      <w:r w:rsidRPr="00354938">
        <w:rPr>
          <w:noProof/>
          <w:sz w:val="28"/>
          <w:szCs w:val="28"/>
        </w:rPr>
        <w:drawing>
          <wp:inline distT="0" distB="0" distL="0" distR="0">
            <wp:extent cx="2388870" cy="2562225"/>
            <wp:effectExtent l="19050" t="0" r="0"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FF4617">
        <w:rPr>
          <w:noProof/>
        </w:rPr>
        <w:t xml:space="preserve"> </w:t>
      </w:r>
      <w:r w:rsidRPr="00FF4617">
        <w:rPr>
          <w:noProof/>
          <w:sz w:val="28"/>
          <w:szCs w:val="28"/>
        </w:rPr>
        <w:drawing>
          <wp:inline distT="0" distB="0" distL="0" distR="0">
            <wp:extent cx="2518410" cy="2513330"/>
            <wp:effectExtent l="19050" t="0" r="0"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B9243A" w:rsidTr="009C36EF">
        <w:tc>
          <w:tcPr>
            <w:tcW w:w="4926" w:type="dxa"/>
          </w:tcPr>
          <w:p w:rsidR="00B9243A" w:rsidRPr="00465007" w:rsidRDefault="00B9243A" w:rsidP="006832A8">
            <w:pPr>
              <w:spacing w:line="276" w:lineRule="auto"/>
              <w:jc w:val="center"/>
              <w:rPr>
                <w:b/>
                <w:sz w:val="28"/>
                <w:szCs w:val="28"/>
              </w:rPr>
            </w:pPr>
            <w:r w:rsidRPr="00465007">
              <w:rPr>
                <w:b/>
                <w:sz w:val="28"/>
                <w:szCs w:val="28"/>
              </w:rPr>
              <w:t>количество мероприятий</w:t>
            </w:r>
          </w:p>
        </w:tc>
        <w:tc>
          <w:tcPr>
            <w:tcW w:w="4927" w:type="dxa"/>
          </w:tcPr>
          <w:p w:rsidR="00B9243A" w:rsidRDefault="00B9243A" w:rsidP="006832A8">
            <w:pPr>
              <w:spacing w:line="276" w:lineRule="auto"/>
              <w:jc w:val="center"/>
              <w:rPr>
                <w:sz w:val="28"/>
                <w:szCs w:val="28"/>
              </w:rPr>
            </w:pPr>
            <w:r w:rsidRPr="00465007">
              <w:rPr>
                <w:b/>
                <w:sz w:val="28"/>
                <w:szCs w:val="28"/>
              </w:rPr>
              <w:t>количество</w:t>
            </w:r>
            <w:r>
              <w:rPr>
                <w:sz w:val="28"/>
                <w:szCs w:val="28"/>
              </w:rPr>
              <w:t xml:space="preserve"> </w:t>
            </w:r>
            <w:r w:rsidRPr="00465007">
              <w:rPr>
                <w:b/>
                <w:sz w:val="28"/>
                <w:szCs w:val="28"/>
              </w:rPr>
              <w:t>посещений</w:t>
            </w:r>
          </w:p>
        </w:tc>
      </w:tr>
    </w:tbl>
    <w:p w:rsidR="00646ECD" w:rsidRDefault="00646ECD" w:rsidP="006832A8">
      <w:pPr>
        <w:spacing w:line="276" w:lineRule="auto"/>
        <w:ind w:left="567"/>
        <w:jc w:val="both"/>
        <w:rPr>
          <w:sz w:val="26"/>
          <w:szCs w:val="26"/>
        </w:rPr>
      </w:pPr>
    </w:p>
    <w:p w:rsidR="00B9243A" w:rsidRDefault="009F7F93" w:rsidP="006832A8">
      <w:pPr>
        <w:spacing w:line="276" w:lineRule="auto"/>
        <w:jc w:val="both"/>
        <w:rPr>
          <w:rStyle w:val="a7"/>
          <w:sz w:val="26"/>
          <w:szCs w:val="26"/>
        </w:rPr>
      </w:pPr>
      <w:r>
        <w:rPr>
          <w:sz w:val="26"/>
          <w:szCs w:val="26"/>
        </w:rPr>
        <w:t>Существенная р</w:t>
      </w:r>
      <w:r w:rsidR="00646ECD">
        <w:rPr>
          <w:sz w:val="26"/>
          <w:szCs w:val="26"/>
        </w:rPr>
        <w:t>азница в</w:t>
      </w:r>
      <w:r>
        <w:rPr>
          <w:sz w:val="26"/>
          <w:szCs w:val="26"/>
        </w:rPr>
        <w:t xml:space="preserve"> количестве  мероприятий и соответственно посещаемости</w:t>
      </w:r>
      <w:r w:rsidR="00646ECD">
        <w:rPr>
          <w:sz w:val="26"/>
          <w:szCs w:val="26"/>
        </w:rPr>
        <w:t xml:space="preserve"> в 2018 и 2019 года произошла из-за дополнительной нагрузки на учреждения культуры в период проведения выборов – выборы Президента РФ и трижды выборы губернатора ПК.</w:t>
      </w:r>
    </w:p>
    <w:p w:rsidR="009F7F93" w:rsidRDefault="009F7F93" w:rsidP="00473DC4">
      <w:pPr>
        <w:spacing w:line="276" w:lineRule="auto"/>
        <w:rPr>
          <w:rStyle w:val="a7"/>
          <w:sz w:val="26"/>
          <w:szCs w:val="26"/>
        </w:rPr>
      </w:pPr>
    </w:p>
    <w:p w:rsidR="00B9243A" w:rsidRPr="007B57BF" w:rsidRDefault="00B9243A" w:rsidP="006832A8">
      <w:pPr>
        <w:spacing w:line="276" w:lineRule="auto"/>
        <w:ind w:left="567"/>
        <w:jc w:val="center"/>
        <w:rPr>
          <w:rStyle w:val="a7"/>
          <w:sz w:val="26"/>
          <w:szCs w:val="26"/>
        </w:rPr>
      </w:pPr>
      <w:r w:rsidRPr="007B57BF">
        <w:rPr>
          <w:rStyle w:val="a7"/>
          <w:sz w:val="26"/>
          <w:szCs w:val="26"/>
        </w:rPr>
        <w:t xml:space="preserve">Крупномасштабные </w:t>
      </w:r>
      <w:r>
        <w:rPr>
          <w:rStyle w:val="a7"/>
          <w:sz w:val="26"/>
          <w:szCs w:val="26"/>
        </w:rPr>
        <w:t xml:space="preserve">и </w:t>
      </w:r>
      <w:r w:rsidRPr="007B57BF">
        <w:rPr>
          <w:rStyle w:val="a7"/>
          <w:sz w:val="26"/>
          <w:szCs w:val="26"/>
        </w:rPr>
        <w:t xml:space="preserve">социально-значимые мероприятия различной направленности, проводимые на территории </w:t>
      </w:r>
    </w:p>
    <w:p w:rsidR="00B9243A" w:rsidRPr="007B57BF" w:rsidRDefault="00B9243A" w:rsidP="006832A8">
      <w:pPr>
        <w:spacing w:line="276" w:lineRule="auto"/>
        <w:ind w:left="567"/>
        <w:jc w:val="center"/>
        <w:rPr>
          <w:rStyle w:val="a7"/>
          <w:sz w:val="26"/>
          <w:szCs w:val="26"/>
        </w:rPr>
      </w:pPr>
      <w:r w:rsidRPr="007B57BF">
        <w:rPr>
          <w:rStyle w:val="a7"/>
          <w:sz w:val="26"/>
          <w:szCs w:val="26"/>
        </w:rPr>
        <w:t>Шкотовского муниципального района</w:t>
      </w:r>
    </w:p>
    <w:p w:rsidR="00B9243A" w:rsidRPr="00973EA5" w:rsidRDefault="00B9243A" w:rsidP="006832A8">
      <w:pPr>
        <w:spacing w:line="276" w:lineRule="auto"/>
        <w:ind w:firstLine="708"/>
        <w:jc w:val="both"/>
        <w:rPr>
          <w:sz w:val="26"/>
          <w:szCs w:val="26"/>
        </w:rPr>
      </w:pPr>
      <w:r w:rsidRPr="00CB4E0A">
        <w:rPr>
          <w:sz w:val="26"/>
          <w:szCs w:val="26"/>
        </w:rPr>
        <w:t>15 февраля</w:t>
      </w:r>
      <w:r w:rsidRPr="00973EA5">
        <w:rPr>
          <w:b/>
          <w:sz w:val="26"/>
          <w:szCs w:val="26"/>
        </w:rPr>
        <w:t xml:space="preserve"> </w:t>
      </w:r>
      <w:r w:rsidRPr="00973EA5">
        <w:rPr>
          <w:sz w:val="26"/>
          <w:szCs w:val="26"/>
        </w:rPr>
        <w:t xml:space="preserve">на площадке у </w:t>
      </w:r>
      <w:r>
        <w:rPr>
          <w:sz w:val="26"/>
          <w:szCs w:val="26"/>
        </w:rPr>
        <w:t>памятника</w:t>
      </w:r>
      <w:r w:rsidRPr="00973EA5">
        <w:rPr>
          <w:sz w:val="26"/>
          <w:szCs w:val="26"/>
        </w:rPr>
        <w:t xml:space="preserve"> воинам-интер</w:t>
      </w:r>
      <w:r>
        <w:rPr>
          <w:sz w:val="26"/>
          <w:szCs w:val="26"/>
        </w:rPr>
        <w:t>националистам в посёлке Штыково</w:t>
      </w:r>
      <w:r w:rsidRPr="00973EA5">
        <w:rPr>
          <w:sz w:val="26"/>
          <w:szCs w:val="26"/>
        </w:rPr>
        <w:t xml:space="preserve"> прошёл митинг, посвященный </w:t>
      </w:r>
      <w:r>
        <w:rPr>
          <w:sz w:val="26"/>
          <w:szCs w:val="26"/>
        </w:rPr>
        <w:t xml:space="preserve">30-летию вывода советских войск из Афганистана и </w:t>
      </w:r>
      <w:r w:rsidRPr="00973EA5">
        <w:rPr>
          <w:sz w:val="26"/>
          <w:szCs w:val="26"/>
        </w:rPr>
        <w:t>Дню воина-интернационалиста. На митинге присутствовали официальные лица, представители общественных организаций, школьники. Всего – около 1</w:t>
      </w:r>
      <w:r w:rsidRPr="00CE376A">
        <w:rPr>
          <w:sz w:val="26"/>
          <w:szCs w:val="26"/>
        </w:rPr>
        <w:t>00</w:t>
      </w:r>
      <w:r w:rsidRPr="00973EA5">
        <w:rPr>
          <w:sz w:val="26"/>
          <w:szCs w:val="26"/>
        </w:rPr>
        <w:t xml:space="preserve"> человек. </w:t>
      </w:r>
    </w:p>
    <w:p w:rsidR="00B9243A" w:rsidRDefault="00B9243A" w:rsidP="006832A8">
      <w:pPr>
        <w:spacing w:line="276" w:lineRule="auto"/>
        <w:ind w:firstLine="708"/>
        <w:jc w:val="both"/>
        <w:rPr>
          <w:sz w:val="26"/>
          <w:szCs w:val="26"/>
        </w:rPr>
      </w:pPr>
      <w:r w:rsidRPr="00973EA5">
        <w:rPr>
          <w:sz w:val="26"/>
          <w:szCs w:val="26"/>
        </w:rPr>
        <w:t xml:space="preserve">В этот же день в Районном Доме культуры состоялся </w:t>
      </w:r>
      <w:r>
        <w:rPr>
          <w:sz w:val="26"/>
          <w:szCs w:val="26"/>
        </w:rPr>
        <w:t>6</w:t>
      </w:r>
      <w:r w:rsidR="00F80F57">
        <w:rPr>
          <w:sz w:val="26"/>
          <w:szCs w:val="26"/>
        </w:rPr>
        <w:t>-й</w:t>
      </w:r>
      <w:r w:rsidRPr="00973EA5">
        <w:rPr>
          <w:sz w:val="26"/>
          <w:szCs w:val="26"/>
        </w:rPr>
        <w:t xml:space="preserve"> районный фестиваль «Армейский ветер», </w:t>
      </w:r>
      <w:r>
        <w:rPr>
          <w:sz w:val="26"/>
          <w:szCs w:val="26"/>
        </w:rPr>
        <w:t>так же посвящённый юбилейной дате</w:t>
      </w:r>
      <w:r w:rsidRPr="00973EA5">
        <w:rPr>
          <w:sz w:val="26"/>
          <w:szCs w:val="26"/>
        </w:rPr>
        <w:t xml:space="preserve">. </w:t>
      </w:r>
      <w:r>
        <w:rPr>
          <w:sz w:val="26"/>
          <w:szCs w:val="26"/>
        </w:rPr>
        <w:t>Трём участникам боевых действий в Афганистане, членам общественной организации «Боевое братство» были вручены юбилейные медали.</w:t>
      </w:r>
      <w:r w:rsidRPr="00604935">
        <w:rPr>
          <w:sz w:val="26"/>
          <w:szCs w:val="26"/>
        </w:rPr>
        <w:t xml:space="preserve"> </w:t>
      </w:r>
      <w:r w:rsidRPr="00973EA5">
        <w:rPr>
          <w:sz w:val="26"/>
          <w:szCs w:val="26"/>
        </w:rPr>
        <w:t>В фестивале принимали участие ветераны боевых действий, военнослужащие, члены семей военнослужащих. Исполнялись песни о России, о «горячих точках». Все участники были награждены дипломами и памятными подарками. Всего в меро</w:t>
      </w:r>
      <w:r>
        <w:rPr>
          <w:sz w:val="26"/>
          <w:szCs w:val="26"/>
        </w:rPr>
        <w:t>приятии приняло участие около 20</w:t>
      </w:r>
      <w:r w:rsidRPr="00973EA5">
        <w:rPr>
          <w:sz w:val="26"/>
          <w:szCs w:val="26"/>
        </w:rPr>
        <w:t>0 человек.</w:t>
      </w:r>
    </w:p>
    <w:p w:rsidR="00B9243A" w:rsidRPr="003313C0" w:rsidRDefault="00B9243A" w:rsidP="006832A8">
      <w:pPr>
        <w:spacing w:line="276" w:lineRule="auto"/>
        <w:ind w:firstLine="601"/>
        <w:jc w:val="both"/>
        <w:rPr>
          <w:sz w:val="26"/>
          <w:szCs w:val="26"/>
        </w:rPr>
      </w:pPr>
      <w:r w:rsidRPr="003313C0">
        <w:rPr>
          <w:sz w:val="26"/>
          <w:szCs w:val="26"/>
        </w:rPr>
        <w:t>Ко Дню защитника Отечества во всех клубных учреждениях Шкотовского района прошли концертные, конкурсные, развлекательные программы и выставки. Было проведено 31 мероприятие, посвящённое данному празднику, в них приняло участие более 2500 (2652) человек (2018 – около 2000).</w:t>
      </w:r>
    </w:p>
    <w:p w:rsidR="00B9243A" w:rsidRPr="003313C0" w:rsidRDefault="00B9243A" w:rsidP="006832A8">
      <w:pPr>
        <w:spacing w:line="276" w:lineRule="auto"/>
        <w:ind w:firstLine="601"/>
        <w:jc w:val="both"/>
        <w:rPr>
          <w:sz w:val="26"/>
          <w:szCs w:val="26"/>
        </w:rPr>
      </w:pPr>
      <w:r w:rsidRPr="003313C0">
        <w:rPr>
          <w:sz w:val="26"/>
          <w:szCs w:val="26"/>
        </w:rPr>
        <w:lastRenderedPageBreak/>
        <w:t>22 февраля</w:t>
      </w:r>
      <w:r w:rsidRPr="003313C0">
        <w:rPr>
          <w:b/>
          <w:sz w:val="26"/>
          <w:szCs w:val="26"/>
        </w:rPr>
        <w:t xml:space="preserve"> </w:t>
      </w:r>
      <w:r w:rsidRPr="003313C0">
        <w:rPr>
          <w:sz w:val="26"/>
          <w:szCs w:val="26"/>
        </w:rPr>
        <w:t>в РДК прошло районное торжественное мероприятие, посвящённое 23 февраля. На празднике благодарственными письмами гла</w:t>
      </w:r>
      <w:r>
        <w:rPr>
          <w:sz w:val="26"/>
          <w:szCs w:val="26"/>
        </w:rPr>
        <w:t xml:space="preserve">вы района были отмечены мужчины - </w:t>
      </w:r>
      <w:r w:rsidRPr="003313C0">
        <w:rPr>
          <w:sz w:val="26"/>
          <w:szCs w:val="26"/>
        </w:rPr>
        <w:t>сотрудники полиции</w:t>
      </w:r>
      <w:r>
        <w:rPr>
          <w:sz w:val="26"/>
          <w:szCs w:val="26"/>
        </w:rPr>
        <w:t>,</w:t>
      </w:r>
      <w:r w:rsidRPr="003313C0">
        <w:rPr>
          <w:sz w:val="26"/>
          <w:szCs w:val="26"/>
        </w:rPr>
        <w:t xml:space="preserve"> военнослужащие</w:t>
      </w:r>
      <w:r>
        <w:rPr>
          <w:sz w:val="26"/>
          <w:szCs w:val="26"/>
        </w:rPr>
        <w:t>,</w:t>
      </w:r>
      <w:r w:rsidRPr="003313C0">
        <w:rPr>
          <w:sz w:val="26"/>
          <w:szCs w:val="26"/>
        </w:rPr>
        <w:t xml:space="preserve"> служащие на территории Шкотовского района. Их поздравили солисты и творческие коллективы  Смоляниново, Шкотово, </w:t>
      </w:r>
      <w:proofErr w:type="gramStart"/>
      <w:r w:rsidRPr="003313C0">
        <w:rPr>
          <w:sz w:val="26"/>
          <w:szCs w:val="26"/>
        </w:rPr>
        <w:t>г</w:t>
      </w:r>
      <w:proofErr w:type="gramEnd"/>
      <w:r w:rsidRPr="003313C0">
        <w:rPr>
          <w:sz w:val="26"/>
          <w:szCs w:val="26"/>
        </w:rPr>
        <w:t>. Большой Камень, Романовки и Подъяпольска. На мероприятии присутствовало около 150 человек.</w:t>
      </w:r>
    </w:p>
    <w:p w:rsidR="00B9243A" w:rsidRPr="003313C0" w:rsidRDefault="00B9243A" w:rsidP="006832A8">
      <w:pPr>
        <w:spacing w:line="276" w:lineRule="auto"/>
        <w:ind w:firstLine="601"/>
        <w:jc w:val="both"/>
        <w:rPr>
          <w:sz w:val="26"/>
          <w:szCs w:val="26"/>
        </w:rPr>
      </w:pPr>
      <w:r w:rsidRPr="003313C0">
        <w:rPr>
          <w:sz w:val="26"/>
          <w:szCs w:val="26"/>
        </w:rPr>
        <w:t>В библиотеках района работали тематические полки «Во</w:t>
      </w:r>
      <w:r>
        <w:rPr>
          <w:sz w:val="26"/>
          <w:szCs w:val="26"/>
        </w:rPr>
        <w:t>инская слава России», проводилась</w:t>
      </w:r>
      <w:r w:rsidRPr="003313C0">
        <w:rPr>
          <w:sz w:val="26"/>
          <w:szCs w:val="26"/>
        </w:rPr>
        <w:t xml:space="preserve"> акция «Прочти книгу о войне». Подготовлены </w:t>
      </w:r>
      <w:proofErr w:type="spellStart"/>
      <w:r w:rsidRPr="003313C0">
        <w:rPr>
          <w:sz w:val="26"/>
          <w:szCs w:val="26"/>
        </w:rPr>
        <w:t>мультимедийные</w:t>
      </w:r>
      <w:proofErr w:type="spellEnd"/>
      <w:r w:rsidRPr="003313C0">
        <w:rPr>
          <w:sz w:val="26"/>
          <w:szCs w:val="26"/>
        </w:rPr>
        <w:t xml:space="preserve"> презентации «Битва под Москвой», «Сталинградская битва».</w:t>
      </w:r>
    </w:p>
    <w:p w:rsidR="00B9243A" w:rsidRPr="003313C0" w:rsidRDefault="00B9243A" w:rsidP="006832A8">
      <w:pPr>
        <w:spacing w:line="276" w:lineRule="auto"/>
        <w:ind w:firstLine="708"/>
        <w:jc w:val="both"/>
        <w:rPr>
          <w:sz w:val="26"/>
          <w:szCs w:val="26"/>
        </w:rPr>
      </w:pPr>
      <w:r w:rsidRPr="003313C0">
        <w:rPr>
          <w:bCs/>
          <w:sz w:val="26"/>
          <w:szCs w:val="26"/>
        </w:rPr>
        <w:t>С 4 по 8 марта</w:t>
      </w:r>
      <w:r w:rsidRPr="003313C0">
        <w:rPr>
          <w:sz w:val="26"/>
          <w:szCs w:val="26"/>
        </w:rPr>
        <w:t xml:space="preserve"> во всех учреждениях культуры прошли мероприятия, посвященные Международному женскому дню. Работники досуговых учреждений культуры подготовили мероприятия различной формы. Это были: концертные программы - «Весенняя мелодия» (РДК Смоляниново), «Дарите женщинам цветы» (ДК Шкотово), «Весенняя фантазия» (КДЦ Новонежино), «Для Вас от всей души» (КДЦ Подъяпольское), «У нас сегодня день особый» (ДК Стеклянуха) и т.д. Выставки детского творчества - «Это мамин день», «Я и моя мама», «Все цветы мамам», «Феи домашнего очага». Вечера отдыха - «С любовью к женщине» (КДЦ Речица), «Королева весеннего царства» (КДЦ Подъяпольское), «Женщина. Весна. Любовь» (КДЦ Романовка). Конкурсные программы - «А ну-ка, девушки!» (РДК Смоляниново), «А ну-ка, бабушки» (ДК Шкотово), «Мамины помощники</w:t>
      </w:r>
      <w:r>
        <w:rPr>
          <w:sz w:val="26"/>
          <w:szCs w:val="26"/>
        </w:rPr>
        <w:t>» (ДК Новороссия) и пр. 6 марта</w:t>
      </w:r>
      <w:r w:rsidRPr="003313C0">
        <w:rPr>
          <w:sz w:val="26"/>
          <w:szCs w:val="26"/>
        </w:rPr>
        <w:t xml:space="preserve"> женщины Шкотовского района были приглашены на праздничную программу «Прекрасным женщинам» в Районный Дом культуры </w:t>
      </w:r>
      <w:proofErr w:type="spellStart"/>
      <w:r w:rsidRPr="003313C0">
        <w:rPr>
          <w:sz w:val="26"/>
          <w:szCs w:val="26"/>
        </w:rPr>
        <w:t>пгт</w:t>
      </w:r>
      <w:proofErr w:type="spellEnd"/>
      <w:r w:rsidRPr="003313C0">
        <w:rPr>
          <w:sz w:val="26"/>
          <w:szCs w:val="26"/>
        </w:rPr>
        <w:t xml:space="preserve"> Смоляниново. На торжественном мероприятии чествовали самых достойных женщин района. Завершил торжественную программу праздничный концерт ансамбля народной музыки «Садко» под руководством Заслуженного артиста РФ Валерия Сергеева, Приморская краевая филармония. На концерте присутствовало 220 человек.</w:t>
      </w:r>
    </w:p>
    <w:p w:rsidR="00B9243A" w:rsidRPr="003313C0" w:rsidRDefault="00B9243A" w:rsidP="006832A8">
      <w:pPr>
        <w:spacing w:line="276" w:lineRule="auto"/>
        <w:ind w:firstLine="708"/>
        <w:jc w:val="both"/>
        <w:rPr>
          <w:sz w:val="26"/>
          <w:szCs w:val="26"/>
        </w:rPr>
      </w:pPr>
      <w:r w:rsidRPr="003313C0">
        <w:rPr>
          <w:sz w:val="26"/>
          <w:szCs w:val="26"/>
        </w:rPr>
        <w:t>Всего было проведено 41 (2018 - 37) мероприятие, в которых приняли участие более 4000 (4027, 2018 – более 2500) жителей Шкотовского района.</w:t>
      </w:r>
    </w:p>
    <w:p w:rsidR="00B9243A" w:rsidRPr="003313C0" w:rsidRDefault="00B9243A" w:rsidP="006832A8">
      <w:pPr>
        <w:spacing w:line="276" w:lineRule="auto"/>
        <w:ind w:firstLine="708"/>
        <w:jc w:val="both"/>
        <w:rPr>
          <w:b/>
          <w:sz w:val="26"/>
          <w:szCs w:val="26"/>
        </w:rPr>
      </w:pPr>
      <w:r w:rsidRPr="003313C0">
        <w:rPr>
          <w:sz w:val="26"/>
          <w:szCs w:val="26"/>
        </w:rPr>
        <w:t>В библиотеках района были подготовлены тематические полки, книжные выставки. Читателям можно было узнать в библиотеках села</w:t>
      </w:r>
      <w:r>
        <w:rPr>
          <w:sz w:val="26"/>
          <w:szCs w:val="26"/>
        </w:rPr>
        <w:t xml:space="preserve"> -</w:t>
      </w:r>
      <w:r w:rsidRPr="003313C0">
        <w:rPr>
          <w:sz w:val="26"/>
          <w:szCs w:val="26"/>
        </w:rPr>
        <w:t xml:space="preserve"> </w:t>
      </w:r>
      <w:r>
        <w:rPr>
          <w:sz w:val="26"/>
          <w:szCs w:val="26"/>
        </w:rPr>
        <w:t>о</w:t>
      </w:r>
      <w:r w:rsidRPr="003313C0">
        <w:rPr>
          <w:sz w:val="26"/>
          <w:szCs w:val="26"/>
        </w:rPr>
        <w:t xml:space="preserve">ткуда пошла такая традиция </w:t>
      </w:r>
      <w:proofErr w:type="gramStart"/>
      <w:r w:rsidRPr="003313C0">
        <w:rPr>
          <w:sz w:val="26"/>
          <w:szCs w:val="26"/>
        </w:rPr>
        <w:t>поздравлять</w:t>
      </w:r>
      <w:proofErr w:type="gramEnd"/>
      <w:r w:rsidRPr="003313C0">
        <w:rPr>
          <w:sz w:val="26"/>
          <w:szCs w:val="26"/>
        </w:rPr>
        <w:t xml:space="preserve"> женщин с праздником, и когда впервые отмечался этот праздник? </w:t>
      </w:r>
      <w:r>
        <w:rPr>
          <w:sz w:val="26"/>
          <w:szCs w:val="26"/>
        </w:rPr>
        <w:t xml:space="preserve">В библиотеке с. </w:t>
      </w:r>
      <w:r w:rsidRPr="003313C0">
        <w:rPr>
          <w:sz w:val="26"/>
          <w:szCs w:val="26"/>
        </w:rPr>
        <w:t>Стеклянуха «Мамин день», Речица «Та женщина», что рядом с вами», посёлке Смоляниново «Любви волшебные страницы», Штыково «Образ пленительный, образ прекрасный», «Портрет эпохи дам прелестных» МПБ и т.п.</w:t>
      </w:r>
    </w:p>
    <w:p w:rsidR="00B9243A" w:rsidRDefault="00B9243A" w:rsidP="006832A8">
      <w:pPr>
        <w:spacing w:line="276" w:lineRule="auto"/>
        <w:ind w:firstLine="708"/>
        <w:jc w:val="both"/>
        <w:rPr>
          <w:sz w:val="26"/>
          <w:szCs w:val="26"/>
        </w:rPr>
      </w:pPr>
      <w:r w:rsidRPr="003313C0">
        <w:rPr>
          <w:sz w:val="26"/>
          <w:szCs w:val="26"/>
        </w:rPr>
        <w:t xml:space="preserve">8-10 марта все учреждения досуга Шкотовского муниципального района провели праздничные мероприятия, посвящённые народному празднику Масленице. Для жителей района работники культуры приготовили не только театрализованные шуточные представления, но и конкурсы, и сладкие призы, и подарки. Работники КДЦ Новонежино провели праздник не только для жителей посёлка, но и для туристов села Лукъяновка. На празднике «Широкая Масленица» в деревне Речица присутствовали туристы из </w:t>
      </w:r>
      <w:proofErr w:type="gramStart"/>
      <w:r w:rsidRPr="003313C0">
        <w:rPr>
          <w:sz w:val="26"/>
          <w:szCs w:val="26"/>
        </w:rPr>
        <w:t>г</w:t>
      </w:r>
      <w:proofErr w:type="gramEnd"/>
      <w:r w:rsidRPr="003313C0">
        <w:rPr>
          <w:sz w:val="26"/>
          <w:szCs w:val="26"/>
        </w:rPr>
        <w:t xml:space="preserve">. Артём (43 человека). В праздничных мероприятиях приняло участие около 3000 (2953) человек. Работники библиотек так же приняли активное участие в подготовке и проведении народного праздника. Кто такие </w:t>
      </w:r>
      <w:r w:rsidRPr="003313C0">
        <w:rPr>
          <w:sz w:val="26"/>
          <w:szCs w:val="26"/>
        </w:rPr>
        <w:lastRenderedPageBreak/>
        <w:t>скоморохи? Почему на Руси сжигали Масленицу в сумерках? Почему Масленицу встречают не хлебом солью, а блинами? Читателям предлагались различные рецепты приготовления блинов. Из бюджета района на проведение народного праздника Масленица было выделено 70 000 руб.</w:t>
      </w:r>
    </w:p>
    <w:p w:rsidR="00B9243A" w:rsidRPr="00766D38" w:rsidRDefault="00B9243A" w:rsidP="006832A8">
      <w:pPr>
        <w:tabs>
          <w:tab w:val="left" w:pos="709"/>
        </w:tabs>
        <w:spacing w:line="276" w:lineRule="auto"/>
        <w:ind w:firstLine="709"/>
        <w:jc w:val="both"/>
        <w:rPr>
          <w:sz w:val="26"/>
          <w:szCs w:val="26"/>
        </w:rPr>
      </w:pPr>
      <w:r w:rsidRPr="00810477">
        <w:rPr>
          <w:sz w:val="26"/>
          <w:szCs w:val="26"/>
        </w:rPr>
        <w:t>6-7 апреля</w:t>
      </w:r>
      <w:r w:rsidRPr="00766D38">
        <w:rPr>
          <w:b/>
          <w:sz w:val="26"/>
          <w:szCs w:val="26"/>
        </w:rPr>
        <w:t xml:space="preserve"> </w:t>
      </w:r>
      <w:r w:rsidRPr="00766D38">
        <w:rPr>
          <w:sz w:val="26"/>
          <w:szCs w:val="26"/>
        </w:rPr>
        <w:t>в КДЦ Анисимовка прошёл седьмой шахматный фестиваль «Игра, покоряющая континенты». Работники КДЦ не только провели большую организационную работу, но и подготовили для участников соревнований театрализованную программу, посвящённую открытию фестиваля. В шахматных баталиях приняли участие более 70 человек, не только из Шкотовского района. Были участники из Владивостока, Находки, Артёма, Фокино. Самая большая делегация – 40 человек приехала из Большого Камня. Всего в фестивале приняло участие 180 человек.</w:t>
      </w:r>
    </w:p>
    <w:p w:rsidR="00B9243A" w:rsidRDefault="00B9243A" w:rsidP="006832A8">
      <w:pPr>
        <w:tabs>
          <w:tab w:val="left" w:pos="709"/>
        </w:tabs>
        <w:spacing w:line="276" w:lineRule="auto"/>
        <w:ind w:firstLine="709"/>
        <w:jc w:val="both"/>
        <w:rPr>
          <w:sz w:val="26"/>
          <w:szCs w:val="26"/>
        </w:rPr>
      </w:pPr>
      <w:r w:rsidRPr="00810477">
        <w:rPr>
          <w:sz w:val="26"/>
          <w:szCs w:val="26"/>
        </w:rPr>
        <w:t>7 апреля</w:t>
      </w:r>
      <w:r w:rsidRPr="00766D38">
        <w:rPr>
          <w:b/>
          <w:sz w:val="26"/>
          <w:szCs w:val="26"/>
        </w:rPr>
        <w:t xml:space="preserve"> </w:t>
      </w:r>
      <w:r w:rsidRPr="00766D38">
        <w:rPr>
          <w:sz w:val="26"/>
          <w:szCs w:val="26"/>
        </w:rPr>
        <w:t xml:space="preserve">работники Культурно-досугового центра п. Новонежино совместно с общественной организацией «Женщины Приморья» и благотворительным фондом «Счастливые дети» подготовили и провели </w:t>
      </w:r>
      <w:proofErr w:type="spellStart"/>
      <w:r w:rsidRPr="00766D38">
        <w:rPr>
          <w:sz w:val="26"/>
          <w:szCs w:val="26"/>
        </w:rPr>
        <w:t>межпоселенческий</w:t>
      </w:r>
      <w:proofErr w:type="spellEnd"/>
      <w:r w:rsidRPr="00766D38">
        <w:rPr>
          <w:sz w:val="26"/>
          <w:szCs w:val="26"/>
        </w:rPr>
        <w:t xml:space="preserve"> многожанровый фестиваль-конкурс «Весенняя капель». В конкурсе приняли участие юные артисты от 5 до 16 лет из шести поселений Шкотовского района. Состязались в прикладном творчестве, искусстве хореографии, выразительном чтении, вокале и даже игре на музыкальных инструментах.  </w:t>
      </w:r>
      <w:proofErr w:type="gramStart"/>
      <w:r w:rsidRPr="00766D38">
        <w:rPr>
          <w:sz w:val="26"/>
          <w:szCs w:val="26"/>
        </w:rPr>
        <w:t>Победитель - Евгений Забелин (РДК Смоляниново, рук.</w:t>
      </w:r>
      <w:proofErr w:type="gramEnd"/>
      <w:r w:rsidRPr="00766D38">
        <w:rPr>
          <w:sz w:val="26"/>
          <w:szCs w:val="26"/>
        </w:rPr>
        <w:t xml:space="preserve"> Чоха М.С.) был награждён билетом во Владивостокский океанариум. </w:t>
      </w:r>
      <w:proofErr w:type="gramStart"/>
      <w:r w:rsidRPr="00766D38">
        <w:rPr>
          <w:sz w:val="26"/>
          <w:szCs w:val="26"/>
        </w:rPr>
        <w:t>Специальный приз от предпринимателя (Н. Горбуновой) получил хореографический коллектив «Лапушки» (КДЦ Новонежино, рук.</w:t>
      </w:r>
      <w:proofErr w:type="gramEnd"/>
      <w:r w:rsidRPr="00766D38">
        <w:rPr>
          <w:sz w:val="26"/>
          <w:szCs w:val="26"/>
        </w:rPr>
        <w:t xml:space="preserve"> Лукаш. О.В.) – поездка в цирк.</w:t>
      </w:r>
    </w:p>
    <w:p w:rsidR="00B9243A" w:rsidRPr="003313C0" w:rsidRDefault="00B9243A" w:rsidP="006832A8">
      <w:pPr>
        <w:spacing w:line="276" w:lineRule="auto"/>
        <w:ind w:firstLine="708"/>
        <w:jc w:val="both"/>
        <w:rPr>
          <w:sz w:val="26"/>
          <w:szCs w:val="26"/>
        </w:rPr>
      </w:pPr>
      <w:r w:rsidRPr="00953AF5">
        <w:rPr>
          <w:sz w:val="26"/>
          <w:szCs w:val="26"/>
        </w:rPr>
        <w:t>30 апреля</w:t>
      </w:r>
      <w:r w:rsidRPr="003313C0">
        <w:rPr>
          <w:b/>
          <w:sz w:val="26"/>
          <w:szCs w:val="26"/>
        </w:rPr>
        <w:t xml:space="preserve"> </w:t>
      </w:r>
      <w:r w:rsidRPr="003313C0">
        <w:rPr>
          <w:sz w:val="26"/>
          <w:szCs w:val="26"/>
        </w:rPr>
        <w:t xml:space="preserve">в РДК прошёл районный конкурс патриотической песни «Россия – родина моя», посвящённый 74-годовщине победы в Великой Отечественной войне 1941-1945 гг. В конкурсе приняли участие солисты и вокальные коллективы из семи поселений района. Всего 114 участников. По результатам конкурса были определены победители в разных возрастных номинациях. Лауреатами конкурса стали: </w:t>
      </w:r>
    </w:p>
    <w:p w:rsidR="00B9243A" w:rsidRPr="003313C0" w:rsidRDefault="00B9243A" w:rsidP="006832A8">
      <w:pPr>
        <w:spacing w:line="276" w:lineRule="auto"/>
        <w:ind w:firstLine="708"/>
        <w:jc w:val="both"/>
        <w:rPr>
          <w:sz w:val="26"/>
          <w:szCs w:val="26"/>
        </w:rPr>
      </w:pPr>
      <w:r w:rsidRPr="003313C0">
        <w:rPr>
          <w:sz w:val="26"/>
          <w:szCs w:val="26"/>
        </w:rPr>
        <w:t xml:space="preserve">в возрастной </w:t>
      </w:r>
      <w:r w:rsidRPr="003313C0">
        <w:rPr>
          <w:sz w:val="26"/>
          <w:szCs w:val="26"/>
          <w:u w:val="single"/>
        </w:rPr>
        <w:t>категории дети до 10 лет:</w:t>
      </w:r>
      <w:r w:rsidRPr="003313C0">
        <w:rPr>
          <w:sz w:val="26"/>
          <w:szCs w:val="26"/>
        </w:rPr>
        <w:t xml:space="preserve"> </w:t>
      </w:r>
      <w:proofErr w:type="spellStart"/>
      <w:proofErr w:type="gramStart"/>
      <w:r w:rsidRPr="003313C0">
        <w:rPr>
          <w:sz w:val="26"/>
          <w:szCs w:val="26"/>
        </w:rPr>
        <w:t>Деренская</w:t>
      </w:r>
      <w:proofErr w:type="spellEnd"/>
      <w:r w:rsidRPr="003313C0">
        <w:rPr>
          <w:sz w:val="26"/>
          <w:szCs w:val="26"/>
        </w:rPr>
        <w:t xml:space="preserve"> Василиса (п. Штыково, рук.</w:t>
      </w:r>
      <w:proofErr w:type="gramEnd"/>
      <w:r w:rsidRPr="003313C0">
        <w:rPr>
          <w:sz w:val="26"/>
          <w:szCs w:val="26"/>
        </w:rPr>
        <w:t xml:space="preserve"> Коваленко А.Л.), </w:t>
      </w:r>
      <w:proofErr w:type="spellStart"/>
      <w:r w:rsidRPr="003313C0">
        <w:rPr>
          <w:sz w:val="26"/>
          <w:szCs w:val="26"/>
        </w:rPr>
        <w:t>Кобиской</w:t>
      </w:r>
      <w:proofErr w:type="spellEnd"/>
      <w:r w:rsidRPr="003313C0">
        <w:rPr>
          <w:sz w:val="26"/>
          <w:szCs w:val="26"/>
        </w:rPr>
        <w:t xml:space="preserve"> Матвей (</w:t>
      </w:r>
      <w:proofErr w:type="gramStart"/>
      <w:r w:rsidRPr="003313C0">
        <w:rPr>
          <w:sz w:val="26"/>
          <w:szCs w:val="26"/>
        </w:rPr>
        <w:t>с</w:t>
      </w:r>
      <w:proofErr w:type="gramEnd"/>
      <w:r w:rsidRPr="003313C0">
        <w:rPr>
          <w:sz w:val="26"/>
          <w:szCs w:val="26"/>
        </w:rPr>
        <w:t xml:space="preserve">. </w:t>
      </w:r>
      <w:proofErr w:type="gramStart"/>
      <w:r w:rsidRPr="003313C0">
        <w:rPr>
          <w:sz w:val="26"/>
          <w:szCs w:val="26"/>
        </w:rPr>
        <w:t>Романовка</w:t>
      </w:r>
      <w:proofErr w:type="gramEnd"/>
      <w:r w:rsidRPr="003313C0">
        <w:rPr>
          <w:sz w:val="26"/>
          <w:szCs w:val="26"/>
        </w:rPr>
        <w:t xml:space="preserve">, рук. </w:t>
      </w:r>
      <w:proofErr w:type="gramStart"/>
      <w:r w:rsidRPr="003313C0">
        <w:rPr>
          <w:sz w:val="26"/>
          <w:szCs w:val="26"/>
        </w:rPr>
        <w:t>Гладких</w:t>
      </w:r>
      <w:proofErr w:type="gramEnd"/>
      <w:r w:rsidRPr="003313C0">
        <w:rPr>
          <w:sz w:val="26"/>
          <w:szCs w:val="26"/>
        </w:rPr>
        <w:t xml:space="preserve"> О.В.), Петрова Кира</w:t>
      </w:r>
    </w:p>
    <w:p w:rsidR="00B9243A" w:rsidRPr="003313C0" w:rsidRDefault="00B9243A" w:rsidP="006832A8">
      <w:pPr>
        <w:spacing w:line="276" w:lineRule="auto"/>
        <w:jc w:val="both"/>
        <w:rPr>
          <w:sz w:val="26"/>
          <w:szCs w:val="26"/>
        </w:rPr>
      </w:pPr>
      <w:proofErr w:type="gramStart"/>
      <w:r w:rsidRPr="003313C0">
        <w:rPr>
          <w:sz w:val="26"/>
          <w:szCs w:val="26"/>
        </w:rPr>
        <w:t>(ДК Шкотово, рук.</w:t>
      </w:r>
      <w:proofErr w:type="gramEnd"/>
      <w:r w:rsidRPr="003313C0">
        <w:rPr>
          <w:sz w:val="26"/>
          <w:szCs w:val="26"/>
        </w:rPr>
        <w:t xml:space="preserve"> Краснова Н.Б.), вокальная гр. «Карусель» (ДК Шкотово, рук. Краснова Н.Б.), Георгий Ващенко и Егор Процык (КДЦ Новонежино, рук. </w:t>
      </w:r>
      <w:proofErr w:type="spellStart"/>
      <w:r w:rsidRPr="003313C0">
        <w:rPr>
          <w:sz w:val="26"/>
          <w:szCs w:val="26"/>
        </w:rPr>
        <w:t>Доброскок</w:t>
      </w:r>
      <w:proofErr w:type="spellEnd"/>
      <w:r w:rsidRPr="003313C0">
        <w:rPr>
          <w:sz w:val="26"/>
          <w:szCs w:val="26"/>
        </w:rPr>
        <w:t xml:space="preserve"> А.К).</w:t>
      </w:r>
    </w:p>
    <w:p w:rsidR="00B9243A" w:rsidRPr="003313C0" w:rsidRDefault="00B9243A" w:rsidP="006832A8">
      <w:pPr>
        <w:tabs>
          <w:tab w:val="left" w:pos="709"/>
        </w:tabs>
        <w:spacing w:line="276" w:lineRule="auto"/>
        <w:jc w:val="both"/>
        <w:rPr>
          <w:sz w:val="26"/>
          <w:szCs w:val="26"/>
        </w:rPr>
      </w:pPr>
      <w:r w:rsidRPr="003313C0">
        <w:rPr>
          <w:sz w:val="26"/>
          <w:szCs w:val="26"/>
        </w:rPr>
        <w:tab/>
        <w:t xml:space="preserve">в </w:t>
      </w:r>
      <w:r w:rsidRPr="003313C0">
        <w:rPr>
          <w:sz w:val="26"/>
          <w:szCs w:val="26"/>
          <w:u w:val="single"/>
        </w:rPr>
        <w:t xml:space="preserve">возрастной категории 11-15 лет: </w:t>
      </w:r>
      <w:proofErr w:type="gramStart"/>
      <w:r w:rsidRPr="003313C0">
        <w:rPr>
          <w:sz w:val="26"/>
          <w:szCs w:val="26"/>
        </w:rPr>
        <w:t>Магомедова Карина (РДК Смоляниново, рук.</w:t>
      </w:r>
      <w:proofErr w:type="gramEnd"/>
      <w:r w:rsidRPr="003313C0">
        <w:rPr>
          <w:sz w:val="26"/>
          <w:szCs w:val="26"/>
        </w:rPr>
        <w:t xml:space="preserve"> Карпушкина О.А.), Забелин Евгений (РДК Смоляниново, рук. Чоха М. С.) </w:t>
      </w:r>
      <w:proofErr w:type="spellStart"/>
      <w:r w:rsidRPr="003313C0">
        <w:rPr>
          <w:sz w:val="26"/>
          <w:szCs w:val="26"/>
        </w:rPr>
        <w:t>Толочкина</w:t>
      </w:r>
      <w:proofErr w:type="spellEnd"/>
      <w:r w:rsidRPr="003313C0">
        <w:rPr>
          <w:sz w:val="26"/>
          <w:szCs w:val="26"/>
        </w:rPr>
        <w:t xml:space="preserve"> Анастасия (КДЦ Речица, рук. </w:t>
      </w:r>
      <w:proofErr w:type="spellStart"/>
      <w:r w:rsidRPr="003313C0">
        <w:rPr>
          <w:sz w:val="26"/>
          <w:szCs w:val="26"/>
        </w:rPr>
        <w:t>Денесюк</w:t>
      </w:r>
      <w:proofErr w:type="spellEnd"/>
      <w:r w:rsidRPr="003313C0">
        <w:rPr>
          <w:sz w:val="26"/>
          <w:szCs w:val="26"/>
        </w:rPr>
        <w:t xml:space="preserve"> С.М.), Гордеев Всеволод (КДЦ Анисимовка, рук. Гордеева Ю.Н.).</w:t>
      </w:r>
    </w:p>
    <w:p w:rsidR="00B9243A" w:rsidRPr="003313C0" w:rsidRDefault="00B9243A" w:rsidP="006832A8">
      <w:pPr>
        <w:spacing w:line="276" w:lineRule="auto"/>
        <w:jc w:val="both"/>
        <w:rPr>
          <w:sz w:val="26"/>
          <w:szCs w:val="26"/>
        </w:rPr>
      </w:pPr>
      <w:r w:rsidRPr="003313C0">
        <w:rPr>
          <w:sz w:val="26"/>
          <w:szCs w:val="26"/>
        </w:rPr>
        <w:tab/>
        <w:t xml:space="preserve">в </w:t>
      </w:r>
      <w:r w:rsidRPr="003313C0">
        <w:rPr>
          <w:sz w:val="26"/>
          <w:szCs w:val="26"/>
          <w:u w:val="single"/>
        </w:rPr>
        <w:t xml:space="preserve">возрастной категории 16-18 лет:  </w:t>
      </w:r>
      <w:proofErr w:type="spellStart"/>
      <w:proofErr w:type="gramStart"/>
      <w:r w:rsidRPr="003313C0">
        <w:rPr>
          <w:sz w:val="26"/>
          <w:szCs w:val="26"/>
        </w:rPr>
        <w:t>Занудина</w:t>
      </w:r>
      <w:proofErr w:type="spellEnd"/>
      <w:r w:rsidRPr="003313C0">
        <w:rPr>
          <w:sz w:val="26"/>
          <w:szCs w:val="26"/>
        </w:rPr>
        <w:t xml:space="preserve"> Анастасия (Клуб в/ч 83417), </w:t>
      </w:r>
      <w:proofErr w:type="spellStart"/>
      <w:r w:rsidRPr="003313C0">
        <w:rPr>
          <w:sz w:val="26"/>
          <w:szCs w:val="26"/>
        </w:rPr>
        <w:t>Кондрашина</w:t>
      </w:r>
      <w:proofErr w:type="spellEnd"/>
      <w:r w:rsidRPr="003313C0">
        <w:rPr>
          <w:sz w:val="26"/>
          <w:szCs w:val="26"/>
        </w:rPr>
        <w:t xml:space="preserve"> Валерия (КДЦ Речица, рук.</w:t>
      </w:r>
      <w:proofErr w:type="gramEnd"/>
      <w:r w:rsidRPr="003313C0">
        <w:rPr>
          <w:sz w:val="26"/>
          <w:szCs w:val="26"/>
        </w:rPr>
        <w:t xml:space="preserve"> </w:t>
      </w:r>
      <w:proofErr w:type="spellStart"/>
      <w:r w:rsidRPr="003313C0">
        <w:rPr>
          <w:sz w:val="26"/>
          <w:szCs w:val="26"/>
        </w:rPr>
        <w:t>Денесюк</w:t>
      </w:r>
      <w:proofErr w:type="spellEnd"/>
      <w:r w:rsidRPr="003313C0">
        <w:rPr>
          <w:sz w:val="26"/>
          <w:szCs w:val="26"/>
        </w:rPr>
        <w:t xml:space="preserve"> С.М.).</w:t>
      </w:r>
    </w:p>
    <w:p w:rsidR="00B9243A" w:rsidRPr="003313C0" w:rsidRDefault="00B9243A" w:rsidP="006832A8">
      <w:pPr>
        <w:spacing w:line="276" w:lineRule="auto"/>
        <w:ind w:firstLine="708"/>
        <w:jc w:val="both"/>
        <w:rPr>
          <w:sz w:val="26"/>
          <w:szCs w:val="26"/>
        </w:rPr>
      </w:pPr>
      <w:r w:rsidRPr="003313C0">
        <w:rPr>
          <w:sz w:val="26"/>
          <w:szCs w:val="26"/>
        </w:rPr>
        <w:t xml:space="preserve">в </w:t>
      </w:r>
      <w:r w:rsidRPr="003313C0">
        <w:rPr>
          <w:sz w:val="26"/>
          <w:szCs w:val="26"/>
          <w:u w:val="single"/>
        </w:rPr>
        <w:t xml:space="preserve">возрастной категории 19 лет и старше: </w:t>
      </w:r>
      <w:proofErr w:type="spellStart"/>
      <w:proofErr w:type="gramStart"/>
      <w:r w:rsidRPr="003313C0">
        <w:rPr>
          <w:sz w:val="26"/>
          <w:szCs w:val="26"/>
        </w:rPr>
        <w:t>Доброскок</w:t>
      </w:r>
      <w:proofErr w:type="spellEnd"/>
      <w:r w:rsidRPr="003313C0">
        <w:rPr>
          <w:sz w:val="26"/>
          <w:szCs w:val="26"/>
        </w:rPr>
        <w:t xml:space="preserve"> Анастасия и Андрей </w:t>
      </w:r>
      <w:proofErr w:type="spellStart"/>
      <w:r w:rsidRPr="003313C0">
        <w:rPr>
          <w:sz w:val="26"/>
          <w:szCs w:val="26"/>
        </w:rPr>
        <w:t>Куштым</w:t>
      </w:r>
      <w:proofErr w:type="spellEnd"/>
      <w:r w:rsidRPr="003313C0">
        <w:rPr>
          <w:sz w:val="26"/>
          <w:szCs w:val="26"/>
        </w:rPr>
        <w:t xml:space="preserve"> (КДЦ Новонежино, рук.</w:t>
      </w:r>
      <w:proofErr w:type="gramEnd"/>
      <w:r w:rsidRPr="003313C0">
        <w:rPr>
          <w:sz w:val="26"/>
          <w:szCs w:val="26"/>
        </w:rPr>
        <w:t xml:space="preserve"> </w:t>
      </w:r>
      <w:proofErr w:type="spellStart"/>
      <w:r w:rsidRPr="003313C0">
        <w:rPr>
          <w:sz w:val="26"/>
          <w:szCs w:val="26"/>
        </w:rPr>
        <w:t>Доброскок</w:t>
      </w:r>
      <w:proofErr w:type="spellEnd"/>
      <w:r w:rsidRPr="003313C0">
        <w:rPr>
          <w:sz w:val="26"/>
          <w:szCs w:val="26"/>
        </w:rPr>
        <w:t xml:space="preserve"> А. К.), Краснов Алексей (ДК Шкотово), </w:t>
      </w:r>
      <w:proofErr w:type="spellStart"/>
      <w:r w:rsidRPr="003313C0">
        <w:rPr>
          <w:sz w:val="26"/>
          <w:szCs w:val="26"/>
        </w:rPr>
        <w:t>вок</w:t>
      </w:r>
      <w:proofErr w:type="spellEnd"/>
      <w:r w:rsidRPr="003313C0">
        <w:rPr>
          <w:sz w:val="26"/>
          <w:szCs w:val="26"/>
        </w:rPr>
        <w:t>. гр. «</w:t>
      </w:r>
      <w:proofErr w:type="spellStart"/>
      <w:r w:rsidRPr="003313C0">
        <w:rPr>
          <w:sz w:val="26"/>
          <w:szCs w:val="26"/>
        </w:rPr>
        <w:t>Селяночка</w:t>
      </w:r>
      <w:proofErr w:type="spellEnd"/>
      <w:r w:rsidRPr="003313C0">
        <w:rPr>
          <w:sz w:val="26"/>
          <w:szCs w:val="26"/>
        </w:rPr>
        <w:t xml:space="preserve">» (КДЦ Новонежино рук. </w:t>
      </w:r>
      <w:proofErr w:type="spellStart"/>
      <w:r w:rsidRPr="003313C0">
        <w:rPr>
          <w:sz w:val="26"/>
          <w:szCs w:val="26"/>
        </w:rPr>
        <w:t>Доброскок</w:t>
      </w:r>
      <w:proofErr w:type="spellEnd"/>
      <w:r w:rsidRPr="003313C0">
        <w:rPr>
          <w:sz w:val="26"/>
          <w:szCs w:val="26"/>
        </w:rPr>
        <w:t xml:space="preserve"> А. К.), Гладких Игорь (с. Романовка в/ч 62250),  </w:t>
      </w:r>
      <w:proofErr w:type="spellStart"/>
      <w:r w:rsidRPr="003313C0">
        <w:rPr>
          <w:sz w:val="26"/>
          <w:szCs w:val="26"/>
        </w:rPr>
        <w:t>вок</w:t>
      </w:r>
      <w:proofErr w:type="spellEnd"/>
      <w:r w:rsidRPr="003313C0">
        <w:rPr>
          <w:sz w:val="26"/>
          <w:szCs w:val="26"/>
        </w:rPr>
        <w:t>. гр. «</w:t>
      </w:r>
      <w:proofErr w:type="spellStart"/>
      <w:r w:rsidRPr="003313C0">
        <w:rPr>
          <w:sz w:val="26"/>
          <w:szCs w:val="26"/>
        </w:rPr>
        <w:t>Чаруша</w:t>
      </w:r>
      <w:proofErr w:type="spellEnd"/>
      <w:proofErr w:type="gramStart"/>
      <w:r w:rsidRPr="003313C0">
        <w:rPr>
          <w:sz w:val="26"/>
          <w:szCs w:val="26"/>
        </w:rPr>
        <w:t>»(</w:t>
      </w:r>
      <w:proofErr w:type="gramEnd"/>
      <w:r w:rsidRPr="003313C0">
        <w:rPr>
          <w:sz w:val="26"/>
          <w:szCs w:val="26"/>
        </w:rPr>
        <w:t xml:space="preserve"> с. Штыково, рук. Волошина Л.А.), Народный хор «</w:t>
      </w:r>
      <w:proofErr w:type="spellStart"/>
      <w:r w:rsidRPr="003313C0">
        <w:rPr>
          <w:sz w:val="26"/>
          <w:szCs w:val="26"/>
        </w:rPr>
        <w:t>Черёмушки</w:t>
      </w:r>
      <w:proofErr w:type="spellEnd"/>
      <w:r w:rsidRPr="003313C0">
        <w:rPr>
          <w:sz w:val="26"/>
          <w:szCs w:val="26"/>
        </w:rPr>
        <w:t>» (РДК Смоляниново, рук. Чоха М. С.), Коцарева Татьяна (ДК с. Стеклянуха).</w:t>
      </w:r>
    </w:p>
    <w:p w:rsidR="00B9243A" w:rsidRPr="003313C0" w:rsidRDefault="00B9243A" w:rsidP="006832A8">
      <w:pPr>
        <w:spacing w:line="276" w:lineRule="auto"/>
        <w:ind w:firstLine="708"/>
        <w:jc w:val="both"/>
        <w:rPr>
          <w:sz w:val="26"/>
          <w:szCs w:val="26"/>
        </w:rPr>
      </w:pPr>
      <w:r w:rsidRPr="003313C0">
        <w:rPr>
          <w:sz w:val="26"/>
          <w:szCs w:val="26"/>
        </w:rPr>
        <w:lastRenderedPageBreak/>
        <w:t>Высокую награду – Гран-при конкурса завоевала  Краснова Наталья, ДК Шкотово.</w:t>
      </w:r>
    </w:p>
    <w:p w:rsidR="00B9243A" w:rsidRPr="003313C0" w:rsidRDefault="00B9243A" w:rsidP="006832A8">
      <w:pPr>
        <w:spacing w:line="276" w:lineRule="auto"/>
        <w:ind w:firstLine="708"/>
        <w:jc w:val="both"/>
        <w:rPr>
          <w:sz w:val="26"/>
          <w:szCs w:val="26"/>
        </w:rPr>
      </w:pPr>
      <w:r w:rsidRPr="003313C0">
        <w:rPr>
          <w:sz w:val="26"/>
          <w:szCs w:val="26"/>
        </w:rPr>
        <w:t>На дипломы и при</w:t>
      </w:r>
      <w:r>
        <w:rPr>
          <w:sz w:val="26"/>
          <w:szCs w:val="26"/>
        </w:rPr>
        <w:t>зы было затрачено 9247,01 рубля.</w:t>
      </w:r>
      <w:r w:rsidRPr="003313C0">
        <w:rPr>
          <w:sz w:val="26"/>
          <w:szCs w:val="26"/>
        </w:rPr>
        <w:tab/>
      </w:r>
    </w:p>
    <w:p w:rsidR="00B9243A" w:rsidRPr="003313C0" w:rsidRDefault="00B9243A" w:rsidP="006832A8">
      <w:pPr>
        <w:spacing w:line="276" w:lineRule="auto"/>
        <w:ind w:firstLine="742"/>
        <w:jc w:val="both"/>
        <w:rPr>
          <w:sz w:val="26"/>
          <w:szCs w:val="26"/>
        </w:rPr>
      </w:pPr>
      <w:r w:rsidRPr="003313C0">
        <w:rPr>
          <w:sz w:val="26"/>
          <w:szCs w:val="26"/>
        </w:rPr>
        <w:t>8 мая</w:t>
      </w:r>
      <w:r w:rsidRPr="003313C0">
        <w:rPr>
          <w:b/>
          <w:sz w:val="26"/>
          <w:szCs w:val="26"/>
        </w:rPr>
        <w:t xml:space="preserve"> </w:t>
      </w:r>
      <w:r w:rsidRPr="003313C0">
        <w:rPr>
          <w:sz w:val="26"/>
          <w:szCs w:val="26"/>
        </w:rPr>
        <w:t>во всех населенных пунктах района прошла акция «Свеча памяти». В этом году почтить память погибших в Великой Отечественной войне пришло около 4 000 (3395) человек.</w:t>
      </w:r>
    </w:p>
    <w:p w:rsidR="00B9243A" w:rsidRPr="003313C0" w:rsidRDefault="00B9243A" w:rsidP="006832A8">
      <w:pPr>
        <w:spacing w:line="276" w:lineRule="auto"/>
        <w:jc w:val="both"/>
        <w:rPr>
          <w:sz w:val="26"/>
          <w:szCs w:val="26"/>
        </w:rPr>
      </w:pPr>
      <w:r w:rsidRPr="003313C0">
        <w:rPr>
          <w:sz w:val="26"/>
          <w:szCs w:val="26"/>
        </w:rPr>
        <w:tab/>
        <w:t>9 мая</w:t>
      </w:r>
      <w:r w:rsidRPr="003313C0">
        <w:rPr>
          <w:b/>
          <w:sz w:val="26"/>
          <w:szCs w:val="26"/>
        </w:rPr>
        <w:t xml:space="preserve"> </w:t>
      </w:r>
      <w:r w:rsidRPr="003313C0">
        <w:rPr>
          <w:sz w:val="26"/>
          <w:szCs w:val="26"/>
        </w:rPr>
        <w:t>в поселениях Шкотовского района прошли торжественные и праздничные мероприятия, посвященные Великой Победе. Это были митинги, концертные программы, игровые площадки. В акции «Бессмертный</w:t>
      </w:r>
      <w:r>
        <w:rPr>
          <w:sz w:val="26"/>
          <w:szCs w:val="26"/>
        </w:rPr>
        <w:t xml:space="preserve"> полк», приняло участие около 14</w:t>
      </w:r>
      <w:r w:rsidRPr="003313C0">
        <w:rPr>
          <w:sz w:val="26"/>
          <w:szCs w:val="26"/>
        </w:rPr>
        <w:t>00 человек (2019 – 1395, 2018 -1134, 2017г.-719) шкотовцев. В акции «Георги</w:t>
      </w:r>
      <w:r>
        <w:rPr>
          <w:sz w:val="26"/>
          <w:szCs w:val="26"/>
        </w:rPr>
        <w:t>евская ленточка» около 300</w:t>
      </w:r>
      <w:r w:rsidRPr="003313C0">
        <w:rPr>
          <w:sz w:val="26"/>
          <w:szCs w:val="26"/>
        </w:rPr>
        <w:t>.  На концертных программа</w:t>
      </w:r>
      <w:r>
        <w:rPr>
          <w:sz w:val="26"/>
          <w:szCs w:val="26"/>
        </w:rPr>
        <w:t>х присутствовало 5445 человек,</w:t>
      </w:r>
      <w:r w:rsidRPr="003313C0">
        <w:rPr>
          <w:sz w:val="26"/>
          <w:szCs w:val="26"/>
        </w:rPr>
        <w:t xml:space="preserve"> в митингах приняло участие 7965 человек.</w:t>
      </w:r>
    </w:p>
    <w:p w:rsidR="00B9243A" w:rsidRPr="003313C0" w:rsidRDefault="00B9243A" w:rsidP="006832A8">
      <w:pPr>
        <w:spacing w:line="276" w:lineRule="auto"/>
        <w:ind w:firstLine="708"/>
        <w:jc w:val="both"/>
        <w:rPr>
          <w:sz w:val="26"/>
          <w:szCs w:val="26"/>
        </w:rPr>
      </w:pPr>
      <w:r w:rsidRPr="003313C0">
        <w:rPr>
          <w:sz w:val="26"/>
          <w:szCs w:val="26"/>
        </w:rPr>
        <w:t>Всего в праздничных мероприятиях, посвящённых Дню Победы</w:t>
      </w:r>
      <w:r>
        <w:rPr>
          <w:sz w:val="26"/>
          <w:szCs w:val="26"/>
        </w:rPr>
        <w:t>, приняли участие более18 000 (</w:t>
      </w:r>
      <w:r w:rsidRPr="003313C0">
        <w:rPr>
          <w:sz w:val="26"/>
          <w:szCs w:val="26"/>
        </w:rPr>
        <w:t>2019- 18 409, 2018 - 13715) жителей района.</w:t>
      </w:r>
    </w:p>
    <w:p w:rsidR="00B9243A" w:rsidRDefault="00B9243A" w:rsidP="006832A8">
      <w:pPr>
        <w:spacing w:line="276" w:lineRule="auto"/>
        <w:ind w:firstLine="709"/>
        <w:jc w:val="both"/>
        <w:rPr>
          <w:sz w:val="26"/>
          <w:szCs w:val="26"/>
        </w:rPr>
      </w:pPr>
      <w:r w:rsidRPr="003313C0">
        <w:rPr>
          <w:sz w:val="26"/>
          <w:szCs w:val="26"/>
        </w:rPr>
        <w:t>На проведение праздничных мероприятий, посвящённых Дню Победы, из районного бюджета, было выделено 74 000 руб.</w:t>
      </w:r>
      <w:r w:rsidRPr="00EA0AF4">
        <w:rPr>
          <w:sz w:val="26"/>
          <w:szCs w:val="26"/>
        </w:rPr>
        <w:t xml:space="preserve"> </w:t>
      </w:r>
    </w:p>
    <w:p w:rsidR="00B9243A" w:rsidRPr="003313C0" w:rsidRDefault="00B9243A" w:rsidP="006832A8">
      <w:pPr>
        <w:spacing w:line="276" w:lineRule="auto"/>
        <w:ind w:firstLine="709"/>
        <w:jc w:val="both"/>
        <w:rPr>
          <w:sz w:val="26"/>
          <w:szCs w:val="26"/>
        </w:rPr>
      </w:pPr>
      <w:r>
        <w:rPr>
          <w:sz w:val="26"/>
          <w:szCs w:val="26"/>
        </w:rPr>
        <w:t>С апреля по июнь</w:t>
      </w:r>
      <w:r w:rsidRPr="003313C0">
        <w:rPr>
          <w:sz w:val="26"/>
          <w:szCs w:val="26"/>
        </w:rPr>
        <w:t xml:space="preserve"> – в рамках районного конкурса на лучшее мероприятие среди досуговых учреждений «Россия многонациональная» прошли конкурсные программы:</w:t>
      </w:r>
    </w:p>
    <w:p w:rsidR="00B9243A" w:rsidRPr="003313C0" w:rsidRDefault="00B9243A" w:rsidP="006832A8">
      <w:pPr>
        <w:spacing w:line="276" w:lineRule="auto"/>
        <w:ind w:firstLine="709"/>
        <w:jc w:val="both"/>
        <w:rPr>
          <w:sz w:val="26"/>
          <w:szCs w:val="26"/>
        </w:rPr>
      </w:pPr>
      <w:r w:rsidRPr="003313C0">
        <w:rPr>
          <w:sz w:val="26"/>
          <w:szCs w:val="26"/>
        </w:rPr>
        <w:t>20 апреля театрализованный концерт «Хоровод дружбы» КДЦ Речица. На сцену выходили буряты, татары, цыгане, украинцы, узбеки и русские. В исполнении взрослых и детей звучали национальные песни, зрителей радовали зажигательные национальные танцы.</w:t>
      </w:r>
    </w:p>
    <w:p w:rsidR="00B9243A" w:rsidRPr="003313C0" w:rsidRDefault="00B9243A" w:rsidP="006832A8">
      <w:pPr>
        <w:spacing w:line="276" w:lineRule="auto"/>
        <w:ind w:firstLine="709"/>
        <w:jc w:val="both"/>
        <w:rPr>
          <w:sz w:val="26"/>
          <w:szCs w:val="26"/>
        </w:rPr>
      </w:pPr>
      <w:r w:rsidRPr="003313C0">
        <w:rPr>
          <w:sz w:val="26"/>
          <w:szCs w:val="26"/>
        </w:rPr>
        <w:t>27 апреля театрализованный концерт «Мы – разные, но мы – вместе» КДЦ Романовка. Работники культуры продемонстрировали обычаи традиции трёх национальностей</w:t>
      </w:r>
      <w:r>
        <w:rPr>
          <w:sz w:val="26"/>
          <w:szCs w:val="26"/>
        </w:rPr>
        <w:t>,</w:t>
      </w:r>
      <w:r w:rsidRPr="003313C0">
        <w:rPr>
          <w:sz w:val="26"/>
          <w:szCs w:val="26"/>
        </w:rPr>
        <w:t xml:space="preserve"> проживающих в селе – армян, русских и украинцев. Познакомили жителей с национальной одеждой, песнями, танцами, кулинарным искусством и обычаем встречать гостей.</w:t>
      </w:r>
    </w:p>
    <w:p w:rsidR="00B9243A" w:rsidRPr="003313C0" w:rsidRDefault="00B9243A" w:rsidP="006832A8">
      <w:pPr>
        <w:spacing w:line="276" w:lineRule="auto"/>
        <w:ind w:firstLine="709"/>
        <w:jc w:val="both"/>
        <w:rPr>
          <w:sz w:val="26"/>
          <w:szCs w:val="26"/>
        </w:rPr>
      </w:pPr>
      <w:r w:rsidRPr="003313C0">
        <w:rPr>
          <w:sz w:val="26"/>
          <w:szCs w:val="26"/>
        </w:rPr>
        <w:t>17 мая конкурсные программы прошли в сёлах Новороссия и Анисимовка. Работники КДЦ Анисимовка подготовили для детей увлекательный спектакль «Ребята, давайте жить дружно», КДЦ Новороссия – театрализованный концерт «Наш общий дом</w:t>
      </w:r>
      <w:r>
        <w:rPr>
          <w:sz w:val="26"/>
          <w:szCs w:val="26"/>
        </w:rPr>
        <w:t xml:space="preserve"> -</w:t>
      </w:r>
      <w:r w:rsidRPr="003313C0">
        <w:rPr>
          <w:sz w:val="26"/>
          <w:szCs w:val="26"/>
        </w:rPr>
        <w:t xml:space="preserve"> Россия»</w:t>
      </w:r>
    </w:p>
    <w:p w:rsidR="00B9243A" w:rsidRPr="003313C0" w:rsidRDefault="00B9243A" w:rsidP="006832A8">
      <w:pPr>
        <w:spacing w:line="276" w:lineRule="auto"/>
        <w:ind w:firstLine="709"/>
        <w:jc w:val="both"/>
        <w:rPr>
          <w:sz w:val="26"/>
          <w:szCs w:val="26"/>
        </w:rPr>
      </w:pPr>
      <w:r w:rsidRPr="003313C0">
        <w:rPr>
          <w:sz w:val="26"/>
          <w:szCs w:val="26"/>
        </w:rPr>
        <w:t>19 мая жюри оценивало театрализованный концерт «В некотором царстве, некотором государстве» КДЦ Новонежино.</w:t>
      </w:r>
    </w:p>
    <w:p w:rsidR="00B9243A" w:rsidRPr="003313C0" w:rsidRDefault="00B9243A" w:rsidP="006832A8">
      <w:pPr>
        <w:spacing w:line="276" w:lineRule="auto"/>
        <w:ind w:firstLine="709"/>
        <w:jc w:val="both"/>
        <w:rPr>
          <w:sz w:val="26"/>
          <w:szCs w:val="26"/>
        </w:rPr>
      </w:pPr>
      <w:r w:rsidRPr="003313C0">
        <w:rPr>
          <w:sz w:val="26"/>
          <w:szCs w:val="26"/>
        </w:rPr>
        <w:t>24 мая КДЦ Подъяпольское вынесло на суд жюри театрализованное представление «В единстве народа - единство страны»</w:t>
      </w:r>
      <w:r>
        <w:rPr>
          <w:sz w:val="26"/>
          <w:szCs w:val="26"/>
        </w:rPr>
        <w:t>.</w:t>
      </w:r>
    </w:p>
    <w:p w:rsidR="00B9243A" w:rsidRDefault="00B9243A" w:rsidP="006832A8">
      <w:pPr>
        <w:spacing w:line="276" w:lineRule="auto"/>
        <w:ind w:firstLine="567"/>
        <w:jc w:val="both"/>
        <w:rPr>
          <w:sz w:val="26"/>
          <w:szCs w:val="26"/>
        </w:rPr>
      </w:pPr>
      <w:r w:rsidRPr="003313C0">
        <w:rPr>
          <w:sz w:val="26"/>
          <w:szCs w:val="26"/>
        </w:rPr>
        <w:t>7 июня РДК Смоляниново закончило конкурсную программу театрализованным концертом «А у нас во дворе».</w:t>
      </w:r>
      <w:r w:rsidRPr="00D50D64">
        <w:rPr>
          <w:sz w:val="26"/>
          <w:szCs w:val="26"/>
        </w:rPr>
        <w:t xml:space="preserve"> </w:t>
      </w:r>
      <w:r w:rsidRPr="001C40E6">
        <w:rPr>
          <w:sz w:val="26"/>
          <w:szCs w:val="26"/>
        </w:rPr>
        <w:t xml:space="preserve">В своей программе </w:t>
      </w:r>
      <w:proofErr w:type="spellStart"/>
      <w:r w:rsidRPr="001C40E6">
        <w:rPr>
          <w:sz w:val="26"/>
          <w:szCs w:val="26"/>
        </w:rPr>
        <w:t>смоляниновцы</w:t>
      </w:r>
      <w:proofErr w:type="spellEnd"/>
      <w:r w:rsidRPr="001C40E6">
        <w:rPr>
          <w:sz w:val="26"/>
          <w:szCs w:val="26"/>
        </w:rPr>
        <w:t xml:space="preserve"> представили зрителям многонациональный дворик, где мирно уживаются соседи разных национальностей. Рассказали о том, что современные жители края помнят о своих корнях, чтят обычаи и традиции предков. В мероприятии приняло участие 210 человек.</w:t>
      </w:r>
    </w:p>
    <w:p w:rsidR="00B9243A" w:rsidRPr="003313C0" w:rsidRDefault="00B9243A" w:rsidP="006832A8">
      <w:pPr>
        <w:spacing w:line="276" w:lineRule="auto"/>
        <w:ind w:firstLine="709"/>
        <w:jc w:val="both"/>
        <w:rPr>
          <w:sz w:val="26"/>
          <w:szCs w:val="26"/>
        </w:rPr>
      </w:pPr>
      <w:r>
        <w:rPr>
          <w:sz w:val="26"/>
          <w:szCs w:val="26"/>
        </w:rPr>
        <w:t xml:space="preserve">По итогам районного конкурса 1 место среди больших досуговых учреждений занял коллектив КДЦ п. Подъяпольское, 2 место – РДК </w:t>
      </w:r>
      <w:proofErr w:type="spellStart"/>
      <w:r>
        <w:rPr>
          <w:sz w:val="26"/>
          <w:szCs w:val="26"/>
        </w:rPr>
        <w:t>пгт</w:t>
      </w:r>
      <w:proofErr w:type="spellEnd"/>
      <w:r>
        <w:rPr>
          <w:sz w:val="26"/>
          <w:szCs w:val="26"/>
        </w:rPr>
        <w:t xml:space="preserve"> Смоляниново, 3 место – </w:t>
      </w:r>
      <w:r>
        <w:rPr>
          <w:sz w:val="26"/>
          <w:szCs w:val="26"/>
        </w:rPr>
        <w:lastRenderedPageBreak/>
        <w:t>КДЦ п. Новонежино. Среди малых учреждений 1 место – КДЦ с. Анисимовка, 2 место – КДЦ д. Речица, 3 место – ДК с. Новороссия.</w:t>
      </w:r>
    </w:p>
    <w:p w:rsidR="00B9243A" w:rsidRPr="00FF7083" w:rsidRDefault="00B9243A" w:rsidP="006832A8">
      <w:pPr>
        <w:spacing w:line="276" w:lineRule="auto"/>
        <w:ind w:firstLine="742"/>
        <w:jc w:val="both"/>
        <w:rPr>
          <w:sz w:val="26"/>
          <w:szCs w:val="26"/>
        </w:rPr>
      </w:pPr>
      <w:r w:rsidRPr="00FF7083">
        <w:rPr>
          <w:sz w:val="26"/>
          <w:szCs w:val="26"/>
        </w:rPr>
        <w:t xml:space="preserve">30 мая в Смоляниново прошёл районный конкурс хореографического творчества «Звонкий каблучок», посвящённый Дню защиты детей. В конкурсе приняло участие 7 коллективов из 5 поселений района, всего 193 детей и подростков. </w:t>
      </w:r>
    </w:p>
    <w:p w:rsidR="00B9243A" w:rsidRPr="00FF7083" w:rsidRDefault="00B9243A" w:rsidP="006832A8">
      <w:pPr>
        <w:spacing w:line="276" w:lineRule="auto"/>
        <w:jc w:val="both"/>
        <w:rPr>
          <w:sz w:val="26"/>
          <w:szCs w:val="26"/>
        </w:rPr>
      </w:pPr>
      <w:proofErr w:type="gramStart"/>
      <w:r w:rsidRPr="00FF7083">
        <w:rPr>
          <w:sz w:val="26"/>
          <w:szCs w:val="26"/>
        </w:rPr>
        <w:t>Высшая награда Гран-при - танцевальный коллектив «</w:t>
      </w:r>
      <w:proofErr w:type="spellStart"/>
      <w:r w:rsidRPr="00FF7083">
        <w:rPr>
          <w:sz w:val="26"/>
          <w:szCs w:val="26"/>
        </w:rPr>
        <w:t>Жемчужинки</w:t>
      </w:r>
      <w:proofErr w:type="spellEnd"/>
      <w:r w:rsidRPr="00FF7083">
        <w:rPr>
          <w:sz w:val="26"/>
          <w:szCs w:val="26"/>
        </w:rPr>
        <w:t>» (рук.</w:t>
      </w:r>
      <w:proofErr w:type="gramEnd"/>
      <w:r w:rsidRPr="00FF7083">
        <w:rPr>
          <w:sz w:val="26"/>
          <w:szCs w:val="26"/>
        </w:rPr>
        <w:t xml:space="preserve"> </w:t>
      </w:r>
      <w:proofErr w:type="gramStart"/>
      <w:r w:rsidRPr="00FF7083">
        <w:rPr>
          <w:sz w:val="26"/>
          <w:szCs w:val="26"/>
        </w:rPr>
        <w:t>Лукаш О.В., КДЦ Новонежино) танец «Барыня» (возраст 13 – 15 лет);</w:t>
      </w:r>
      <w:proofErr w:type="gramEnd"/>
    </w:p>
    <w:p w:rsidR="00B9243A" w:rsidRPr="00FF7083" w:rsidRDefault="00B9243A" w:rsidP="006832A8">
      <w:pPr>
        <w:tabs>
          <w:tab w:val="left" w:pos="3945"/>
        </w:tabs>
        <w:spacing w:line="276" w:lineRule="auto"/>
        <w:jc w:val="both"/>
        <w:rPr>
          <w:sz w:val="26"/>
          <w:szCs w:val="26"/>
        </w:rPr>
      </w:pPr>
      <w:r w:rsidRPr="00FF7083">
        <w:rPr>
          <w:sz w:val="26"/>
          <w:szCs w:val="26"/>
        </w:rPr>
        <w:t>Лауреаты 1 степени:</w:t>
      </w:r>
      <w:r w:rsidRPr="00FF7083">
        <w:rPr>
          <w:sz w:val="26"/>
          <w:szCs w:val="26"/>
        </w:rPr>
        <w:tab/>
      </w:r>
    </w:p>
    <w:p w:rsidR="00B9243A" w:rsidRPr="00FF7083" w:rsidRDefault="00B9243A" w:rsidP="006832A8">
      <w:pPr>
        <w:spacing w:line="276" w:lineRule="auto"/>
        <w:ind w:firstLine="709"/>
        <w:jc w:val="both"/>
        <w:rPr>
          <w:sz w:val="26"/>
          <w:szCs w:val="26"/>
        </w:rPr>
      </w:pPr>
      <w:proofErr w:type="gramStart"/>
      <w:r w:rsidRPr="00FF7083">
        <w:rPr>
          <w:b/>
          <w:sz w:val="26"/>
          <w:szCs w:val="26"/>
        </w:rPr>
        <w:t xml:space="preserve">- </w:t>
      </w:r>
      <w:r w:rsidRPr="00FF7083">
        <w:rPr>
          <w:sz w:val="26"/>
          <w:szCs w:val="26"/>
        </w:rPr>
        <w:t>Танцевальный коллектив «Улыбка (рук.</w:t>
      </w:r>
      <w:proofErr w:type="gramEnd"/>
      <w:r w:rsidRPr="00FF7083">
        <w:rPr>
          <w:sz w:val="26"/>
          <w:szCs w:val="26"/>
        </w:rPr>
        <w:t xml:space="preserve"> </w:t>
      </w:r>
      <w:proofErr w:type="gramStart"/>
      <w:r w:rsidRPr="00FF7083">
        <w:rPr>
          <w:sz w:val="26"/>
          <w:szCs w:val="26"/>
        </w:rPr>
        <w:t>Чернавина О.А., РДК Смоляниново) танец «Сапожки русские» (возраст 13 - 15 лет);</w:t>
      </w:r>
      <w:proofErr w:type="gramEnd"/>
    </w:p>
    <w:p w:rsidR="00B9243A" w:rsidRPr="00FF7083" w:rsidRDefault="00B9243A" w:rsidP="006832A8">
      <w:pPr>
        <w:spacing w:line="276" w:lineRule="auto"/>
        <w:ind w:firstLine="709"/>
        <w:jc w:val="both"/>
        <w:rPr>
          <w:sz w:val="26"/>
          <w:szCs w:val="26"/>
        </w:rPr>
      </w:pPr>
      <w:proofErr w:type="gramStart"/>
      <w:r w:rsidRPr="00FF7083">
        <w:rPr>
          <w:b/>
          <w:sz w:val="26"/>
          <w:szCs w:val="26"/>
        </w:rPr>
        <w:t xml:space="preserve">- </w:t>
      </w:r>
      <w:r w:rsidRPr="00FF7083">
        <w:rPr>
          <w:sz w:val="26"/>
          <w:szCs w:val="26"/>
        </w:rPr>
        <w:t>Танцевальный коллектив «Улыбка» (рук.</w:t>
      </w:r>
      <w:proofErr w:type="gramEnd"/>
      <w:r w:rsidRPr="00FF7083">
        <w:rPr>
          <w:sz w:val="26"/>
          <w:szCs w:val="26"/>
        </w:rPr>
        <w:t xml:space="preserve"> </w:t>
      </w:r>
      <w:proofErr w:type="gramStart"/>
      <w:r w:rsidRPr="00FF7083">
        <w:rPr>
          <w:sz w:val="26"/>
          <w:szCs w:val="26"/>
        </w:rPr>
        <w:t>Чернавина О.А., РДК Смоляниново) танец «</w:t>
      </w:r>
      <w:proofErr w:type="spellStart"/>
      <w:r w:rsidRPr="00FF7083">
        <w:rPr>
          <w:sz w:val="26"/>
          <w:szCs w:val="26"/>
        </w:rPr>
        <w:t>Купалинка</w:t>
      </w:r>
      <w:proofErr w:type="spellEnd"/>
      <w:r w:rsidRPr="00FF7083">
        <w:rPr>
          <w:sz w:val="26"/>
          <w:szCs w:val="26"/>
        </w:rPr>
        <w:t>» (13-16 лет);</w:t>
      </w:r>
      <w:proofErr w:type="gramEnd"/>
    </w:p>
    <w:p w:rsidR="00B9243A" w:rsidRPr="00FF7083" w:rsidRDefault="00B9243A" w:rsidP="006832A8">
      <w:pPr>
        <w:spacing w:line="276" w:lineRule="auto"/>
        <w:ind w:firstLine="709"/>
        <w:jc w:val="both"/>
        <w:rPr>
          <w:sz w:val="26"/>
          <w:szCs w:val="26"/>
        </w:rPr>
      </w:pPr>
      <w:proofErr w:type="gramStart"/>
      <w:r w:rsidRPr="00FF7083">
        <w:rPr>
          <w:sz w:val="26"/>
          <w:szCs w:val="26"/>
        </w:rPr>
        <w:t>- Танцевальный коллектив «Лапушки» (рук.</w:t>
      </w:r>
      <w:proofErr w:type="gramEnd"/>
      <w:r w:rsidRPr="00FF7083">
        <w:rPr>
          <w:sz w:val="26"/>
          <w:szCs w:val="26"/>
        </w:rPr>
        <w:t xml:space="preserve"> </w:t>
      </w:r>
      <w:proofErr w:type="gramStart"/>
      <w:r w:rsidRPr="00FF7083">
        <w:rPr>
          <w:sz w:val="26"/>
          <w:szCs w:val="26"/>
        </w:rPr>
        <w:t>Лукаш О.В., КДЦ Новонежино) танец «Ежики» (возраст 5 – 9 лет);</w:t>
      </w:r>
      <w:proofErr w:type="gramEnd"/>
    </w:p>
    <w:p w:rsidR="00B9243A" w:rsidRPr="00FF7083" w:rsidRDefault="00B9243A" w:rsidP="006832A8">
      <w:pPr>
        <w:spacing w:line="276" w:lineRule="auto"/>
        <w:ind w:firstLine="709"/>
        <w:jc w:val="both"/>
        <w:rPr>
          <w:sz w:val="26"/>
          <w:szCs w:val="26"/>
        </w:rPr>
      </w:pPr>
      <w:proofErr w:type="gramStart"/>
      <w:r w:rsidRPr="00FF7083">
        <w:rPr>
          <w:sz w:val="26"/>
          <w:szCs w:val="26"/>
        </w:rPr>
        <w:t>- Танцевальный коллектив «</w:t>
      </w:r>
      <w:proofErr w:type="spellStart"/>
      <w:r w:rsidRPr="00FF7083">
        <w:rPr>
          <w:sz w:val="26"/>
          <w:szCs w:val="26"/>
        </w:rPr>
        <w:t>Жемчужинки</w:t>
      </w:r>
      <w:proofErr w:type="spellEnd"/>
      <w:r w:rsidRPr="00FF7083">
        <w:rPr>
          <w:sz w:val="26"/>
          <w:szCs w:val="26"/>
        </w:rPr>
        <w:t>» (рук.</w:t>
      </w:r>
      <w:proofErr w:type="gramEnd"/>
      <w:r w:rsidRPr="00FF7083">
        <w:rPr>
          <w:sz w:val="26"/>
          <w:szCs w:val="26"/>
        </w:rPr>
        <w:t xml:space="preserve"> </w:t>
      </w:r>
      <w:proofErr w:type="gramStart"/>
      <w:r w:rsidRPr="00FF7083">
        <w:rPr>
          <w:sz w:val="26"/>
          <w:szCs w:val="26"/>
        </w:rPr>
        <w:t>Лукаш О.В., КДЦ Новонежино) дуэт «Димочка» (возраст 9 лет);</w:t>
      </w:r>
      <w:proofErr w:type="gramEnd"/>
    </w:p>
    <w:p w:rsidR="00B9243A" w:rsidRPr="00FF7083" w:rsidRDefault="00B9243A" w:rsidP="006832A8">
      <w:pPr>
        <w:spacing w:line="276" w:lineRule="auto"/>
        <w:ind w:firstLine="709"/>
        <w:jc w:val="both"/>
        <w:rPr>
          <w:sz w:val="26"/>
          <w:szCs w:val="26"/>
        </w:rPr>
      </w:pPr>
      <w:proofErr w:type="gramStart"/>
      <w:r w:rsidRPr="00FF7083">
        <w:rPr>
          <w:b/>
          <w:sz w:val="26"/>
          <w:szCs w:val="26"/>
        </w:rPr>
        <w:t xml:space="preserve">- </w:t>
      </w:r>
      <w:r w:rsidRPr="00FF7083">
        <w:rPr>
          <w:sz w:val="26"/>
          <w:szCs w:val="26"/>
        </w:rPr>
        <w:t>Танцевальный коллектив «</w:t>
      </w:r>
      <w:proofErr w:type="spellStart"/>
      <w:r w:rsidRPr="00FF7083">
        <w:rPr>
          <w:sz w:val="26"/>
          <w:szCs w:val="26"/>
        </w:rPr>
        <w:t>Жемчужинки</w:t>
      </w:r>
      <w:proofErr w:type="spellEnd"/>
      <w:r w:rsidRPr="00FF7083">
        <w:rPr>
          <w:sz w:val="26"/>
          <w:szCs w:val="26"/>
        </w:rPr>
        <w:t>» (рук.</w:t>
      </w:r>
      <w:proofErr w:type="gramEnd"/>
      <w:r w:rsidRPr="00FF7083">
        <w:rPr>
          <w:sz w:val="26"/>
          <w:szCs w:val="26"/>
        </w:rPr>
        <w:t xml:space="preserve"> </w:t>
      </w:r>
      <w:proofErr w:type="gramStart"/>
      <w:r w:rsidRPr="00FF7083">
        <w:rPr>
          <w:sz w:val="26"/>
          <w:szCs w:val="26"/>
        </w:rPr>
        <w:t>Лукаш О.В., КДЦ Новонежино) танец «Украинский» (13-15 лет).</w:t>
      </w:r>
      <w:proofErr w:type="gramEnd"/>
    </w:p>
    <w:p w:rsidR="00B9243A" w:rsidRPr="00FF7083" w:rsidRDefault="00B9243A" w:rsidP="006832A8">
      <w:pPr>
        <w:spacing w:line="276" w:lineRule="auto"/>
        <w:jc w:val="both"/>
        <w:rPr>
          <w:sz w:val="26"/>
          <w:szCs w:val="26"/>
        </w:rPr>
      </w:pPr>
      <w:r w:rsidRPr="00FF7083">
        <w:rPr>
          <w:sz w:val="26"/>
          <w:szCs w:val="26"/>
        </w:rPr>
        <w:t>Лауреаты 2 степени:</w:t>
      </w:r>
    </w:p>
    <w:p w:rsidR="00B9243A" w:rsidRPr="00FF7083" w:rsidRDefault="00B9243A" w:rsidP="006832A8">
      <w:pPr>
        <w:spacing w:line="276" w:lineRule="auto"/>
        <w:ind w:firstLine="709"/>
        <w:jc w:val="both"/>
        <w:rPr>
          <w:sz w:val="26"/>
          <w:szCs w:val="26"/>
        </w:rPr>
      </w:pPr>
      <w:proofErr w:type="gramStart"/>
      <w:r w:rsidRPr="00FF7083">
        <w:rPr>
          <w:sz w:val="26"/>
          <w:szCs w:val="26"/>
        </w:rPr>
        <w:t>- Танцевальный коллектив «Лапушки» (рук.</w:t>
      </w:r>
      <w:proofErr w:type="gramEnd"/>
      <w:r w:rsidRPr="00FF7083">
        <w:rPr>
          <w:sz w:val="26"/>
          <w:szCs w:val="26"/>
        </w:rPr>
        <w:t xml:space="preserve"> </w:t>
      </w:r>
      <w:proofErr w:type="gramStart"/>
      <w:r w:rsidRPr="00FF7083">
        <w:rPr>
          <w:sz w:val="26"/>
          <w:szCs w:val="26"/>
        </w:rPr>
        <w:t>Лукаш О.В., КДЦ Новонежино) танец «</w:t>
      </w:r>
      <w:proofErr w:type="spellStart"/>
      <w:r w:rsidRPr="00FF7083">
        <w:rPr>
          <w:sz w:val="26"/>
          <w:szCs w:val="26"/>
        </w:rPr>
        <w:t>Матрёшечки</w:t>
      </w:r>
      <w:proofErr w:type="spellEnd"/>
      <w:r w:rsidRPr="00FF7083">
        <w:rPr>
          <w:sz w:val="26"/>
          <w:szCs w:val="26"/>
        </w:rPr>
        <w:t>» (возраст 5 – 9 лет);</w:t>
      </w:r>
      <w:proofErr w:type="gramEnd"/>
    </w:p>
    <w:p w:rsidR="00B9243A" w:rsidRPr="00FF7083" w:rsidRDefault="00B9243A" w:rsidP="006832A8">
      <w:pPr>
        <w:spacing w:line="276" w:lineRule="auto"/>
        <w:ind w:firstLine="709"/>
        <w:jc w:val="both"/>
        <w:rPr>
          <w:sz w:val="26"/>
          <w:szCs w:val="26"/>
        </w:rPr>
      </w:pPr>
      <w:proofErr w:type="gramStart"/>
      <w:r w:rsidRPr="00FF7083">
        <w:rPr>
          <w:sz w:val="26"/>
          <w:szCs w:val="26"/>
        </w:rPr>
        <w:t>Танцевальный коллектив «Улыбка (рук.</w:t>
      </w:r>
      <w:proofErr w:type="gramEnd"/>
      <w:r w:rsidRPr="00FF7083">
        <w:rPr>
          <w:sz w:val="26"/>
          <w:szCs w:val="26"/>
        </w:rPr>
        <w:t xml:space="preserve"> </w:t>
      </w:r>
      <w:proofErr w:type="gramStart"/>
      <w:r w:rsidRPr="00FF7083">
        <w:rPr>
          <w:sz w:val="26"/>
          <w:szCs w:val="26"/>
        </w:rPr>
        <w:t>Чернавина О.А., РДК Смоляниново) танец «Девичьи страдания» (возраст 14 - 16 лет);</w:t>
      </w:r>
      <w:proofErr w:type="gramEnd"/>
    </w:p>
    <w:p w:rsidR="00B9243A" w:rsidRPr="00FF7083" w:rsidRDefault="00B9243A" w:rsidP="006832A8">
      <w:pPr>
        <w:spacing w:line="276" w:lineRule="auto"/>
        <w:ind w:firstLine="709"/>
        <w:jc w:val="both"/>
        <w:rPr>
          <w:sz w:val="26"/>
          <w:szCs w:val="26"/>
        </w:rPr>
      </w:pPr>
      <w:proofErr w:type="gramStart"/>
      <w:r w:rsidRPr="00FF7083">
        <w:rPr>
          <w:sz w:val="26"/>
          <w:szCs w:val="26"/>
        </w:rPr>
        <w:t>- Танцевальный коллектив «</w:t>
      </w:r>
      <w:proofErr w:type="spellStart"/>
      <w:r w:rsidRPr="00FF7083">
        <w:rPr>
          <w:sz w:val="26"/>
          <w:szCs w:val="26"/>
        </w:rPr>
        <w:t>Даймонд</w:t>
      </w:r>
      <w:proofErr w:type="spellEnd"/>
      <w:r w:rsidRPr="00FF7083">
        <w:rPr>
          <w:sz w:val="26"/>
          <w:szCs w:val="26"/>
        </w:rPr>
        <w:t>» (рук.</w:t>
      </w:r>
      <w:proofErr w:type="gramEnd"/>
      <w:r w:rsidRPr="00FF7083">
        <w:rPr>
          <w:sz w:val="26"/>
          <w:szCs w:val="26"/>
        </w:rPr>
        <w:t xml:space="preserve"> </w:t>
      </w:r>
      <w:proofErr w:type="spellStart"/>
      <w:proofErr w:type="gramStart"/>
      <w:r w:rsidRPr="00FF7083">
        <w:rPr>
          <w:sz w:val="26"/>
          <w:szCs w:val="26"/>
        </w:rPr>
        <w:t>Стукалова</w:t>
      </w:r>
      <w:proofErr w:type="spellEnd"/>
      <w:r w:rsidRPr="00FF7083">
        <w:rPr>
          <w:sz w:val="26"/>
          <w:szCs w:val="26"/>
        </w:rPr>
        <w:t xml:space="preserve"> А.А., КДЦ Подъяпольское) танец «Море» (смешанная группа)</w:t>
      </w:r>
      <w:proofErr w:type="gramEnd"/>
    </w:p>
    <w:p w:rsidR="00B9243A" w:rsidRPr="00FF7083" w:rsidRDefault="00B9243A" w:rsidP="006832A8">
      <w:pPr>
        <w:tabs>
          <w:tab w:val="center" w:pos="4818"/>
        </w:tabs>
        <w:spacing w:line="276" w:lineRule="auto"/>
        <w:ind w:firstLine="709"/>
        <w:jc w:val="both"/>
        <w:rPr>
          <w:sz w:val="26"/>
          <w:szCs w:val="26"/>
        </w:rPr>
      </w:pPr>
      <w:r w:rsidRPr="00FF7083">
        <w:rPr>
          <w:sz w:val="26"/>
          <w:szCs w:val="26"/>
        </w:rPr>
        <w:t>Лауреаты 3 степени:</w:t>
      </w:r>
      <w:r>
        <w:rPr>
          <w:sz w:val="26"/>
          <w:szCs w:val="26"/>
        </w:rPr>
        <w:tab/>
      </w:r>
    </w:p>
    <w:p w:rsidR="00B9243A" w:rsidRPr="00FF7083" w:rsidRDefault="00B9243A" w:rsidP="006832A8">
      <w:pPr>
        <w:spacing w:line="276" w:lineRule="auto"/>
        <w:ind w:firstLine="709"/>
        <w:jc w:val="both"/>
        <w:rPr>
          <w:sz w:val="26"/>
          <w:szCs w:val="26"/>
        </w:rPr>
      </w:pPr>
      <w:proofErr w:type="gramStart"/>
      <w:r w:rsidRPr="00FF7083">
        <w:rPr>
          <w:sz w:val="26"/>
          <w:szCs w:val="26"/>
        </w:rPr>
        <w:t>- Танцевальный коллектив «Улыбка (рук.</w:t>
      </w:r>
      <w:proofErr w:type="gramEnd"/>
      <w:r w:rsidRPr="00FF7083">
        <w:rPr>
          <w:sz w:val="26"/>
          <w:szCs w:val="26"/>
        </w:rPr>
        <w:t xml:space="preserve"> </w:t>
      </w:r>
      <w:proofErr w:type="gramStart"/>
      <w:r w:rsidRPr="00FF7083">
        <w:rPr>
          <w:sz w:val="26"/>
          <w:szCs w:val="26"/>
        </w:rPr>
        <w:t>Чернавина О.А., РДК Смоляниново) танец «Пельмешки» (3 – 4 года);</w:t>
      </w:r>
      <w:proofErr w:type="gramEnd"/>
    </w:p>
    <w:p w:rsidR="00B9243A" w:rsidRPr="00FF7083" w:rsidRDefault="00B9243A" w:rsidP="006832A8">
      <w:pPr>
        <w:spacing w:line="276" w:lineRule="auto"/>
        <w:ind w:firstLine="709"/>
        <w:jc w:val="both"/>
        <w:rPr>
          <w:sz w:val="26"/>
          <w:szCs w:val="26"/>
        </w:rPr>
      </w:pPr>
      <w:proofErr w:type="gramStart"/>
      <w:r w:rsidRPr="00FF7083">
        <w:rPr>
          <w:sz w:val="26"/>
          <w:szCs w:val="26"/>
        </w:rPr>
        <w:t>- Танцевальный коллектив «Улыбка (рук.</w:t>
      </w:r>
      <w:proofErr w:type="gramEnd"/>
      <w:r w:rsidRPr="00FF7083">
        <w:rPr>
          <w:sz w:val="26"/>
          <w:szCs w:val="26"/>
        </w:rPr>
        <w:t xml:space="preserve"> </w:t>
      </w:r>
      <w:proofErr w:type="gramStart"/>
      <w:r w:rsidRPr="00FF7083">
        <w:rPr>
          <w:sz w:val="26"/>
          <w:szCs w:val="26"/>
        </w:rPr>
        <w:t>Чернавина О.А., РДК Смоляниново) танец «Сиртаки» (возраст 10 - 12 лет);</w:t>
      </w:r>
      <w:proofErr w:type="gramEnd"/>
    </w:p>
    <w:p w:rsidR="00B9243A" w:rsidRPr="00FF7083" w:rsidRDefault="00B9243A" w:rsidP="006832A8">
      <w:pPr>
        <w:spacing w:line="276" w:lineRule="auto"/>
        <w:ind w:firstLine="709"/>
        <w:jc w:val="both"/>
        <w:rPr>
          <w:sz w:val="26"/>
          <w:szCs w:val="26"/>
        </w:rPr>
      </w:pPr>
      <w:r w:rsidRPr="00FF7083">
        <w:rPr>
          <w:sz w:val="26"/>
          <w:szCs w:val="26"/>
        </w:rPr>
        <w:t xml:space="preserve">- Дуэт: </w:t>
      </w:r>
      <w:proofErr w:type="spellStart"/>
      <w:r w:rsidRPr="00FF7083">
        <w:rPr>
          <w:sz w:val="26"/>
          <w:szCs w:val="26"/>
        </w:rPr>
        <w:t>Тоноян</w:t>
      </w:r>
      <w:proofErr w:type="spellEnd"/>
      <w:r w:rsidRPr="00FF7083">
        <w:rPr>
          <w:sz w:val="26"/>
          <w:szCs w:val="26"/>
        </w:rPr>
        <w:t xml:space="preserve"> Ани и </w:t>
      </w:r>
      <w:proofErr w:type="spellStart"/>
      <w:r w:rsidRPr="00FF7083">
        <w:rPr>
          <w:sz w:val="26"/>
          <w:szCs w:val="26"/>
        </w:rPr>
        <w:t>Тоноян</w:t>
      </w:r>
      <w:proofErr w:type="spellEnd"/>
      <w:r w:rsidRPr="00FF7083">
        <w:rPr>
          <w:sz w:val="26"/>
          <w:szCs w:val="26"/>
        </w:rPr>
        <w:t xml:space="preserve"> Софья (КДЦ </w:t>
      </w:r>
      <w:proofErr w:type="gramStart"/>
      <w:r w:rsidRPr="00FF7083">
        <w:rPr>
          <w:sz w:val="26"/>
          <w:szCs w:val="26"/>
        </w:rPr>
        <w:t>с</w:t>
      </w:r>
      <w:proofErr w:type="gramEnd"/>
      <w:r w:rsidRPr="00FF7083">
        <w:rPr>
          <w:sz w:val="26"/>
          <w:szCs w:val="26"/>
        </w:rPr>
        <w:t xml:space="preserve">. Романовка,  руководитель </w:t>
      </w:r>
      <w:proofErr w:type="spellStart"/>
      <w:r w:rsidRPr="00FF7083">
        <w:rPr>
          <w:sz w:val="26"/>
          <w:szCs w:val="26"/>
        </w:rPr>
        <w:t>Тоноян</w:t>
      </w:r>
      <w:proofErr w:type="spellEnd"/>
      <w:r w:rsidRPr="00FF7083">
        <w:rPr>
          <w:sz w:val="26"/>
          <w:szCs w:val="26"/>
        </w:rPr>
        <w:t xml:space="preserve"> </w:t>
      </w:r>
      <w:proofErr w:type="spellStart"/>
      <w:r w:rsidRPr="00FF7083">
        <w:rPr>
          <w:sz w:val="26"/>
          <w:szCs w:val="26"/>
        </w:rPr>
        <w:t>Карине</w:t>
      </w:r>
      <w:proofErr w:type="spellEnd"/>
      <w:r w:rsidRPr="00FF7083">
        <w:rPr>
          <w:sz w:val="26"/>
          <w:szCs w:val="26"/>
        </w:rPr>
        <w:t xml:space="preserve"> </w:t>
      </w:r>
      <w:proofErr w:type="spellStart"/>
      <w:r w:rsidRPr="00FF7083">
        <w:rPr>
          <w:sz w:val="26"/>
          <w:szCs w:val="26"/>
        </w:rPr>
        <w:t>Мурадовна</w:t>
      </w:r>
      <w:proofErr w:type="spellEnd"/>
      <w:r w:rsidRPr="00FF7083">
        <w:rPr>
          <w:sz w:val="26"/>
          <w:szCs w:val="26"/>
        </w:rPr>
        <w:t>).</w:t>
      </w:r>
      <w:r w:rsidRPr="00FF7083">
        <w:rPr>
          <w:b/>
          <w:sz w:val="26"/>
          <w:szCs w:val="26"/>
        </w:rPr>
        <w:t xml:space="preserve"> </w:t>
      </w:r>
      <w:r w:rsidRPr="00FF7083">
        <w:rPr>
          <w:sz w:val="26"/>
          <w:szCs w:val="26"/>
        </w:rPr>
        <w:t>Танец «Армянский».</w:t>
      </w:r>
    </w:p>
    <w:p w:rsidR="00B9243A" w:rsidRDefault="00B9243A" w:rsidP="006832A8">
      <w:pPr>
        <w:spacing w:line="276" w:lineRule="auto"/>
        <w:ind w:firstLine="708"/>
        <w:jc w:val="both"/>
        <w:rPr>
          <w:sz w:val="26"/>
          <w:szCs w:val="26"/>
        </w:rPr>
      </w:pPr>
      <w:r w:rsidRPr="00FF7083">
        <w:rPr>
          <w:sz w:val="26"/>
          <w:szCs w:val="26"/>
        </w:rPr>
        <w:t>Всем коллективам были вручены дипломы конкурса, призы. Всего было потрачено 11090 рублей.</w:t>
      </w:r>
    </w:p>
    <w:p w:rsidR="00B9243A" w:rsidRPr="00895534" w:rsidRDefault="00B9243A" w:rsidP="006832A8">
      <w:pPr>
        <w:tabs>
          <w:tab w:val="left" w:pos="851"/>
        </w:tabs>
        <w:spacing w:line="276" w:lineRule="auto"/>
        <w:jc w:val="both"/>
        <w:rPr>
          <w:b/>
          <w:bCs/>
          <w:sz w:val="26"/>
          <w:szCs w:val="26"/>
        </w:rPr>
      </w:pPr>
      <w:r>
        <w:rPr>
          <w:bCs/>
          <w:sz w:val="26"/>
          <w:szCs w:val="26"/>
        </w:rPr>
        <w:tab/>
      </w:r>
      <w:r w:rsidRPr="00123E4B">
        <w:rPr>
          <w:bCs/>
          <w:sz w:val="26"/>
          <w:szCs w:val="26"/>
        </w:rPr>
        <w:t>1 июня</w:t>
      </w:r>
      <w:r w:rsidRPr="00123E4B">
        <w:rPr>
          <w:b/>
          <w:bCs/>
          <w:sz w:val="26"/>
          <w:szCs w:val="26"/>
        </w:rPr>
        <w:t xml:space="preserve"> </w:t>
      </w:r>
      <w:r w:rsidRPr="00123E4B">
        <w:rPr>
          <w:bCs/>
          <w:sz w:val="26"/>
          <w:szCs w:val="26"/>
        </w:rPr>
        <w:t>праздничные программы, посвящённые Дню защиты детей, п</w:t>
      </w:r>
      <w:r>
        <w:rPr>
          <w:bCs/>
          <w:sz w:val="26"/>
          <w:szCs w:val="26"/>
        </w:rPr>
        <w:t xml:space="preserve">рошли во всех поселениях района. </w:t>
      </w:r>
      <w:proofErr w:type="gramStart"/>
      <w:r w:rsidRPr="00123E4B">
        <w:rPr>
          <w:bCs/>
          <w:sz w:val="26"/>
          <w:szCs w:val="26"/>
        </w:rPr>
        <w:t>Самые</w:t>
      </w:r>
      <w:proofErr w:type="gramEnd"/>
      <w:r w:rsidRPr="00123E4B">
        <w:rPr>
          <w:bCs/>
          <w:sz w:val="26"/>
          <w:szCs w:val="26"/>
        </w:rPr>
        <w:t xml:space="preserve"> мас</w:t>
      </w:r>
      <w:r>
        <w:rPr>
          <w:bCs/>
          <w:sz w:val="26"/>
          <w:szCs w:val="26"/>
        </w:rPr>
        <w:t>совые – в Смоляниново (1 июня) 10</w:t>
      </w:r>
      <w:r w:rsidRPr="00123E4B">
        <w:rPr>
          <w:bCs/>
          <w:sz w:val="26"/>
          <w:szCs w:val="26"/>
        </w:rPr>
        <w:t>0</w:t>
      </w:r>
      <w:r>
        <w:rPr>
          <w:bCs/>
          <w:sz w:val="26"/>
          <w:szCs w:val="26"/>
        </w:rPr>
        <w:t xml:space="preserve">0 человек и Шкотово (2 июня) - </w:t>
      </w:r>
      <w:r w:rsidRPr="00123E4B">
        <w:rPr>
          <w:bCs/>
          <w:sz w:val="26"/>
          <w:szCs w:val="26"/>
        </w:rPr>
        <w:t>500. Для районной ребятни были подготовлены театрализованные конце</w:t>
      </w:r>
      <w:r>
        <w:rPr>
          <w:bCs/>
          <w:sz w:val="26"/>
          <w:szCs w:val="26"/>
        </w:rPr>
        <w:t>ртные программы: «Цветные сны</w:t>
      </w:r>
      <w:r w:rsidRPr="00123E4B">
        <w:rPr>
          <w:bCs/>
          <w:sz w:val="26"/>
          <w:szCs w:val="26"/>
        </w:rPr>
        <w:t>» (Смол</w:t>
      </w:r>
      <w:r>
        <w:rPr>
          <w:bCs/>
          <w:sz w:val="26"/>
          <w:szCs w:val="26"/>
        </w:rPr>
        <w:t>яниново); «Пошалим!</w:t>
      </w:r>
      <w:r w:rsidRPr="00123E4B">
        <w:rPr>
          <w:bCs/>
          <w:sz w:val="26"/>
          <w:szCs w:val="26"/>
        </w:rPr>
        <w:t>» (Шкотово);  развлекательные программы «</w:t>
      </w:r>
      <w:r>
        <w:rPr>
          <w:bCs/>
          <w:sz w:val="26"/>
          <w:szCs w:val="26"/>
        </w:rPr>
        <w:t>Вместе весело играть» (Смоляниново), «Чудо пора!</w:t>
      </w:r>
      <w:r w:rsidRPr="00123E4B">
        <w:rPr>
          <w:bCs/>
          <w:sz w:val="26"/>
          <w:szCs w:val="26"/>
        </w:rPr>
        <w:t xml:space="preserve">» </w:t>
      </w:r>
      <w:r>
        <w:rPr>
          <w:bCs/>
          <w:sz w:val="26"/>
          <w:szCs w:val="26"/>
        </w:rPr>
        <w:t>(Новонежино), «День весёлых детей</w:t>
      </w:r>
      <w:r w:rsidRPr="00123E4B">
        <w:rPr>
          <w:bCs/>
          <w:sz w:val="26"/>
          <w:szCs w:val="26"/>
        </w:rPr>
        <w:t>» (Подъяпольское), «Пус</w:t>
      </w:r>
      <w:r>
        <w:rPr>
          <w:bCs/>
          <w:sz w:val="26"/>
          <w:szCs w:val="26"/>
        </w:rPr>
        <w:t>ть смеются дети!» (Романовка), игровые, конкурсные</w:t>
      </w:r>
      <w:r w:rsidRPr="00123E4B">
        <w:rPr>
          <w:bCs/>
          <w:sz w:val="26"/>
          <w:szCs w:val="26"/>
        </w:rPr>
        <w:t xml:space="preserve"> п</w:t>
      </w:r>
      <w:r>
        <w:rPr>
          <w:bCs/>
          <w:sz w:val="26"/>
          <w:szCs w:val="26"/>
        </w:rPr>
        <w:t>рограммы: «Каникулы – весёлая пора!</w:t>
      </w:r>
      <w:r w:rsidRPr="00123E4B">
        <w:rPr>
          <w:bCs/>
          <w:sz w:val="26"/>
          <w:szCs w:val="26"/>
        </w:rPr>
        <w:t>» (Речица), «</w:t>
      </w:r>
      <w:r>
        <w:rPr>
          <w:bCs/>
          <w:sz w:val="26"/>
          <w:szCs w:val="26"/>
        </w:rPr>
        <w:t>Страна весёлого детства» (Анисимовка), «Счастливая пора!</w:t>
      </w:r>
      <w:r w:rsidRPr="00123E4B">
        <w:rPr>
          <w:bCs/>
          <w:sz w:val="26"/>
          <w:szCs w:val="26"/>
        </w:rPr>
        <w:t xml:space="preserve">» (Новороссия) и т.д. </w:t>
      </w:r>
      <w:r w:rsidRPr="00123E4B">
        <w:rPr>
          <w:sz w:val="26"/>
          <w:szCs w:val="26"/>
        </w:rPr>
        <w:t>Всего в мероприятиях, посвященных Дню защит</w:t>
      </w:r>
      <w:r>
        <w:rPr>
          <w:sz w:val="26"/>
          <w:szCs w:val="26"/>
        </w:rPr>
        <w:t>ы детей, приняли участие  2414</w:t>
      </w:r>
      <w:r w:rsidRPr="00123E4B">
        <w:rPr>
          <w:sz w:val="26"/>
          <w:szCs w:val="26"/>
        </w:rPr>
        <w:t>человек.</w:t>
      </w:r>
    </w:p>
    <w:p w:rsidR="00B9243A" w:rsidRPr="00FF7083" w:rsidRDefault="00B9243A" w:rsidP="006832A8">
      <w:pPr>
        <w:tabs>
          <w:tab w:val="left" w:pos="851"/>
        </w:tabs>
        <w:spacing w:line="276" w:lineRule="auto"/>
        <w:jc w:val="both"/>
        <w:rPr>
          <w:sz w:val="26"/>
          <w:szCs w:val="26"/>
        </w:rPr>
      </w:pPr>
      <w:r>
        <w:rPr>
          <w:bCs/>
          <w:sz w:val="26"/>
          <w:szCs w:val="26"/>
        </w:rPr>
        <w:lastRenderedPageBreak/>
        <w:tab/>
      </w:r>
      <w:r w:rsidRPr="00123E4B">
        <w:rPr>
          <w:bCs/>
          <w:sz w:val="26"/>
          <w:szCs w:val="26"/>
        </w:rPr>
        <w:t>12 июня</w:t>
      </w:r>
      <w:r w:rsidRPr="00123E4B">
        <w:rPr>
          <w:b/>
          <w:bCs/>
          <w:sz w:val="26"/>
          <w:szCs w:val="26"/>
        </w:rPr>
        <w:t xml:space="preserve"> </w:t>
      </w:r>
      <w:r>
        <w:rPr>
          <w:sz w:val="26"/>
          <w:szCs w:val="26"/>
        </w:rPr>
        <w:t>р</w:t>
      </w:r>
      <w:r w:rsidRPr="00123E4B">
        <w:rPr>
          <w:sz w:val="26"/>
          <w:szCs w:val="26"/>
        </w:rPr>
        <w:t>аботники досуговых учреждений культуры подготовили и провели для детей и взрослых концертные, конкурсные, игровые программы, вечера отдыха и тематические дискоте</w:t>
      </w:r>
      <w:r>
        <w:rPr>
          <w:sz w:val="26"/>
          <w:szCs w:val="26"/>
        </w:rPr>
        <w:t>ки, выставки рисунков и поделок, посвящённые Дню России.</w:t>
      </w:r>
      <w:r w:rsidRPr="00123E4B">
        <w:rPr>
          <w:sz w:val="26"/>
          <w:szCs w:val="26"/>
        </w:rPr>
        <w:t xml:space="preserve"> Библиотекари подготовили к этому Дню – викторины, беседы о государственной символике «Юный гражданин России», книжные выставки «Люблю тебя, моя Россия». Работники Культурно-досугового центра Подъяпольское приурочили к праздничной дате отчётный концерт самодеятельных коллективов «Мы живём в России». Всего в мероприятиях, посвящённых дн</w:t>
      </w:r>
      <w:r>
        <w:rPr>
          <w:sz w:val="26"/>
          <w:szCs w:val="26"/>
        </w:rPr>
        <w:t>ю России приняло участие 796</w:t>
      </w:r>
      <w:r w:rsidRPr="00123E4B">
        <w:rPr>
          <w:sz w:val="26"/>
          <w:szCs w:val="26"/>
        </w:rPr>
        <w:t xml:space="preserve"> человек. </w:t>
      </w:r>
    </w:p>
    <w:p w:rsidR="00B9243A" w:rsidRPr="003313C0" w:rsidRDefault="00B9243A" w:rsidP="006832A8">
      <w:pPr>
        <w:tabs>
          <w:tab w:val="left" w:pos="851"/>
        </w:tabs>
        <w:spacing w:line="276" w:lineRule="auto"/>
        <w:ind w:firstLine="742"/>
        <w:jc w:val="both"/>
        <w:rPr>
          <w:sz w:val="26"/>
          <w:szCs w:val="26"/>
        </w:rPr>
      </w:pPr>
      <w:r w:rsidRPr="00FF7083">
        <w:rPr>
          <w:bCs/>
          <w:sz w:val="26"/>
          <w:szCs w:val="26"/>
        </w:rPr>
        <w:t>22 июня</w:t>
      </w:r>
      <w:r w:rsidRPr="003313C0">
        <w:rPr>
          <w:sz w:val="26"/>
          <w:szCs w:val="26"/>
        </w:rPr>
        <w:t xml:space="preserve"> во всех поселениях прошли митинги, посвященные Дню памяти и скорби. Всего в этих мероприя</w:t>
      </w:r>
      <w:r>
        <w:rPr>
          <w:sz w:val="26"/>
          <w:szCs w:val="26"/>
        </w:rPr>
        <w:t>тиях приняли участие около 774</w:t>
      </w:r>
      <w:r w:rsidRPr="003313C0">
        <w:rPr>
          <w:sz w:val="26"/>
          <w:szCs w:val="26"/>
        </w:rPr>
        <w:t xml:space="preserve"> жителей района: школьники, воспитанники </w:t>
      </w:r>
      <w:proofErr w:type="spellStart"/>
      <w:r w:rsidRPr="003313C0">
        <w:rPr>
          <w:sz w:val="26"/>
          <w:szCs w:val="26"/>
        </w:rPr>
        <w:t>д</w:t>
      </w:r>
      <w:proofErr w:type="spellEnd"/>
      <w:r w:rsidRPr="003313C0">
        <w:rPr>
          <w:sz w:val="26"/>
          <w:szCs w:val="26"/>
        </w:rPr>
        <w:t>/</w:t>
      </w:r>
      <w:proofErr w:type="gramStart"/>
      <w:r w:rsidRPr="003313C0">
        <w:rPr>
          <w:sz w:val="26"/>
          <w:szCs w:val="26"/>
        </w:rPr>
        <w:t>с</w:t>
      </w:r>
      <w:proofErr w:type="gramEnd"/>
      <w:r w:rsidRPr="003313C0">
        <w:rPr>
          <w:sz w:val="26"/>
          <w:szCs w:val="26"/>
        </w:rPr>
        <w:t xml:space="preserve">, </w:t>
      </w:r>
      <w:proofErr w:type="gramStart"/>
      <w:r w:rsidRPr="003313C0">
        <w:rPr>
          <w:sz w:val="26"/>
          <w:szCs w:val="26"/>
        </w:rPr>
        <w:t>представители</w:t>
      </w:r>
      <w:proofErr w:type="gramEnd"/>
      <w:r w:rsidRPr="003313C0">
        <w:rPr>
          <w:sz w:val="26"/>
          <w:szCs w:val="26"/>
        </w:rPr>
        <w:t xml:space="preserve"> общественных организаций, администрации городских и сельских</w:t>
      </w:r>
      <w:r>
        <w:rPr>
          <w:sz w:val="26"/>
          <w:szCs w:val="26"/>
        </w:rPr>
        <w:t xml:space="preserve"> поселений. В Смоляниново </w:t>
      </w:r>
      <w:r w:rsidRPr="003313C0">
        <w:rPr>
          <w:sz w:val="26"/>
          <w:szCs w:val="26"/>
        </w:rPr>
        <w:t xml:space="preserve"> прошла выставка военной техники и вооружения 72-ой береговой ракетной бригады</w:t>
      </w:r>
      <w:r>
        <w:rPr>
          <w:sz w:val="26"/>
          <w:szCs w:val="26"/>
        </w:rPr>
        <w:t xml:space="preserve"> и выступление артистов театра ТОФ</w:t>
      </w:r>
      <w:r w:rsidRPr="003313C0">
        <w:rPr>
          <w:sz w:val="26"/>
          <w:szCs w:val="26"/>
        </w:rPr>
        <w:t>.</w:t>
      </w:r>
    </w:p>
    <w:p w:rsidR="00B9243A" w:rsidRDefault="00B9243A" w:rsidP="006832A8">
      <w:pPr>
        <w:spacing w:line="276" w:lineRule="auto"/>
        <w:ind w:firstLine="708"/>
        <w:jc w:val="both"/>
        <w:rPr>
          <w:sz w:val="26"/>
          <w:szCs w:val="26"/>
        </w:rPr>
      </w:pPr>
      <w:r w:rsidRPr="00FF7083">
        <w:rPr>
          <w:bCs/>
          <w:sz w:val="26"/>
          <w:szCs w:val="26"/>
        </w:rPr>
        <w:t>29 июня</w:t>
      </w:r>
      <w:r w:rsidRPr="003313C0">
        <w:rPr>
          <w:sz w:val="26"/>
          <w:szCs w:val="26"/>
        </w:rPr>
        <w:t xml:space="preserve"> работники культуры Шкотовского района подготовили и провели мероприятия, посвященные Дню молодежи в России. Работниками культуры района были подготовлены концертные и развлекательные программы для молодёжи и детей. Самые массовые праздники получились в Смоляниново и Шкотово. Хотя и здесь количество участников ниже, чем в предыдущем году из-за неблагоприятных погодных условий. Всего в праздничных мероприятиях, посвящённых Дню молодёжи  приняло участие 1390 человек (для сравнения 2018 -1756, 2015 году -7239 человек).</w:t>
      </w:r>
    </w:p>
    <w:p w:rsidR="00B9243A" w:rsidRPr="00A87AE1" w:rsidRDefault="00B9243A" w:rsidP="006832A8">
      <w:pPr>
        <w:tabs>
          <w:tab w:val="left" w:pos="851"/>
        </w:tabs>
        <w:spacing w:line="276" w:lineRule="auto"/>
        <w:jc w:val="both"/>
        <w:rPr>
          <w:sz w:val="26"/>
          <w:szCs w:val="26"/>
        </w:rPr>
      </w:pPr>
      <w:r>
        <w:rPr>
          <w:b/>
          <w:sz w:val="26"/>
          <w:szCs w:val="26"/>
        </w:rPr>
        <w:tab/>
      </w:r>
      <w:r w:rsidRPr="003318E0">
        <w:rPr>
          <w:sz w:val="26"/>
          <w:szCs w:val="26"/>
        </w:rPr>
        <w:t>6 - 7 июля</w:t>
      </w:r>
      <w:r w:rsidRPr="00A87AE1">
        <w:rPr>
          <w:b/>
          <w:sz w:val="26"/>
          <w:szCs w:val="26"/>
        </w:rPr>
        <w:t xml:space="preserve"> </w:t>
      </w:r>
      <w:r w:rsidRPr="00A87AE1">
        <w:rPr>
          <w:sz w:val="26"/>
          <w:szCs w:val="26"/>
        </w:rPr>
        <w:t xml:space="preserve">развлекательные, игровые, обрядовые программы, посвящённые народному празднику Ивана Купала прошли в Смоляниново, Шкотово, Речице, </w:t>
      </w:r>
      <w:proofErr w:type="spellStart"/>
      <w:r w:rsidRPr="00A87AE1">
        <w:rPr>
          <w:sz w:val="26"/>
          <w:szCs w:val="26"/>
        </w:rPr>
        <w:t>Новороссии</w:t>
      </w:r>
      <w:proofErr w:type="spellEnd"/>
      <w:r w:rsidRPr="00A87AE1">
        <w:rPr>
          <w:sz w:val="26"/>
          <w:szCs w:val="26"/>
        </w:rPr>
        <w:t xml:space="preserve">, Центральном и </w:t>
      </w:r>
      <w:proofErr w:type="spellStart"/>
      <w:r w:rsidRPr="00A87AE1">
        <w:rPr>
          <w:sz w:val="26"/>
          <w:szCs w:val="26"/>
        </w:rPr>
        <w:t>Стеклянухе</w:t>
      </w:r>
      <w:proofErr w:type="spellEnd"/>
      <w:r w:rsidRPr="00A87AE1">
        <w:rPr>
          <w:sz w:val="26"/>
          <w:szCs w:val="26"/>
        </w:rPr>
        <w:t xml:space="preserve">. </w:t>
      </w:r>
      <w:proofErr w:type="spellStart"/>
      <w:r w:rsidRPr="00A87AE1">
        <w:rPr>
          <w:sz w:val="26"/>
          <w:szCs w:val="26"/>
        </w:rPr>
        <w:t>Культурно-досуговый</w:t>
      </w:r>
      <w:proofErr w:type="spellEnd"/>
      <w:r w:rsidRPr="00A87AE1">
        <w:rPr>
          <w:sz w:val="26"/>
          <w:szCs w:val="26"/>
        </w:rPr>
        <w:t xml:space="preserve"> центр </w:t>
      </w:r>
      <w:r>
        <w:rPr>
          <w:sz w:val="26"/>
          <w:szCs w:val="26"/>
        </w:rPr>
        <w:t>деревни Речица</w:t>
      </w:r>
      <w:r w:rsidRPr="00A87AE1">
        <w:rPr>
          <w:sz w:val="26"/>
          <w:szCs w:val="26"/>
        </w:rPr>
        <w:t xml:space="preserve"> провел купальскую программу для туристов из Владивостока (91 человек). Всего в празднованиях Ивана Ку</w:t>
      </w:r>
      <w:r>
        <w:rPr>
          <w:sz w:val="26"/>
          <w:szCs w:val="26"/>
        </w:rPr>
        <w:t>палы приняло участие около 395</w:t>
      </w:r>
      <w:r w:rsidRPr="00A87AE1">
        <w:rPr>
          <w:sz w:val="26"/>
          <w:szCs w:val="26"/>
        </w:rPr>
        <w:t xml:space="preserve"> человек.</w:t>
      </w:r>
    </w:p>
    <w:p w:rsidR="00B9243A" w:rsidRPr="00A87AE1" w:rsidRDefault="00B9243A" w:rsidP="006832A8">
      <w:pPr>
        <w:spacing w:line="276" w:lineRule="auto"/>
        <w:jc w:val="both"/>
        <w:rPr>
          <w:sz w:val="26"/>
          <w:szCs w:val="26"/>
        </w:rPr>
      </w:pPr>
      <w:r w:rsidRPr="00A87AE1">
        <w:rPr>
          <w:sz w:val="26"/>
          <w:szCs w:val="26"/>
        </w:rPr>
        <w:tab/>
      </w:r>
      <w:r w:rsidRPr="003318E0">
        <w:rPr>
          <w:sz w:val="26"/>
          <w:szCs w:val="26"/>
        </w:rPr>
        <w:t>7 - 8 июля в клубах и библиотеках</w:t>
      </w:r>
      <w:r w:rsidRPr="00A87AE1">
        <w:rPr>
          <w:b/>
          <w:sz w:val="26"/>
          <w:szCs w:val="26"/>
        </w:rPr>
        <w:t xml:space="preserve"> </w:t>
      </w:r>
      <w:r w:rsidRPr="00A87AE1">
        <w:rPr>
          <w:sz w:val="26"/>
          <w:szCs w:val="26"/>
        </w:rPr>
        <w:t xml:space="preserve">прошли мероприятия, посвящённые Дню </w:t>
      </w:r>
      <w:r>
        <w:rPr>
          <w:sz w:val="26"/>
          <w:szCs w:val="26"/>
        </w:rPr>
        <w:t xml:space="preserve">Петра и </w:t>
      </w:r>
      <w:proofErr w:type="spellStart"/>
      <w:r>
        <w:rPr>
          <w:sz w:val="26"/>
          <w:szCs w:val="26"/>
        </w:rPr>
        <w:t>Февронии</w:t>
      </w:r>
      <w:proofErr w:type="spellEnd"/>
      <w:r w:rsidRPr="00A87AE1">
        <w:rPr>
          <w:sz w:val="26"/>
          <w:szCs w:val="26"/>
        </w:rPr>
        <w:t xml:space="preserve">. Это были развлекательные, познавательные и конкурсные программы: «Ромашковая Русь!» (КДЦ Новонежино), «Дружная семейка» (ДК Шкотово), «Совет, да любовь» (ДК Центральное), «Родные лица дорогих людей» (ДК Новороссия), конкурс рисунков «Ромашковая полянка» (РДК Смоляниново). Всего в программах приняло участие </w:t>
      </w:r>
      <w:r>
        <w:rPr>
          <w:sz w:val="26"/>
          <w:szCs w:val="26"/>
        </w:rPr>
        <w:t>475</w:t>
      </w:r>
      <w:r w:rsidRPr="00A87AE1">
        <w:rPr>
          <w:sz w:val="26"/>
          <w:szCs w:val="26"/>
        </w:rPr>
        <w:t xml:space="preserve"> человек. Коллектив Районного Дома культуры совместно с отделом ЗАГС администрации Шкотовского района подготовил и провёл 12 июля театрализованную программу «Семья, любовь и верность». На программе были вручены медали «З</w:t>
      </w:r>
      <w:r>
        <w:rPr>
          <w:sz w:val="26"/>
          <w:szCs w:val="26"/>
        </w:rPr>
        <w:t>а любовь и верность» супружеским</w:t>
      </w:r>
      <w:r w:rsidRPr="00A87AE1">
        <w:rPr>
          <w:sz w:val="26"/>
          <w:szCs w:val="26"/>
        </w:rPr>
        <w:t xml:space="preserve"> парам из </w:t>
      </w:r>
      <w:proofErr w:type="spellStart"/>
      <w:r w:rsidRPr="00A87AE1">
        <w:rPr>
          <w:sz w:val="26"/>
          <w:szCs w:val="26"/>
        </w:rPr>
        <w:t>пгт</w:t>
      </w:r>
      <w:proofErr w:type="spellEnd"/>
      <w:r w:rsidRPr="00A87AE1">
        <w:rPr>
          <w:sz w:val="26"/>
          <w:szCs w:val="26"/>
        </w:rPr>
        <w:t xml:space="preserve"> Шкотово и п. Штыково. На торжественном мероприятии отметили и другие семейные пары, которые прожили более 40-лет семейной жизни.</w:t>
      </w:r>
    </w:p>
    <w:p w:rsidR="00B9243A" w:rsidRPr="00A87AE1" w:rsidRDefault="00B9243A" w:rsidP="006832A8">
      <w:pPr>
        <w:spacing w:line="276" w:lineRule="auto"/>
        <w:ind w:firstLine="708"/>
        <w:jc w:val="both"/>
        <w:rPr>
          <w:sz w:val="26"/>
          <w:szCs w:val="26"/>
        </w:rPr>
      </w:pPr>
      <w:r w:rsidRPr="003318E0">
        <w:rPr>
          <w:sz w:val="26"/>
          <w:szCs w:val="26"/>
        </w:rPr>
        <w:t>13 июля</w:t>
      </w:r>
      <w:r w:rsidRPr="00A87AE1">
        <w:rPr>
          <w:sz w:val="26"/>
          <w:szCs w:val="26"/>
        </w:rPr>
        <w:t xml:space="preserve"> в п. Подъяпольский состоялся праздник «В гостях у Нептуна», посвященный Дню рыбака. По традиции для жителей посёлка и гостей работники Культурно-досугового центра Подъяпольское подготовили театрализованную праздничную программу. Каждый желающий мог испробовать свои силы и удачу, поучаствовав в праздничной лотерее. Для детей работали аттракционы и конкурсные площадки. Для </w:t>
      </w:r>
      <w:proofErr w:type="spellStart"/>
      <w:r w:rsidRPr="00A87AE1">
        <w:rPr>
          <w:sz w:val="26"/>
          <w:szCs w:val="26"/>
        </w:rPr>
        <w:t>подъяпольцев</w:t>
      </w:r>
      <w:proofErr w:type="spellEnd"/>
      <w:r w:rsidRPr="00A87AE1">
        <w:rPr>
          <w:sz w:val="26"/>
          <w:szCs w:val="26"/>
        </w:rPr>
        <w:t xml:space="preserve"> и гостей праздника были организованы </w:t>
      </w:r>
      <w:proofErr w:type="spellStart"/>
      <w:r w:rsidRPr="00A87AE1">
        <w:rPr>
          <w:sz w:val="26"/>
          <w:szCs w:val="26"/>
        </w:rPr>
        <w:t>Краски-холли</w:t>
      </w:r>
      <w:proofErr w:type="spellEnd"/>
      <w:r w:rsidRPr="00A87AE1">
        <w:rPr>
          <w:sz w:val="26"/>
          <w:szCs w:val="26"/>
        </w:rPr>
        <w:t xml:space="preserve"> и </w:t>
      </w:r>
      <w:r w:rsidRPr="00A87AE1">
        <w:rPr>
          <w:sz w:val="26"/>
          <w:szCs w:val="26"/>
        </w:rPr>
        <w:lastRenderedPageBreak/>
        <w:t xml:space="preserve">пенная вечеринка. В концертной программе участвовали коллективы из Смоляниново, </w:t>
      </w:r>
      <w:proofErr w:type="spellStart"/>
      <w:r w:rsidRPr="00A87AE1">
        <w:rPr>
          <w:sz w:val="26"/>
          <w:szCs w:val="26"/>
        </w:rPr>
        <w:t>Анисимовки</w:t>
      </w:r>
      <w:proofErr w:type="spellEnd"/>
      <w:r w:rsidRPr="00A87AE1">
        <w:rPr>
          <w:sz w:val="26"/>
          <w:szCs w:val="26"/>
        </w:rPr>
        <w:t>, Романовки и Шкотово. Всего в мероприятии приняло участие около 2000 человек.</w:t>
      </w:r>
    </w:p>
    <w:p w:rsidR="00B9243A" w:rsidRPr="00A87AE1" w:rsidRDefault="00B9243A" w:rsidP="006832A8">
      <w:pPr>
        <w:spacing w:line="276" w:lineRule="auto"/>
        <w:ind w:firstLine="708"/>
        <w:jc w:val="both"/>
        <w:rPr>
          <w:sz w:val="26"/>
          <w:szCs w:val="26"/>
        </w:rPr>
      </w:pPr>
      <w:r w:rsidRPr="0031189B">
        <w:rPr>
          <w:sz w:val="26"/>
          <w:szCs w:val="26"/>
        </w:rPr>
        <w:t>28</w:t>
      </w:r>
      <w:r w:rsidRPr="00A87AE1">
        <w:rPr>
          <w:b/>
          <w:sz w:val="26"/>
          <w:szCs w:val="26"/>
        </w:rPr>
        <w:t xml:space="preserve"> </w:t>
      </w:r>
      <w:r w:rsidRPr="0031189B">
        <w:rPr>
          <w:sz w:val="26"/>
          <w:szCs w:val="26"/>
        </w:rPr>
        <w:t>июля</w:t>
      </w:r>
      <w:r w:rsidRPr="00A87AE1">
        <w:rPr>
          <w:sz w:val="26"/>
          <w:szCs w:val="26"/>
        </w:rPr>
        <w:t xml:space="preserve"> работники Дома культуры Шкотово провели торжественную и концертную программы «Три века на страже родной земли», посвящённые Дню Военно-морского флота. </w:t>
      </w:r>
      <w:r>
        <w:rPr>
          <w:sz w:val="26"/>
          <w:szCs w:val="26"/>
        </w:rPr>
        <w:t>Дл</w:t>
      </w:r>
      <w:r w:rsidRPr="00A87AE1">
        <w:rPr>
          <w:sz w:val="26"/>
          <w:szCs w:val="26"/>
        </w:rPr>
        <w:t>я личного состава воинской части 40787. На празднике присутствовало 70 человек.</w:t>
      </w:r>
    </w:p>
    <w:p w:rsidR="00B9243A" w:rsidRDefault="00B9243A" w:rsidP="006832A8">
      <w:pPr>
        <w:tabs>
          <w:tab w:val="left" w:pos="851"/>
        </w:tabs>
        <w:spacing w:line="276" w:lineRule="auto"/>
        <w:jc w:val="both"/>
        <w:rPr>
          <w:sz w:val="26"/>
          <w:szCs w:val="26"/>
        </w:rPr>
      </w:pPr>
      <w:r>
        <w:rPr>
          <w:sz w:val="26"/>
          <w:szCs w:val="26"/>
        </w:rPr>
        <w:tab/>
      </w:r>
      <w:r w:rsidRPr="00A87AE1">
        <w:rPr>
          <w:sz w:val="26"/>
          <w:szCs w:val="26"/>
        </w:rPr>
        <w:t xml:space="preserve">В июле работники досуговых учреждений Новонежино, Шкотово и Смоляниново опробовали новую для себя форму работы «Летние вечера 50 +»  в рамках проекта депутата Государственной Думы В. И. Новикова. Успех такого мероприятия зависит от множества </w:t>
      </w:r>
      <w:r w:rsidR="00F80F57" w:rsidRPr="00A87AE1">
        <w:rPr>
          <w:sz w:val="26"/>
          <w:szCs w:val="26"/>
        </w:rPr>
        <w:t>факторов,</w:t>
      </w:r>
      <w:r w:rsidRPr="00A87AE1">
        <w:rPr>
          <w:sz w:val="26"/>
          <w:szCs w:val="26"/>
        </w:rPr>
        <w:t xml:space="preserve"> прежде всего от удачной уличной площадки. Отдыхающим людям должно быть комфортно, должны быть места, где можно присесть. Погодные условия тоже влияют на массовость таких мероприятий. </w:t>
      </w:r>
      <w:r>
        <w:rPr>
          <w:sz w:val="26"/>
          <w:szCs w:val="26"/>
        </w:rPr>
        <w:t xml:space="preserve">В </w:t>
      </w:r>
      <w:proofErr w:type="spellStart"/>
      <w:r>
        <w:rPr>
          <w:sz w:val="26"/>
          <w:szCs w:val="26"/>
        </w:rPr>
        <w:t>пгт</w:t>
      </w:r>
      <w:proofErr w:type="spellEnd"/>
      <w:r>
        <w:rPr>
          <w:sz w:val="26"/>
          <w:szCs w:val="26"/>
        </w:rPr>
        <w:t xml:space="preserve"> Шкотово </w:t>
      </w:r>
      <w:r w:rsidRPr="00A87AE1">
        <w:rPr>
          <w:sz w:val="26"/>
          <w:szCs w:val="26"/>
        </w:rPr>
        <w:t>коллектив вышел для работы на территорию гарнизона, чтобы привлечь население, которое редко принимает участие в мероприятиях из-за отдалённости. Приняло участие 50 взрослых жителей микрорайона по улице Гарнизонной. В Новонежино программа прошла на территории Культурно-досугового центра, в ней приняло участие около 30 бабушек, молодёжь</w:t>
      </w:r>
      <w:r w:rsidR="00F80F57">
        <w:rPr>
          <w:sz w:val="26"/>
          <w:szCs w:val="26"/>
        </w:rPr>
        <w:t xml:space="preserve"> проявляла интерес, наблюдая</w:t>
      </w:r>
      <w:r w:rsidRPr="00A87AE1">
        <w:rPr>
          <w:sz w:val="26"/>
          <w:szCs w:val="26"/>
        </w:rPr>
        <w:t xml:space="preserve"> издалека. Самое массовое мероприятие получилось на площади у </w:t>
      </w:r>
      <w:proofErr w:type="gramStart"/>
      <w:r w:rsidRPr="00A87AE1">
        <w:rPr>
          <w:sz w:val="26"/>
          <w:szCs w:val="26"/>
        </w:rPr>
        <w:t>памятника ВОВ</w:t>
      </w:r>
      <w:proofErr w:type="gramEnd"/>
      <w:r w:rsidRPr="00A87AE1">
        <w:rPr>
          <w:sz w:val="26"/>
          <w:szCs w:val="26"/>
        </w:rPr>
        <w:t xml:space="preserve"> в </w:t>
      </w:r>
      <w:proofErr w:type="spellStart"/>
      <w:r w:rsidRPr="00A87AE1">
        <w:rPr>
          <w:sz w:val="26"/>
          <w:szCs w:val="26"/>
        </w:rPr>
        <w:t>пгт</w:t>
      </w:r>
      <w:proofErr w:type="spellEnd"/>
      <w:r w:rsidRPr="00A87AE1">
        <w:rPr>
          <w:sz w:val="26"/>
          <w:szCs w:val="26"/>
        </w:rPr>
        <w:t xml:space="preserve"> Смоляниново 3 июля. Коллектив не стал ограничивать возраст приглашённых, а предусмотрел формы для всех категорий населения. В течение трёх часов жителям предлагалось не только потанцевать, посмотреть выступление творческих коллективов, но и поиграть, поучаствовать в мастер-классах, попробовать свои силы в шахматах, шашках. В данном мероприятии приняло учас</w:t>
      </w:r>
      <w:r>
        <w:rPr>
          <w:sz w:val="26"/>
          <w:szCs w:val="26"/>
        </w:rPr>
        <w:t xml:space="preserve">тие около 350 </w:t>
      </w:r>
      <w:r w:rsidR="00F80F57">
        <w:rPr>
          <w:sz w:val="26"/>
          <w:szCs w:val="26"/>
        </w:rPr>
        <w:t>взрослых и детей.</w:t>
      </w:r>
    </w:p>
    <w:p w:rsidR="00B9243A" w:rsidRPr="00390CC5" w:rsidRDefault="00B9243A" w:rsidP="006832A8">
      <w:pPr>
        <w:pStyle w:val="a8"/>
        <w:spacing w:line="276" w:lineRule="auto"/>
        <w:ind w:firstLine="742"/>
        <w:jc w:val="both"/>
        <w:rPr>
          <w:sz w:val="26"/>
          <w:szCs w:val="26"/>
          <w:u w:val="none"/>
        </w:rPr>
      </w:pPr>
      <w:r w:rsidRPr="00A909D4">
        <w:rPr>
          <w:sz w:val="26"/>
          <w:szCs w:val="26"/>
          <w:u w:val="none"/>
        </w:rPr>
        <w:t>24 августа</w:t>
      </w:r>
      <w:r w:rsidRPr="00390CC5">
        <w:rPr>
          <w:b/>
          <w:sz w:val="26"/>
          <w:szCs w:val="26"/>
          <w:u w:val="none"/>
        </w:rPr>
        <w:t xml:space="preserve"> </w:t>
      </w:r>
      <w:r w:rsidRPr="00390CC5">
        <w:rPr>
          <w:sz w:val="26"/>
          <w:szCs w:val="26"/>
          <w:u w:val="none"/>
        </w:rPr>
        <w:t xml:space="preserve">работники КДЦ д. Речица подготовили большой праздник «С юбилеем, родная Речица!». Праздник удался благодаря сплочённости и дружелюбию жителей деревни. Ярким, незабываемым моментом, настоящим украшением праздника стали выступления улиц: </w:t>
      </w:r>
      <w:proofErr w:type="gramStart"/>
      <w:r w:rsidRPr="00390CC5">
        <w:rPr>
          <w:sz w:val="26"/>
          <w:szCs w:val="26"/>
          <w:u w:val="none"/>
        </w:rPr>
        <w:t>Морская</w:t>
      </w:r>
      <w:proofErr w:type="gramEnd"/>
      <w:r w:rsidRPr="00390CC5">
        <w:rPr>
          <w:sz w:val="26"/>
          <w:szCs w:val="26"/>
          <w:u w:val="none"/>
        </w:rPr>
        <w:t xml:space="preserve">,, Центральная, Полевая, Садовая, переулка Вязовый. Много радостных минут доставила торжественная часть с награждением взрослых и детей. В театрализованном концерте приняли участие артисты из п. Новонежино, с. Анисимовка, </w:t>
      </w:r>
      <w:proofErr w:type="spellStart"/>
      <w:r w:rsidRPr="00390CC5">
        <w:rPr>
          <w:sz w:val="26"/>
          <w:szCs w:val="26"/>
          <w:u w:val="none"/>
        </w:rPr>
        <w:t>пгт</w:t>
      </w:r>
      <w:proofErr w:type="spellEnd"/>
      <w:r w:rsidRPr="00390CC5">
        <w:rPr>
          <w:sz w:val="26"/>
          <w:szCs w:val="26"/>
          <w:u w:val="none"/>
        </w:rPr>
        <w:t xml:space="preserve"> Шкотово. В юбилейный день рождения не обошлось без праздничного угощения – наваристого плова, которого хватило на всех желающих. Жители деревни подготовили большую выставку урожая со своих огородов. Закончился праздничный день вечерней уличной дискотекой (98 человек). Всего в праздновании 135-летия деревни Речица приняло участие 235 человек. На проведение праздника из бюджета района было затрачено 80 440 руб.</w:t>
      </w:r>
    </w:p>
    <w:p w:rsidR="00B9243A" w:rsidRPr="00DA194D" w:rsidRDefault="00B9243A" w:rsidP="006832A8">
      <w:pPr>
        <w:spacing w:line="276" w:lineRule="auto"/>
        <w:ind w:firstLine="708"/>
        <w:jc w:val="both"/>
        <w:rPr>
          <w:color w:val="000000" w:themeColor="text1"/>
          <w:sz w:val="26"/>
          <w:szCs w:val="26"/>
        </w:rPr>
      </w:pPr>
      <w:r w:rsidRPr="0048511C">
        <w:rPr>
          <w:color w:val="000000" w:themeColor="text1"/>
          <w:sz w:val="26"/>
          <w:szCs w:val="26"/>
        </w:rPr>
        <w:t>1 сентября</w:t>
      </w:r>
      <w:r>
        <w:rPr>
          <w:color w:val="000000" w:themeColor="text1"/>
          <w:sz w:val="26"/>
          <w:szCs w:val="26"/>
        </w:rPr>
        <w:t xml:space="preserve"> </w:t>
      </w:r>
      <w:r w:rsidRPr="00DA194D">
        <w:rPr>
          <w:color w:val="000000" w:themeColor="text1"/>
          <w:sz w:val="26"/>
          <w:szCs w:val="26"/>
        </w:rPr>
        <w:t xml:space="preserve">во всех поселениях прошли мероприятия, посвящённые Дню знаний. </w:t>
      </w:r>
      <w:proofErr w:type="gramStart"/>
      <w:r w:rsidRPr="00DA194D">
        <w:rPr>
          <w:color w:val="000000" w:themeColor="text1"/>
          <w:sz w:val="26"/>
          <w:szCs w:val="26"/>
        </w:rPr>
        <w:t>Для детворы были подготовлены театрализованные программы - «Прозвенел звонок весёлый» Шкотово, «Ученье свет» Центральное, «Здравствуй, школьная пора, или как Миньон стал первоклассником» Смоляниново, развлекательные - «Здравствуй, школа!»</w:t>
      </w:r>
      <w:proofErr w:type="gramEnd"/>
      <w:r w:rsidRPr="00DA194D">
        <w:rPr>
          <w:color w:val="000000" w:themeColor="text1"/>
          <w:sz w:val="26"/>
          <w:szCs w:val="26"/>
        </w:rPr>
        <w:t xml:space="preserve"> Новонежино, «Вот и лето пролетело, нам за парты сесть пора» Романовка и игровые - «Ура, я первоклассник» Смоляниново, «Сказочная страна!» </w:t>
      </w:r>
      <w:r w:rsidRPr="00DA194D">
        <w:rPr>
          <w:color w:val="000000" w:themeColor="text1"/>
          <w:sz w:val="26"/>
          <w:szCs w:val="26"/>
        </w:rPr>
        <w:lastRenderedPageBreak/>
        <w:t>Стеклянуха и др. Всего в праздничных мер</w:t>
      </w:r>
      <w:r>
        <w:rPr>
          <w:color w:val="000000" w:themeColor="text1"/>
          <w:sz w:val="26"/>
          <w:szCs w:val="26"/>
        </w:rPr>
        <w:t xml:space="preserve">оприятиях приняло участие </w:t>
      </w:r>
      <w:r w:rsidRPr="00DA194D">
        <w:rPr>
          <w:color w:val="000000" w:themeColor="text1"/>
          <w:sz w:val="26"/>
          <w:szCs w:val="26"/>
        </w:rPr>
        <w:t>355</w:t>
      </w:r>
      <w:r>
        <w:rPr>
          <w:color w:val="000000" w:themeColor="text1"/>
          <w:sz w:val="26"/>
          <w:szCs w:val="26"/>
        </w:rPr>
        <w:t xml:space="preserve"> </w:t>
      </w:r>
      <w:r w:rsidRPr="00DA194D">
        <w:rPr>
          <w:color w:val="000000" w:themeColor="text1"/>
          <w:sz w:val="26"/>
          <w:szCs w:val="26"/>
        </w:rPr>
        <w:t>школьников.</w:t>
      </w:r>
    </w:p>
    <w:p w:rsidR="00B9243A" w:rsidRPr="00DA194D" w:rsidRDefault="00B9243A" w:rsidP="006832A8">
      <w:pPr>
        <w:spacing w:line="276" w:lineRule="auto"/>
        <w:jc w:val="both"/>
        <w:rPr>
          <w:color w:val="000000" w:themeColor="text1"/>
          <w:sz w:val="26"/>
          <w:szCs w:val="26"/>
        </w:rPr>
      </w:pPr>
      <w:r w:rsidRPr="00DA194D">
        <w:rPr>
          <w:color w:val="000000" w:themeColor="text1"/>
          <w:sz w:val="26"/>
          <w:szCs w:val="26"/>
        </w:rPr>
        <w:tab/>
        <w:t xml:space="preserve"> </w:t>
      </w:r>
      <w:r w:rsidRPr="0048511C">
        <w:rPr>
          <w:color w:val="000000" w:themeColor="text1"/>
          <w:sz w:val="26"/>
          <w:szCs w:val="26"/>
        </w:rPr>
        <w:t>2 - 3 сентября</w:t>
      </w:r>
      <w:r w:rsidRPr="00DA194D">
        <w:rPr>
          <w:b/>
          <w:color w:val="000000" w:themeColor="text1"/>
          <w:sz w:val="26"/>
          <w:szCs w:val="26"/>
        </w:rPr>
        <w:t xml:space="preserve"> </w:t>
      </w:r>
      <w:r w:rsidRPr="00DA194D">
        <w:rPr>
          <w:color w:val="000000" w:themeColor="text1"/>
          <w:sz w:val="26"/>
          <w:szCs w:val="26"/>
        </w:rPr>
        <w:t>работниками учреждений культуры были подготовлены и проведены торжественные митинги и ритуалы памяти, посвящённых Дню окончания</w:t>
      </w:r>
      <w:proofErr w:type="gramStart"/>
      <w:r w:rsidRPr="00DA194D">
        <w:rPr>
          <w:color w:val="000000" w:themeColor="text1"/>
          <w:sz w:val="26"/>
          <w:szCs w:val="26"/>
        </w:rPr>
        <w:t xml:space="preserve"> В</w:t>
      </w:r>
      <w:proofErr w:type="gramEnd"/>
      <w:r w:rsidRPr="00DA194D">
        <w:rPr>
          <w:color w:val="000000" w:themeColor="text1"/>
          <w:sz w:val="26"/>
          <w:szCs w:val="26"/>
        </w:rPr>
        <w:t>торой Мировой войны на Дальнем Востоке.</w:t>
      </w:r>
      <w:r w:rsidRPr="00DA194D">
        <w:rPr>
          <w:b/>
          <w:color w:val="000000" w:themeColor="text1"/>
          <w:sz w:val="26"/>
          <w:szCs w:val="26"/>
        </w:rPr>
        <w:t xml:space="preserve"> </w:t>
      </w:r>
      <w:r w:rsidRPr="00DA194D">
        <w:rPr>
          <w:color w:val="000000" w:themeColor="text1"/>
          <w:sz w:val="26"/>
          <w:szCs w:val="26"/>
        </w:rPr>
        <w:t>Всего в мероприятиях, посвященных этой д</w:t>
      </w:r>
      <w:r>
        <w:rPr>
          <w:color w:val="000000" w:themeColor="text1"/>
          <w:sz w:val="26"/>
          <w:szCs w:val="26"/>
        </w:rPr>
        <w:t>ате, приняли участие 3047</w:t>
      </w:r>
      <w:r w:rsidRPr="00DA194D">
        <w:rPr>
          <w:color w:val="000000" w:themeColor="text1"/>
          <w:sz w:val="26"/>
          <w:szCs w:val="26"/>
        </w:rPr>
        <w:t xml:space="preserve"> жителей района. Самый массовый митинг с участием учащихся школ № 27 и № 25 состоялся в </w:t>
      </w:r>
      <w:proofErr w:type="spellStart"/>
      <w:r w:rsidRPr="00DA194D">
        <w:rPr>
          <w:color w:val="000000" w:themeColor="text1"/>
          <w:sz w:val="26"/>
          <w:szCs w:val="26"/>
        </w:rPr>
        <w:t>пгт</w:t>
      </w:r>
      <w:proofErr w:type="spellEnd"/>
      <w:r w:rsidRPr="00DA194D">
        <w:rPr>
          <w:color w:val="000000" w:themeColor="text1"/>
          <w:sz w:val="26"/>
          <w:szCs w:val="26"/>
        </w:rPr>
        <w:t xml:space="preserve"> Смоляниново, в нём приняло участие более 1500 человек.</w:t>
      </w:r>
    </w:p>
    <w:p w:rsidR="00B9243A" w:rsidRPr="00DA194D" w:rsidRDefault="00B9243A" w:rsidP="006832A8">
      <w:pPr>
        <w:spacing w:line="276" w:lineRule="auto"/>
        <w:ind w:firstLine="708"/>
        <w:jc w:val="both"/>
        <w:rPr>
          <w:color w:val="000000" w:themeColor="text1"/>
          <w:sz w:val="26"/>
          <w:szCs w:val="26"/>
        </w:rPr>
      </w:pPr>
      <w:r w:rsidRPr="0048511C">
        <w:rPr>
          <w:color w:val="000000" w:themeColor="text1"/>
          <w:sz w:val="26"/>
          <w:szCs w:val="26"/>
        </w:rPr>
        <w:t>3 сентября</w:t>
      </w:r>
      <w:r w:rsidRPr="00DA194D">
        <w:rPr>
          <w:color w:val="000000" w:themeColor="text1"/>
          <w:sz w:val="26"/>
          <w:szCs w:val="26"/>
        </w:rPr>
        <w:t xml:space="preserve"> - День солидарности в борьбе с терроризмом. </w:t>
      </w:r>
      <w:proofErr w:type="spellStart"/>
      <w:r w:rsidRPr="00DA194D">
        <w:rPr>
          <w:color w:val="000000" w:themeColor="text1"/>
          <w:sz w:val="26"/>
          <w:szCs w:val="26"/>
        </w:rPr>
        <w:t>Досуговыми</w:t>
      </w:r>
      <w:proofErr w:type="spellEnd"/>
      <w:r w:rsidRPr="00DA194D">
        <w:rPr>
          <w:color w:val="000000" w:themeColor="text1"/>
          <w:sz w:val="26"/>
          <w:szCs w:val="26"/>
        </w:rPr>
        <w:t xml:space="preserve"> учреждениями и библиотеками района с 27 августа по 3 сентября (включительно) было проведено 21 мероприятие, посвящённое данной дате. В мероприятиях приняло участие 494 школьника.</w:t>
      </w:r>
    </w:p>
    <w:p w:rsidR="00B9243A" w:rsidRPr="00DA194D" w:rsidRDefault="00B9243A" w:rsidP="006832A8">
      <w:pPr>
        <w:spacing w:line="276" w:lineRule="auto"/>
        <w:ind w:firstLine="708"/>
        <w:jc w:val="both"/>
        <w:rPr>
          <w:color w:val="000000" w:themeColor="text1"/>
          <w:sz w:val="26"/>
          <w:szCs w:val="26"/>
        </w:rPr>
      </w:pPr>
      <w:r w:rsidRPr="00DA194D">
        <w:rPr>
          <w:color w:val="000000" w:themeColor="text1"/>
          <w:sz w:val="26"/>
          <w:szCs w:val="26"/>
        </w:rPr>
        <w:t xml:space="preserve">В </w:t>
      </w:r>
      <w:proofErr w:type="spellStart"/>
      <w:r w:rsidRPr="00DA194D">
        <w:rPr>
          <w:color w:val="000000" w:themeColor="text1"/>
          <w:sz w:val="26"/>
          <w:szCs w:val="26"/>
        </w:rPr>
        <w:t>культурно-досуговых</w:t>
      </w:r>
      <w:proofErr w:type="spellEnd"/>
      <w:r w:rsidRPr="00DA194D">
        <w:rPr>
          <w:color w:val="000000" w:themeColor="text1"/>
          <w:sz w:val="26"/>
          <w:szCs w:val="26"/>
        </w:rPr>
        <w:t xml:space="preserve"> центрах прошли беседы об основных правилах поведения при теракте и захвате заложников, ситуативные игры для закрепления полученных знаний в игровой форме – «Терроризм, я предупреждён!» (РДК </w:t>
      </w:r>
      <w:proofErr w:type="spellStart"/>
      <w:r w:rsidRPr="00DA194D">
        <w:rPr>
          <w:color w:val="000000" w:themeColor="text1"/>
          <w:sz w:val="26"/>
          <w:szCs w:val="26"/>
        </w:rPr>
        <w:t>пгт</w:t>
      </w:r>
      <w:proofErr w:type="spellEnd"/>
      <w:r w:rsidRPr="00DA194D">
        <w:rPr>
          <w:color w:val="000000" w:themeColor="text1"/>
          <w:sz w:val="26"/>
          <w:szCs w:val="26"/>
        </w:rPr>
        <w:t xml:space="preserve"> Смоляниново, КДЦ п. Подъяпольское, КДЦ с. Анисимовка), «Всем миром против терроризма» (КДЦ с. Романовка) «Правила поведения при ЧС или как я должен поступить» (ДК с. Стеклянуха, ДК с. Новороссия, ДК с. </w:t>
      </w:r>
      <w:proofErr w:type="gramStart"/>
      <w:r w:rsidRPr="00DA194D">
        <w:rPr>
          <w:color w:val="000000" w:themeColor="text1"/>
          <w:sz w:val="26"/>
          <w:szCs w:val="26"/>
        </w:rPr>
        <w:t>Центральное</w:t>
      </w:r>
      <w:proofErr w:type="gramEnd"/>
      <w:r w:rsidRPr="00DA194D">
        <w:rPr>
          <w:color w:val="000000" w:themeColor="text1"/>
          <w:sz w:val="26"/>
          <w:szCs w:val="26"/>
        </w:rPr>
        <w:t>); «Будьте бдительны» (КДЦ д. Речица).</w:t>
      </w:r>
    </w:p>
    <w:p w:rsidR="00B9243A" w:rsidRPr="00DA194D" w:rsidRDefault="00B9243A" w:rsidP="006832A8">
      <w:pPr>
        <w:spacing w:line="276" w:lineRule="auto"/>
        <w:ind w:firstLine="708"/>
        <w:jc w:val="both"/>
        <w:rPr>
          <w:color w:val="000000" w:themeColor="text1"/>
          <w:sz w:val="26"/>
          <w:szCs w:val="26"/>
        </w:rPr>
      </w:pPr>
      <w:r w:rsidRPr="00DA194D">
        <w:rPr>
          <w:color w:val="000000" w:themeColor="text1"/>
          <w:sz w:val="26"/>
          <w:szCs w:val="26"/>
        </w:rPr>
        <w:t xml:space="preserve">В библиотеках района прошли </w:t>
      </w:r>
      <w:proofErr w:type="spellStart"/>
      <w:r w:rsidRPr="00DA194D">
        <w:rPr>
          <w:color w:val="000000" w:themeColor="text1"/>
          <w:sz w:val="26"/>
          <w:szCs w:val="26"/>
        </w:rPr>
        <w:t>медиа</w:t>
      </w:r>
      <w:proofErr w:type="spellEnd"/>
      <w:r w:rsidRPr="00DA194D">
        <w:rPr>
          <w:color w:val="000000" w:themeColor="text1"/>
          <w:sz w:val="26"/>
          <w:szCs w:val="26"/>
        </w:rPr>
        <w:t xml:space="preserve"> беседы, видео лектории и познавательные программы: </w:t>
      </w:r>
      <w:proofErr w:type="gramStart"/>
      <w:r w:rsidRPr="00DA194D">
        <w:rPr>
          <w:color w:val="000000" w:themeColor="text1"/>
          <w:sz w:val="26"/>
          <w:szCs w:val="26"/>
        </w:rPr>
        <w:t>«Хочу жить безопасно и радостно!» (библиотека п. Новонежино), «Всем миром против терроризма!» (библиотека с. Анисимовка и п. Подъяпольское); «Что такое терроризм» (МПБ Шкотово); «Моя Россия – без террора!» библиотека с. Центральное; «Будущее без терроризма.</w:t>
      </w:r>
      <w:proofErr w:type="gramEnd"/>
      <w:r w:rsidRPr="00DA194D">
        <w:rPr>
          <w:color w:val="000000" w:themeColor="text1"/>
          <w:sz w:val="26"/>
          <w:szCs w:val="26"/>
        </w:rPr>
        <w:t xml:space="preserve"> Терроризм без будущего!» (библиотека п. Шкотово) и пр. </w:t>
      </w:r>
    </w:p>
    <w:p w:rsidR="00B9243A" w:rsidRPr="00DA194D" w:rsidRDefault="00B9243A" w:rsidP="006832A8">
      <w:pPr>
        <w:spacing w:line="276" w:lineRule="auto"/>
        <w:ind w:firstLine="708"/>
        <w:jc w:val="both"/>
        <w:rPr>
          <w:color w:val="000000" w:themeColor="text1"/>
          <w:sz w:val="26"/>
          <w:szCs w:val="26"/>
        </w:rPr>
      </w:pPr>
      <w:proofErr w:type="gramStart"/>
      <w:r w:rsidRPr="0048511C">
        <w:rPr>
          <w:color w:val="000000" w:themeColor="text1"/>
          <w:sz w:val="26"/>
          <w:szCs w:val="26"/>
        </w:rPr>
        <w:t>5-7 сентября</w:t>
      </w:r>
      <w:r w:rsidRPr="00DA194D">
        <w:rPr>
          <w:color w:val="000000" w:themeColor="text1"/>
          <w:sz w:val="26"/>
          <w:szCs w:val="26"/>
        </w:rPr>
        <w:t xml:space="preserve"> Народный хор «</w:t>
      </w:r>
      <w:proofErr w:type="spellStart"/>
      <w:r w:rsidRPr="00DA194D">
        <w:rPr>
          <w:color w:val="000000" w:themeColor="text1"/>
          <w:sz w:val="26"/>
          <w:szCs w:val="26"/>
        </w:rPr>
        <w:t>Черёмушки</w:t>
      </w:r>
      <w:proofErr w:type="spellEnd"/>
      <w:r w:rsidRPr="00DA194D">
        <w:rPr>
          <w:color w:val="000000" w:themeColor="text1"/>
          <w:sz w:val="26"/>
          <w:szCs w:val="26"/>
        </w:rPr>
        <w:t>» Районного Дома культуры (рук.</w:t>
      </w:r>
      <w:proofErr w:type="gramEnd"/>
      <w:r w:rsidRPr="00DA194D">
        <w:rPr>
          <w:color w:val="000000" w:themeColor="text1"/>
          <w:sz w:val="26"/>
          <w:szCs w:val="26"/>
        </w:rPr>
        <w:t xml:space="preserve"> Чоха М.С.) принял участие в краевом ветеранском форуме на о. Попове по приглашению Приморского краевого отделения Всероссийской общественной организации  «Боевое братство». Работники РДК и участники хора оказали помощь в подготовке команд участников форума и выступили с концертной программой. «Боевые братья» с воодушевлением встречала выступление хора и солистов. После концерта долго ещё звучали аплодисменты, зрители не хотели отпускать артистов.</w:t>
      </w:r>
    </w:p>
    <w:p w:rsidR="00B9243A" w:rsidRPr="00DA194D" w:rsidRDefault="00B9243A" w:rsidP="006832A8">
      <w:pPr>
        <w:spacing w:line="276" w:lineRule="auto"/>
        <w:ind w:firstLine="708"/>
        <w:jc w:val="both"/>
        <w:rPr>
          <w:b/>
          <w:color w:val="000000" w:themeColor="text1"/>
          <w:sz w:val="26"/>
          <w:szCs w:val="26"/>
        </w:rPr>
      </w:pPr>
      <w:r w:rsidRPr="0048511C">
        <w:rPr>
          <w:color w:val="000000" w:themeColor="text1"/>
          <w:sz w:val="26"/>
          <w:szCs w:val="26"/>
        </w:rPr>
        <w:t>7 сентября</w:t>
      </w:r>
      <w:r w:rsidRPr="00DA194D">
        <w:rPr>
          <w:b/>
          <w:color w:val="000000" w:themeColor="text1"/>
          <w:sz w:val="26"/>
          <w:szCs w:val="26"/>
        </w:rPr>
        <w:t xml:space="preserve"> </w:t>
      </w:r>
      <w:r w:rsidRPr="00DA194D">
        <w:rPr>
          <w:color w:val="000000" w:themeColor="text1"/>
          <w:sz w:val="26"/>
          <w:szCs w:val="26"/>
        </w:rPr>
        <w:t xml:space="preserve">коллективы КДЦ п. Новонежино и КДЦ с. Анисимовка совместно с сотрудниками института сервиса, моды и дизайна (ВГУЭС) подготовили и провели на базе отдыха «Подножие </w:t>
      </w:r>
      <w:proofErr w:type="spellStart"/>
      <w:r w:rsidRPr="00DA194D">
        <w:rPr>
          <w:color w:val="000000" w:themeColor="text1"/>
          <w:sz w:val="26"/>
          <w:szCs w:val="26"/>
        </w:rPr>
        <w:t>Пидана</w:t>
      </w:r>
      <w:proofErr w:type="spellEnd"/>
      <w:r w:rsidRPr="00DA194D">
        <w:rPr>
          <w:color w:val="000000" w:themeColor="text1"/>
          <w:sz w:val="26"/>
          <w:szCs w:val="26"/>
        </w:rPr>
        <w:t xml:space="preserve">» фестиваль борща в целях привлечения предпринимателей и туристов на территорию </w:t>
      </w:r>
      <w:proofErr w:type="spellStart"/>
      <w:r w:rsidRPr="00DA194D">
        <w:rPr>
          <w:color w:val="000000" w:themeColor="text1"/>
          <w:sz w:val="26"/>
          <w:szCs w:val="26"/>
        </w:rPr>
        <w:t>Новонежинского</w:t>
      </w:r>
      <w:proofErr w:type="spellEnd"/>
      <w:r w:rsidRPr="00DA194D">
        <w:rPr>
          <w:color w:val="000000" w:themeColor="text1"/>
          <w:sz w:val="26"/>
          <w:szCs w:val="26"/>
        </w:rPr>
        <w:t xml:space="preserve"> сельского поселения. В фестивале приняло участие 9 команд. Гвоздём программы слал борщ из самого настоящего топора! Варили его, как хорошую наваристую кость, два часа. Это был одновременно и сказ о том, как солдат варил </w:t>
      </w:r>
      <w:proofErr w:type="spellStart"/>
      <w:r w:rsidRPr="00DA194D">
        <w:rPr>
          <w:color w:val="000000" w:themeColor="text1"/>
          <w:sz w:val="26"/>
          <w:szCs w:val="26"/>
        </w:rPr>
        <w:t>борщец</w:t>
      </w:r>
      <w:proofErr w:type="spellEnd"/>
      <w:r w:rsidRPr="00DA194D">
        <w:rPr>
          <w:color w:val="000000" w:themeColor="text1"/>
          <w:sz w:val="26"/>
          <w:szCs w:val="26"/>
        </w:rPr>
        <w:t xml:space="preserve"> из топора, и соревнования на скорость и качество нарезки овощей к борщу.</w:t>
      </w:r>
    </w:p>
    <w:p w:rsidR="00B9243A" w:rsidRPr="00DA194D" w:rsidRDefault="00B9243A" w:rsidP="006832A8">
      <w:pPr>
        <w:spacing w:line="276" w:lineRule="auto"/>
        <w:jc w:val="both"/>
        <w:rPr>
          <w:color w:val="000000" w:themeColor="text1"/>
          <w:sz w:val="26"/>
          <w:szCs w:val="26"/>
        </w:rPr>
      </w:pPr>
      <w:r w:rsidRPr="00DA194D">
        <w:rPr>
          <w:color w:val="000000" w:themeColor="text1"/>
          <w:sz w:val="26"/>
          <w:szCs w:val="26"/>
        </w:rPr>
        <w:tab/>
      </w:r>
      <w:r w:rsidRPr="00CB3467">
        <w:rPr>
          <w:color w:val="000000" w:themeColor="text1"/>
          <w:sz w:val="26"/>
          <w:szCs w:val="26"/>
        </w:rPr>
        <w:t>14 сентября</w:t>
      </w:r>
      <w:r w:rsidRPr="00DA194D">
        <w:rPr>
          <w:color w:val="000000" w:themeColor="text1"/>
          <w:sz w:val="26"/>
          <w:szCs w:val="26"/>
        </w:rPr>
        <w:t xml:space="preserve"> состоялся 5-й районный фестиваль народных игр и забав «Живи родник», посвящённый Году театра в России. Главная тема фестиваля – «Сказка ложь, да в ней намёк!». В фестивале приняло участие 9 команд со всех поселений. На сцене демонстрировались народные сказки с использованием фольклорной, </w:t>
      </w:r>
      <w:r w:rsidRPr="00DA194D">
        <w:rPr>
          <w:color w:val="000000" w:themeColor="text1"/>
          <w:sz w:val="26"/>
          <w:szCs w:val="26"/>
        </w:rPr>
        <w:lastRenderedPageBreak/>
        <w:t xml:space="preserve">обрядовой культуры. Мастера прикладного творчества состязались в конкурсе «Герои народных сказок». Участники и гости праздника путешествовали по сказочным подворьям и фотографировались на выставке </w:t>
      </w:r>
      <w:proofErr w:type="spellStart"/>
      <w:r w:rsidRPr="00DA194D">
        <w:rPr>
          <w:color w:val="000000" w:themeColor="text1"/>
          <w:sz w:val="26"/>
          <w:szCs w:val="26"/>
        </w:rPr>
        <w:t>тантамаресок</w:t>
      </w:r>
      <w:proofErr w:type="spellEnd"/>
      <w:r w:rsidRPr="00DA194D">
        <w:rPr>
          <w:color w:val="000000" w:themeColor="text1"/>
          <w:sz w:val="26"/>
          <w:szCs w:val="26"/>
        </w:rPr>
        <w:t>. К сожалению, дождливая погода уменьшила количество гостей и участников выставки «Чудеса рукотворные» (заявку на участие в фестивале подали 62 мастера прикладного творчества из Большого Камня, Владивостока, Арт</w:t>
      </w:r>
      <w:r w:rsidR="00230835">
        <w:rPr>
          <w:color w:val="000000" w:themeColor="text1"/>
          <w:sz w:val="26"/>
          <w:szCs w:val="26"/>
        </w:rPr>
        <w:t>ёма и Находки, в итоге было 28).</w:t>
      </w:r>
      <w:r w:rsidRPr="00DA194D">
        <w:rPr>
          <w:color w:val="000000" w:themeColor="text1"/>
          <w:sz w:val="26"/>
          <w:szCs w:val="26"/>
        </w:rPr>
        <w:t xml:space="preserve"> </w:t>
      </w:r>
      <w:r w:rsidR="00230835">
        <w:rPr>
          <w:color w:val="000000" w:themeColor="text1"/>
          <w:sz w:val="26"/>
          <w:szCs w:val="26"/>
        </w:rPr>
        <w:t>Всего в</w:t>
      </w:r>
      <w:r w:rsidRPr="00DA194D">
        <w:rPr>
          <w:color w:val="000000" w:themeColor="text1"/>
          <w:sz w:val="26"/>
          <w:szCs w:val="26"/>
        </w:rPr>
        <w:t xml:space="preserve"> празднике приняло участие около 1000 человек. Для сравнения в 2018 г. – около 3000.</w:t>
      </w:r>
      <w:r w:rsidRPr="00151E5C">
        <w:t xml:space="preserve"> </w:t>
      </w:r>
      <w:r w:rsidRPr="00390CC5">
        <w:rPr>
          <w:sz w:val="26"/>
          <w:szCs w:val="26"/>
        </w:rPr>
        <w:t>Из районного бюджета на проведение фестиваля было выделено 209 375 руб.</w:t>
      </w:r>
    </w:p>
    <w:p w:rsidR="00B9243A" w:rsidRPr="00CB3467" w:rsidRDefault="00B9243A" w:rsidP="006832A8">
      <w:pPr>
        <w:pStyle w:val="a8"/>
        <w:spacing w:line="276" w:lineRule="auto"/>
        <w:ind w:firstLine="708"/>
        <w:jc w:val="both"/>
        <w:rPr>
          <w:iCs/>
          <w:color w:val="000000" w:themeColor="text1"/>
          <w:sz w:val="26"/>
          <w:szCs w:val="26"/>
          <w:u w:val="none"/>
        </w:rPr>
      </w:pPr>
      <w:r w:rsidRPr="00390CC5">
        <w:rPr>
          <w:color w:val="000000" w:themeColor="text1"/>
          <w:sz w:val="26"/>
          <w:szCs w:val="26"/>
          <w:u w:val="none"/>
        </w:rPr>
        <w:t>28 сентября</w:t>
      </w:r>
      <w:r w:rsidRPr="00CB3467">
        <w:rPr>
          <w:b/>
          <w:color w:val="000000" w:themeColor="text1"/>
          <w:sz w:val="26"/>
          <w:szCs w:val="26"/>
          <w:u w:val="none"/>
        </w:rPr>
        <w:t xml:space="preserve"> </w:t>
      </w:r>
      <w:r w:rsidRPr="00CB3467">
        <w:rPr>
          <w:color w:val="000000" w:themeColor="text1"/>
          <w:sz w:val="26"/>
          <w:szCs w:val="26"/>
          <w:u w:val="none"/>
        </w:rPr>
        <w:t xml:space="preserve">работниками районного Дома культуры были подготовлены и проведены праздничные мероприятия, посвящённые 135-летию села Многоудобное и техническому открытию нового дома культуры. Праздник прошёл на площадке у нового дома культуры села Многоудобное, на новой, крытой, уличной сцене с использованием светодиодных экранов, поэтому счастливые лица награждаемых и выступающих самодеятельных артистов хорошо были видны. Жителей села поздравили: депутат Государственной Думы РФ Новиков В.М., директор департамента культуры ПК Бронникова Е.Н., от губернатора ПК приветственное слово зачитала ведущий специалист департамента внутренней политики К. </w:t>
      </w:r>
      <w:proofErr w:type="spellStart"/>
      <w:r w:rsidRPr="00CB3467">
        <w:rPr>
          <w:color w:val="000000" w:themeColor="text1"/>
          <w:sz w:val="26"/>
          <w:szCs w:val="26"/>
          <w:u w:val="none"/>
        </w:rPr>
        <w:t>Юрчак</w:t>
      </w:r>
      <w:proofErr w:type="spellEnd"/>
      <w:r w:rsidRPr="00CB3467">
        <w:rPr>
          <w:color w:val="000000" w:themeColor="text1"/>
          <w:sz w:val="26"/>
          <w:szCs w:val="26"/>
          <w:u w:val="none"/>
        </w:rPr>
        <w:t xml:space="preserve">. Гостей праздника удивило и восхитило красочное шествие жителей села. Жители с удовольствием, семьями, с детьми, в ярких костюмах (каждый постарался раскрыть историю села и название своей улицы) прошли «парадом улиц» к месту проведения праздника. На торжественной части праздника самые активные  </w:t>
      </w:r>
      <w:proofErr w:type="spellStart"/>
      <w:r w:rsidRPr="00CB3467">
        <w:rPr>
          <w:color w:val="000000" w:themeColor="text1"/>
          <w:sz w:val="26"/>
          <w:szCs w:val="26"/>
          <w:u w:val="none"/>
        </w:rPr>
        <w:t>многоудобненцы</w:t>
      </w:r>
      <w:proofErr w:type="spellEnd"/>
      <w:r w:rsidRPr="00CB3467">
        <w:rPr>
          <w:color w:val="000000" w:themeColor="text1"/>
          <w:sz w:val="26"/>
          <w:szCs w:val="26"/>
          <w:u w:val="none"/>
        </w:rPr>
        <w:t xml:space="preserve"> были отмечены грамотами главы ШМР и Думы района. Прошёл большой праздничный концерт с участием районной самодеятельности и хора Храма Святых Равноапостольных Кирилла и </w:t>
      </w:r>
      <w:proofErr w:type="spellStart"/>
      <w:r w:rsidRPr="00CB3467">
        <w:rPr>
          <w:color w:val="000000" w:themeColor="text1"/>
          <w:sz w:val="26"/>
          <w:szCs w:val="26"/>
          <w:u w:val="none"/>
        </w:rPr>
        <w:t>Мефодия</w:t>
      </w:r>
      <w:proofErr w:type="spellEnd"/>
      <w:r w:rsidRPr="00CB3467">
        <w:rPr>
          <w:color w:val="000000" w:themeColor="text1"/>
          <w:sz w:val="26"/>
          <w:szCs w:val="26"/>
          <w:u w:val="none"/>
        </w:rPr>
        <w:t xml:space="preserve"> (г. Артём), вечером жителей села ждало выступление </w:t>
      </w:r>
      <w:proofErr w:type="spellStart"/>
      <w:r w:rsidRPr="00CB3467">
        <w:rPr>
          <w:color w:val="000000" w:themeColor="text1"/>
          <w:sz w:val="26"/>
          <w:szCs w:val="26"/>
          <w:u w:val="none"/>
        </w:rPr>
        <w:t>кавер-группы</w:t>
      </w:r>
      <w:proofErr w:type="spellEnd"/>
      <w:r w:rsidRPr="00CB3467">
        <w:rPr>
          <w:color w:val="000000" w:themeColor="text1"/>
          <w:sz w:val="26"/>
          <w:szCs w:val="26"/>
          <w:u w:val="none"/>
        </w:rPr>
        <w:t xml:space="preserve"> «Ява» из г. Находка. Всего в праздновании 135-летия села Многоудобное приняло участие около 800 человек.</w:t>
      </w:r>
      <w:r w:rsidRPr="00CB3467">
        <w:rPr>
          <w:color w:val="000000" w:themeColor="text1"/>
          <w:szCs w:val="24"/>
          <w:u w:val="none"/>
        </w:rPr>
        <w:t xml:space="preserve"> </w:t>
      </w:r>
      <w:r w:rsidRPr="00CB3467">
        <w:rPr>
          <w:iCs/>
          <w:color w:val="000000" w:themeColor="text1"/>
          <w:sz w:val="26"/>
          <w:szCs w:val="26"/>
          <w:u w:val="none"/>
        </w:rPr>
        <w:t xml:space="preserve"> </w:t>
      </w:r>
    </w:p>
    <w:p w:rsidR="00B9243A" w:rsidRPr="001E4111" w:rsidRDefault="00B9243A" w:rsidP="006832A8">
      <w:pPr>
        <w:spacing w:line="276" w:lineRule="auto"/>
        <w:ind w:firstLine="708"/>
        <w:jc w:val="both"/>
        <w:rPr>
          <w:sz w:val="26"/>
          <w:szCs w:val="26"/>
        </w:rPr>
      </w:pPr>
      <w:r w:rsidRPr="00390CC5">
        <w:rPr>
          <w:sz w:val="26"/>
          <w:szCs w:val="26"/>
        </w:rPr>
        <w:t>1 октября в</w:t>
      </w:r>
      <w:r w:rsidRPr="001E4111">
        <w:rPr>
          <w:b/>
          <w:sz w:val="26"/>
          <w:szCs w:val="26"/>
        </w:rPr>
        <w:t xml:space="preserve"> </w:t>
      </w:r>
      <w:r w:rsidRPr="001E4111">
        <w:rPr>
          <w:sz w:val="26"/>
          <w:szCs w:val="26"/>
        </w:rPr>
        <w:t xml:space="preserve">учреждениях культуры Шкотовского района состоялись праздничные мероприятия, посвященные </w:t>
      </w:r>
      <w:r w:rsidRPr="00390CC5">
        <w:rPr>
          <w:sz w:val="26"/>
          <w:szCs w:val="26"/>
        </w:rPr>
        <w:t>Дню пожилого человека</w:t>
      </w:r>
      <w:r w:rsidRPr="001E4111">
        <w:rPr>
          <w:b/>
          <w:sz w:val="26"/>
          <w:szCs w:val="26"/>
        </w:rPr>
        <w:t>.</w:t>
      </w:r>
      <w:r w:rsidRPr="001E4111">
        <w:rPr>
          <w:sz w:val="26"/>
          <w:szCs w:val="26"/>
        </w:rPr>
        <w:t xml:space="preserve"> Для пенсионеров были подготовлены концертные программы «Рецепт молодости» (РДК Смоляниново), «Возраст золотой осени» (ДК Шкотово), «Годы золотые» (КДЦ п. Подъяпольское), «Нас возраст осени настиг» (КДЦ д. Речица). Развлекательные вечера с весёлыми конкурсами, чаем и пирогами - «Посидим по-соседски» (КДЦ п. Новонежино), «Возраст жизни не помеха</w:t>
      </w:r>
      <w:r>
        <w:rPr>
          <w:sz w:val="26"/>
          <w:szCs w:val="26"/>
        </w:rPr>
        <w:t>» (ДК Новороссия), «Осень жизни</w:t>
      </w:r>
      <w:r w:rsidRPr="001E4111">
        <w:rPr>
          <w:sz w:val="26"/>
          <w:szCs w:val="26"/>
        </w:rPr>
        <w:t xml:space="preserve"> не старость души» (КДЦ </w:t>
      </w:r>
      <w:proofErr w:type="gramStart"/>
      <w:r w:rsidRPr="001E4111">
        <w:rPr>
          <w:sz w:val="26"/>
          <w:szCs w:val="26"/>
        </w:rPr>
        <w:t>с</w:t>
      </w:r>
      <w:proofErr w:type="gramEnd"/>
      <w:r w:rsidRPr="001E4111">
        <w:rPr>
          <w:sz w:val="26"/>
          <w:szCs w:val="26"/>
        </w:rPr>
        <w:t xml:space="preserve">. Романовка) и т.п. Пожилые </w:t>
      </w:r>
      <w:proofErr w:type="spellStart"/>
      <w:r w:rsidRPr="001E4111">
        <w:rPr>
          <w:sz w:val="26"/>
          <w:szCs w:val="26"/>
        </w:rPr>
        <w:t>анисимовцы</w:t>
      </w:r>
      <w:proofErr w:type="spellEnd"/>
      <w:r w:rsidRPr="001E4111">
        <w:rPr>
          <w:sz w:val="26"/>
          <w:szCs w:val="26"/>
        </w:rPr>
        <w:t xml:space="preserve"> не только приятно провели время за кружечкой чая, но и освоили правила скандинавской ходьбы. В библиотеках прошли литературно-музыкальн</w:t>
      </w:r>
      <w:r>
        <w:rPr>
          <w:sz w:val="26"/>
          <w:szCs w:val="26"/>
        </w:rPr>
        <w:t>ые вечера «Не стареют душой…», ф</w:t>
      </w:r>
      <w:r w:rsidRPr="001E4111">
        <w:rPr>
          <w:sz w:val="26"/>
          <w:szCs w:val="26"/>
        </w:rPr>
        <w:t xml:space="preserve">ольклорные посиделки «Бабушкины песни и сказки» и пр. Всего в праздновании Дня пожилого человека приняло участие </w:t>
      </w:r>
      <w:r>
        <w:rPr>
          <w:sz w:val="26"/>
          <w:szCs w:val="26"/>
        </w:rPr>
        <w:t>943</w:t>
      </w:r>
      <w:r w:rsidRPr="001E4111">
        <w:rPr>
          <w:sz w:val="26"/>
          <w:szCs w:val="26"/>
        </w:rPr>
        <w:t xml:space="preserve"> человек.</w:t>
      </w:r>
    </w:p>
    <w:p w:rsidR="00B9243A" w:rsidRPr="003416C9" w:rsidRDefault="00B9243A" w:rsidP="006832A8">
      <w:pPr>
        <w:spacing w:line="276" w:lineRule="auto"/>
        <w:ind w:firstLine="708"/>
        <w:jc w:val="both"/>
        <w:rPr>
          <w:sz w:val="26"/>
          <w:szCs w:val="26"/>
        </w:rPr>
      </w:pPr>
      <w:r w:rsidRPr="00390CC5">
        <w:rPr>
          <w:sz w:val="26"/>
          <w:szCs w:val="26"/>
        </w:rPr>
        <w:t>1 ноября</w:t>
      </w:r>
      <w:r w:rsidRPr="003416C9">
        <w:rPr>
          <w:b/>
          <w:sz w:val="26"/>
          <w:szCs w:val="26"/>
        </w:rPr>
        <w:t xml:space="preserve"> </w:t>
      </w:r>
      <w:r w:rsidRPr="003416C9">
        <w:rPr>
          <w:sz w:val="26"/>
          <w:szCs w:val="26"/>
        </w:rPr>
        <w:t>в РДК прошёл районный конкурс песенного и прикладного творчества «Весёлая планета 2019». В нём приняли участие 108 детей с 4 до 17 лет. Свои песни и творческие работы ребята посвятили Году театра в России. Юные артисты исполняли песни из мультфильмов и кинофильмов, а мастера прикладного творчества представили на суд жюри</w:t>
      </w:r>
      <w:r w:rsidRPr="003416C9">
        <w:rPr>
          <w:b/>
          <w:i/>
          <w:sz w:val="26"/>
          <w:szCs w:val="26"/>
        </w:rPr>
        <w:t xml:space="preserve"> </w:t>
      </w:r>
      <w:r w:rsidRPr="003416C9">
        <w:rPr>
          <w:sz w:val="26"/>
          <w:szCs w:val="26"/>
        </w:rPr>
        <w:t xml:space="preserve">персонажей любимых сказок и героев известных </w:t>
      </w:r>
      <w:r w:rsidRPr="003416C9">
        <w:rPr>
          <w:sz w:val="26"/>
          <w:szCs w:val="26"/>
        </w:rPr>
        <w:lastRenderedPageBreak/>
        <w:t>литературных произведений</w:t>
      </w:r>
      <w:r w:rsidRPr="003416C9">
        <w:rPr>
          <w:b/>
          <w:i/>
          <w:sz w:val="26"/>
          <w:szCs w:val="26"/>
        </w:rPr>
        <w:t>.</w:t>
      </w:r>
      <w:r w:rsidRPr="003416C9">
        <w:rPr>
          <w:sz w:val="26"/>
          <w:szCs w:val="26"/>
        </w:rPr>
        <w:t xml:space="preserve"> Гран–при вокального творчества завоевал Матвей </w:t>
      </w:r>
      <w:proofErr w:type="spellStart"/>
      <w:r w:rsidRPr="003416C9">
        <w:rPr>
          <w:sz w:val="26"/>
          <w:szCs w:val="26"/>
        </w:rPr>
        <w:t>Кобиской</w:t>
      </w:r>
      <w:proofErr w:type="spellEnd"/>
      <w:r>
        <w:rPr>
          <w:sz w:val="26"/>
          <w:szCs w:val="26"/>
        </w:rPr>
        <w:t xml:space="preserve"> (</w:t>
      </w:r>
      <w:proofErr w:type="gramStart"/>
      <w:r>
        <w:rPr>
          <w:sz w:val="26"/>
          <w:szCs w:val="26"/>
        </w:rPr>
        <w:t>с</w:t>
      </w:r>
      <w:proofErr w:type="gramEnd"/>
      <w:r>
        <w:rPr>
          <w:sz w:val="26"/>
          <w:szCs w:val="26"/>
        </w:rPr>
        <w:t>. Романовка)</w:t>
      </w:r>
      <w:r w:rsidRPr="003416C9">
        <w:rPr>
          <w:sz w:val="26"/>
          <w:szCs w:val="26"/>
        </w:rPr>
        <w:t>. Лауреатами 1 степени вокального творчества стали:</w:t>
      </w:r>
    </w:p>
    <w:p w:rsidR="00B9243A" w:rsidRPr="003416C9" w:rsidRDefault="00B9243A" w:rsidP="006832A8">
      <w:pPr>
        <w:spacing w:line="276" w:lineRule="auto"/>
        <w:jc w:val="both"/>
        <w:rPr>
          <w:i/>
          <w:sz w:val="26"/>
          <w:szCs w:val="26"/>
        </w:rPr>
      </w:pPr>
      <w:r w:rsidRPr="003416C9">
        <w:rPr>
          <w:i/>
          <w:sz w:val="26"/>
          <w:szCs w:val="26"/>
        </w:rPr>
        <w:t>В возрастной категории до 9 лет</w:t>
      </w:r>
    </w:p>
    <w:p w:rsidR="00B9243A" w:rsidRPr="003416C9" w:rsidRDefault="00B9243A" w:rsidP="006832A8">
      <w:pPr>
        <w:spacing w:line="276" w:lineRule="auto"/>
        <w:ind w:firstLine="708"/>
        <w:jc w:val="both"/>
        <w:rPr>
          <w:sz w:val="26"/>
          <w:szCs w:val="26"/>
        </w:rPr>
      </w:pPr>
      <w:r w:rsidRPr="003416C9">
        <w:rPr>
          <w:sz w:val="26"/>
          <w:szCs w:val="26"/>
        </w:rPr>
        <w:t xml:space="preserve">Василиса </w:t>
      </w:r>
      <w:proofErr w:type="spellStart"/>
      <w:r w:rsidRPr="003416C9">
        <w:rPr>
          <w:sz w:val="26"/>
          <w:szCs w:val="26"/>
        </w:rPr>
        <w:t>Деренская</w:t>
      </w:r>
      <w:proofErr w:type="spellEnd"/>
      <w:r w:rsidRPr="003416C9">
        <w:rPr>
          <w:sz w:val="26"/>
          <w:szCs w:val="26"/>
        </w:rPr>
        <w:t>, п. Штыково, рук. Коваленко Александра Леонидовна;</w:t>
      </w:r>
    </w:p>
    <w:p w:rsidR="00B9243A" w:rsidRPr="003416C9" w:rsidRDefault="00B9243A" w:rsidP="006832A8">
      <w:pPr>
        <w:spacing w:line="276" w:lineRule="auto"/>
        <w:ind w:firstLine="708"/>
        <w:jc w:val="both"/>
        <w:rPr>
          <w:sz w:val="26"/>
          <w:szCs w:val="26"/>
        </w:rPr>
      </w:pPr>
      <w:r w:rsidRPr="003416C9">
        <w:rPr>
          <w:sz w:val="26"/>
          <w:szCs w:val="26"/>
        </w:rPr>
        <w:t xml:space="preserve">Елизавета Савкина, КДЦ п. Новонежино, рук. </w:t>
      </w:r>
      <w:proofErr w:type="spellStart"/>
      <w:r w:rsidRPr="003416C9">
        <w:rPr>
          <w:sz w:val="26"/>
          <w:szCs w:val="26"/>
        </w:rPr>
        <w:t>Доброскок</w:t>
      </w:r>
      <w:proofErr w:type="spellEnd"/>
      <w:r w:rsidRPr="003416C9">
        <w:rPr>
          <w:sz w:val="26"/>
          <w:szCs w:val="26"/>
        </w:rPr>
        <w:t xml:space="preserve"> А.К.;</w:t>
      </w:r>
    </w:p>
    <w:p w:rsidR="00B9243A" w:rsidRPr="003416C9" w:rsidRDefault="00B9243A" w:rsidP="006832A8">
      <w:pPr>
        <w:spacing w:line="276" w:lineRule="auto"/>
        <w:ind w:firstLine="708"/>
        <w:jc w:val="both"/>
        <w:rPr>
          <w:sz w:val="26"/>
          <w:szCs w:val="26"/>
        </w:rPr>
      </w:pPr>
      <w:proofErr w:type="spellStart"/>
      <w:r w:rsidRPr="003416C9">
        <w:rPr>
          <w:sz w:val="26"/>
          <w:szCs w:val="26"/>
        </w:rPr>
        <w:t>Пустовая</w:t>
      </w:r>
      <w:proofErr w:type="spellEnd"/>
      <w:r w:rsidRPr="003416C9">
        <w:rPr>
          <w:sz w:val="26"/>
          <w:szCs w:val="26"/>
        </w:rPr>
        <w:t xml:space="preserve"> Екатерина, КДЦ п. Подъяпольское, рук. Касаткина И.Б.</w:t>
      </w:r>
    </w:p>
    <w:p w:rsidR="00B9243A" w:rsidRPr="003416C9" w:rsidRDefault="00B9243A" w:rsidP="006832A8">
      <w:pPr>
        <w:tabs>
          <w:tab w:val="center" w:pos="4818"/>
        </w:tabs>
        <w:spacing w:line="276" w:lineRule="auto"/>
        <w:jc w:val="both"/>
        <w:rPr>
          <w:i/>
          <w:sz w:val="26"/>
          <w:szCs w:val="26"/>
        </w:rPr>
      </w:pPr>
      <w:r w:rsidRPr="003416C9">
        <w:rPr>
          <w:i/>
          <w:sz w:val="26"/>
          <w:szCs w:val="26"/>
        </w:rPr>
        <w:t>В возрастной категории 10-13 лет</w:t>
      </w:r>
      <w:r>
        <w:rPr>
          <w:i/>
          <w:sz w:val="26"/>
          <w:szCs w:val="26"/>
        </w:rPr>
        <w:tab/>
      </w:r>
    </w:p>
    <w:p w:rsidR="00B9243A" w:rsidRPr="003416C9" w:rsidRDefault="00B9243A" w:rsidP="006832A8">
      <w:pPr>
        <w:spacing w:line="276" w:lineRule="auto"/>
        <w:ind w:firstLine="709"/>
        <w:jc w:val="both"/>
        <w:rPr>
          <w:sz w:val="26"/>
          <w:szCs w:val="26"/>
        </w:rPr>
      </w:pPr>
      <w:r w:rsidRPr="003416C9">
        <w:rPr>
          <w:sz w:val="26"/>
          <w:szCs w:val="26"/>
        </w:rPr>
        <w:t xml:space="preserve">Магомедова Карина, РДК </w:t>
      </w:r>
      <w:proofErr w:type="spellStart"/>
      <w:r w:rsidRPr="003416C9">
        <w:rPr>
          <w:sz w:val="26"/>
          <w:szCs w:val="26"/>
        </w:rPr>
        <w:t>пгт</w:t>
      </w:r>
      <w:proofErr w:type="spellEnd"/>
      <w:r w:rsidRPr="003416C9">
        <w:rPr>
          <w:sz w:val="26"/>
          <w:szCs w:val="26"/>
        </w:rPr>
        <w:t xml:space="preserve"> Смоляниново, рук. Карпушкина О.А.</w:t>
      </w:r>
    </w:p>
    <w:p w:rsidR="00B9243A" w:rsidRPr="003416C9" w:rsidRDefault="00B9243A" w:rsidP="006832A8">
      <w:pPr>
        <w:spacing w:line="276" w:lineRule="auto"/>
        <w:ind w:firstLine="709"/>
        <w:jc w:val="both"/>
        <w:rPr>
          <w:sz w:val="26"/>
          <w:szCs w:val="26"/>
        </w:rPr>
      </w:pPr>
      <w:r w:rsidRPr="003416C9">
        <w:rPr>
          <w:sz w:val="26"/>
          <w:szCs w:val="26"/>
        </w:rPr>
        <w:t xml:space="preserve">Забелин Евгений, РДК </w:t>
      </w:r>
      <w:proofErr w:type="spellStart"/>
      <w:r w:rsidRPr="003416C9">
        <w:rPr>
          <w:sz w:val="26"/>
          <w:szCs w:val="26"/>
        </w:rPr>
        <w:t>пгт</w:t>
      </w:r>
      <w:proofErr w:type="spellEnd"/>
      <w:r w:rsidRPr="003416C9">
        <w:rPr>
          <w:sz w:val="26"/>
          <w:szCs w:val="26"/>
        </w:rPr>
        <w:t xml:space="preserve"> Смоляниново, рук. Чоха М.С.</w:t>
      </w:r>
    </w:p>
    <w:p w:rsidR="00B9243A" w:rsidRPr="003416C9" w:rsidRDefault="00B9243A" w:rsidP="006832A8">
      <w:pPr>
        <w:spacing w:line="276" w:lineRule="auto"/>
        <w:jc w:val="both"/>
        <w:rPr>
          <w:sz w:val="26"/>
          <w:szCs w:val="26"/>
        </w:rPr>
      </w:pPr>
      <w:r w:rsidRPr="003416C9">
        <w:rPr>
          <w:sz w:val="26"/>
          <w:szCs w:val="26"/>
        </w:rPr>
        <w:t>Лауреаты 1 степени прикладного творчества</w:t>
      </w:r>
    </w:p>
    <w:p w:rsidR="00B9243A" w:rsidRPr="003416C9" w:rsidRDefault="00B9243A" w:rsidP="006832A8">
      <w:pPr>
        <w:spacing w:line="276" w:lineRule="auto"/>
        <w:jc w:val="both"/>
        <w:rPr>
          <w:i/>
          <w:sz w:val="26"/>
          <w:szCs w:val="26"/>
        </w:rPr>
      </w:pPr>
      <w:r w:rsidRPr="003416C9">
        <w:rPr>
          <w:i/>
          <w:sz w:val="26"/>
          <w:szCs w:val="26"/>
        </w:rPr>
        <w:t>В возрастной категории до 9 лет</w:t>
      </w:r>
    </w:p>
    <w:p w:rsidR="00B9243A" w:rsidRPr="003416C9" w:rsidRDefault="00B9243A" w:rsidP="006832A8">
      <w:pPr>
        <w:spacing w:line="276" w:lineRule="auto"/>
        <w:ind w:firstLine="709"/>
        <w:jc w:val="both"/>
        <w:rPr>
          <w:sz w:val="26"/>
          <w:szCs w:val="26"/>
        </w:rPr>
      </w:pPr>
      <w:r w:rsidRPr="003416C9">
        <w:rPr>
          <w:sz w:val="26"/>
          <w:szCs w:val="26"/>
        </w:rPr>
        <w:t xml:space="preserve">Скоробогатова Кристина, КДЦ п. Новонежино, рук. </w:t>
      </w:r>
      <w:proofErr w:type="spellStart"/>
      <w:r w:rsidRPr="003416C9">
        <w:rPr>
          <w:sz w:val="26"/>
          <w:szCs w:val="26"/>
        </w:rPr>
        <w:t>Догадаева</w:t>
      </w:r>
      <w:proofErr w:type="spellEnd"/>
      <w:r w:rsidRPr="003416C9">
        <w:rPr>
          <w:sz w:val="26"/>
          <w:szCs w:val="26"/>
        </w:rPr>
        <w:t xml:space="preserve"> О.В.</w:t>
      </w:r>
    </w:p>
    <w:p w:rsidR="00B9243A" w:rsidRPr="003416C9" w:rsidRDefault="00B9243A" w:rsidP="006832A8">
      <w:pPr>
        <w:spacing w:line="276" w:lineRule="auto"/>
        <w:jc w:val="both"/>
        <w:rPr>
          <w:i/>
          <w:sz w:val="26"/>
          <w:szCs w:val="26"/>
        </w:rPr>
      </w:pPr>
      <w:r w:rsidRPr="003416C9">
        <w:rPr>
          <w:i/>
          <w:sz w:val="26"/>
          <w:szCs w:val="26"/>
        </w:rPr>
        <w:t>В возрастной категории 10-13 лет</w:t>
      </w:r>
    </w:p>
    <w:p w:rsidR="00B9243A" w:rsidRPr="003416C9" w:rsidRDefault="00B9243A" w:rsidP="006832A8">
      <w:pPr>
        <w:spacing w:line="276" w:lineRule="auto"/>
        <w:ind w:firstLine="709"/>
        <w:jc w:val="both"/>
        <w:rPr>
          <w:sz w:val="26"/>
          <w:szCs w:val="26"/>
        </w:rPr>
      </w:pPr>
      <w:r w:rsidRPr="003416C9">
        <w:rPr>
          <w:sz w:val="26"/>
          <w:szCs w:val="26"/>
        </w:rPr>
        <w:t>Котова Анастасия, ДК с. Стеклянуха, рук. Тарасова М.В.</w:t>
      </w:r>
    </w:p>
    <w:p w:rsidR="00B9243A" w:rsidRPr="003416C9" w:rsidRDefault="00B9243A" w:rsidP="006832A8">
      <w:pPr>
        <w:spacing w:line="276" w:lineRule="auto"/>
        <w:jc w:val="both"/>
        <w:rPr>
          <w:sz w:val="26"/>
          <w:szCs w:val="26"/>
        </w:rPr>
      </w:pPr>
      <w:r w:rsidRPr="003416C9">
        <w:rPr>
          <w:sz w:val="26"/>
          <w:szCs w:val="26"/>
        </w:rPr>
        <w:t>В возрастной категории 14-17 лет</w:t>
      </w:r>
    </w:p>
    <w:p w:rsidR="00B9243A" w:rsidRPr="003416C9" w:rsidRDefault="00B9243A" w:rsidP="006832A8">
      <w:pPr>
        <w:spacing w:line="276" w:lineRule="auto"/>
        <w:ind w:firstLine="709"/>
        <w:jc w:val="both"/>
        <w:rPr>
          <w:sz w:val="26"/>
          <w:szCs w:val="26"/>
        </w:rPr>
      </w:pPr>
      <w:r w:rsidRPr="003416C9">
        <w:rPr>
          <w:sz w:val="26"/>
          <w:szCs w:val="26"/>
        </w:rPr>
        <w:t xml:space="preserve">Куклина Альбина, КДЦ п. Новонежино, рук. </w:t>
      </w:r>
      <w:proofErr w:type="spellStart"/>
      <w:r w:rsidRPr="003416C9">
        <w:rPr>
          <w:sz w:val="26"/>
          <w:szCs w:val="26"/>
        </w:rPr>
        <w:t>Догадаева</w:t>
      </w:r>
      <w:proofErr w:type="spellEnd"/>
      <w:r w:rsidRPr="003416C9">
        <w:rPr>
          <w:sz w:val="26"/>
          <w:szCs w:val="26"/>
        </w:rPr>
        <w:t xml:space="preserve"> О.В.</w:t>
      </w:r>
    </w:p>
    <w:p w:rsidR="00B9243A" w:rsidRPr="003416C9" w:rsidRDefault="00B9243A" w:rsidP="006832A8">
      <w:pPr>
        <w:spacing w:line="276" w:lineRule="auto"/>
        <w:ind w:firstLine="709"/>
        <w:jc w:val="both"/>
        <w:rPr>
          <w:sz w:val="26"/>
          <w:szCs w:val="26"/>
        </w:rPr>
      </w:pPr>
      <w:proofErr w:type="spellStart"/>
      <w:r w:rsidRPr="003416C9">
        <w:rPr>
          <w:sz w:val="26"/>
          <w:szCs w:val="26"/>
        </w:rPr>
        <w:t>Ляляшкина</w:t>
      </w:r>
      <w:proofErr w:type="spellEnd"/>
      <w:r w:rsidRPr="003416C9">
        <w:rPr>
          <w:sz w:val="26"/>
          <w:szCs w:val="26"/>
        </w:rPr>
        <w:t xml:space="preserve"> Ирина, ДК с. Стеклянуха, рук. Тарасова М.В.</w:t>
      </w:r>
    </w:p>
    <w:p w:rsidR="00B9243A" w:rsidRPr="00D0311C" w:rsidRDefault="00B9243A" w:rsidP="006832A8">
      <w:pPr>
        <w:spacing w:line="276" w:lineRule="auto"/>
        <w:ind w:firstLine="708"/>
        <w:jc w:val="both"/>
        <w:rPr>
          <w:sz w:val="26"/>
          <w:szCs w:val="26"/>
        </w:rPr>
      </w:pPr>
      <w:r w:rsidRPr="003416C9">
        <w:rPr>
          <w:sz w:val="26"/>
          <w:szCs w:val="26"/>
        </w:rPr>
        <w:t xml:space="preserve">Всем </w:t>
      </w:r>
      <w:r>
        <w:rPr>
          <w:sz w:val="26"/>
          <w:szCs w:val="26"/>
        </w:rPr>
        <w:t xml:space="preserve">победителям </w:t>
      </w:r>
      <w:r w:rsidRPr="003416C9">
        <w:rPr>
          <w:sz w:val="26"/>
          <w:szCs w:val="26"/>
        </w:rPr>
        <w:t xml:space="preserve">участникам были вручены дипломы и сладкие и призы. </w:t>
      </w:r>
      <w:r>
        <w:rPr>
          <w:sz w:val="26"/>
          <w:szCs w:val="26"/>
        </w:rPr>
        <w:t>Всего на проведение конкурса было затрачено12 320 руб.</w:t>
      </w:r>
    </w:p>
    <w:p w:rsidR="00B9243A" w:rsidRDefault="00B9243A" w:rsidP="006832A8">
      <w:pPr>
        <w:spacing w:line="276" w:lineRule="auto"/>
        <w:ind w:firstLine="708"/>
        <w:jc w:val="both"/>
        <w:rPr>
          <w:sz w:val="26"/>
          <w:szCs w:val="26"/>
        </w:rPr>
      </w:pPr>
      <w:r w:rsidRPr="00390CC5">
        <w:rPr>
          <w:sz w:val="26"/>
          <w:szCs w:val="26"/>
        </w:rPr>
        <w:t>3 - 4 ноября.</w:t>
      </w:r>
      <w:r w:rsidRPr="009C6CE3">
        <w:rPr>
          <w:sz w:val="26"/>
          <w:szCs w:val="26"/>
        </w:rPr>
        <w:t xml:space="preserve"> </w:t>
      </w:r>
      <w:proofErr w:type="gramStart"/>
      <w:r w:rsidRPr="009C6CE3">
        <w:rPr>
          <w:sz w:val="26"/>
          <w:szCs w:val="26"/>
        </w:rPr>
        <w:t>В</w:t>
      </w:r>
      <w:r>
        <w:rPr>
          <w:sz w:val="26"/>
          <w:szCs w:val="26"/>
        </w:rPr>
        <w:t xml:space="preserve"> сёлах и посёлках района прошли концерты «Мы один народ, у нас одна страна» (Новонежино), выставки «Мы разные, но мы едины» (</w:t>
      </w:r>
      <w:proofErr w:type="spellStart"/>
      <w:r>
        <w:rPr>
          <w:sz w:val="26"/>
          <w:szCs w:val="26"/>
        </w:rPr>
        <w:t>Подъяпольск</w:t>
      </w:r>
      <w:proofErr w:type="spellEnd"/>
      <w:r>
        <w:rPr>
          <w:sz w:val="26"/>
          <w:szCs w:val="26"/>
        </w:rPr>
        <w:t>), дискотеки, познавательные «Россия – это мы!»</w:t>
      </w:r>
      <w:proofErr w:type="gramEnd"/>
      <w:r>
        <w:rPr>
          <w:sz w:val="26"/>
          <w:szCs w:val="26"/>
        </w:rPr>
        <w:t xml:space="preserve"> (Романовка) и</w:t>
      </w:r>
      <w:r w:rsidRPr="009C6CE3">
        <w:rPr>
          <w:sz w:val="26"/>
          <w:szCs w:val="26"/>
        </w:rPr>
        <w:t xml:space="preserve"> игровые </w:t>
      </w:r>
      <w:r>
        <w:rPr>
          <w:sz w:val="26"/>
          <w:szCs w:val="26"/>
        </w:rPr>
        <w:t xml:space="preserve">«Если мы едины, то мы непобедимы!» программы, посвящённые </w:t>
      </w:r>
      <w:r w:rsidRPr="007E2FBA">
        <w:rPr>
          <w:sz w:val="26"/>
          <w:szCs w:val="26"/>
        </w:rPr>
        <w:t xml:space="preserve">Дню народного единства. </w:t>
      </w:r>
      <w:r w:rsidRPr="009C6CE3">
        <w:rPr>
          <w:sz w:val="26"/>
          <w:szCs w:val="26"/>
        </w:rPr>
        <w:t xml:space="preserve">Всего – </w:t>
      </w:r>
      <w:r>
        <w:rPr>
          <w:sz w:val="26"/>
          <w:szCs w:val="26"/>
        </w:rPr>
        <w:t>22 мероприятия</w:t>
      </w:r>
      <w:r w:rsidRPr="009C6CE3">
        <w:rPr>
          <w:sz w:val="26"/>
          <w:szCs w:val="26"/>
        </w:rPr>
        <w:t xml:space="preserve">. Их посетило </w:t>
      </w:r>
      <w:r>
        <w:rPr>
          <w:sz w:val="26"/>
          <w:szCs w:val="26"/>
        </w:rPr>
        <w:t xml:space="preserve">более 663 </w:t>
      </w:r>
      <w:r w:rsidRPr="009C6CE3">
        <w:rPr>
          <w:sz w:val="26"/>
          <w:szCs w:val="26"/>
        </w:rPr>
        <w:t xml:space="preserve">человек. </w:t>
      </w:r>
    </w:p>
    <w:p w:rsidR="00B9243A" w:rsidRDefault="00B9243A" w:rsidP="006832A8">
      <w:pPr>
        <w:spacing w:line="276" w:lineRule="auto"/>
        <w:ind w:firstLine="708"/>
        <w:jc w:val="both"/>
        <w:rPr>
          <w:sz w:val="26"/>
          <w:szCs w:val="26"/>
        </w:rPr>
      </w:pPr>
      <w:r w:rsidRPr="00BE0186">
        <w:rPr>
          <w:sz w:val="26"/>
          <w:szCs w:val="26"/>
        </w:rPr>
        <w:t>Библиотеки приняли активное участие в проведении данного праздника – подготовили книжные полки, выставки: «За родную землю», «Пока мы едины, мы непобедимы!», «Не предать забвению» и др.</w:t>
      </w:r>
      <w:r>
        <w:rPr>
          <w:sz w:val="26"/>
          <w:szCs w:val="26"/>
        </w:rPr>
        <w:t xml:space="preserve"> Библиотечные мероприятия посетило 136 человек.</w:t>
      </w:r>
    </w:p>
    <w:p w:rsidR="00B9243A" w:rsidRDefault="00B9243A" w:rsidP="006832A8">
      <w:pPr>
        <w:spacing w:line="276" w:lineRule="auto"/>
        <w:ind w:firstLine="708"/>
        <w:jc w:val="both"/>
        <w:rPr>
          <w:sz w:val="26"/>
          <w:szCs w:val="26"/>
        </w:rPr>
      </w:pPr>
      <w:r w:rsidRPr="00390CC5">
        <w:rPr>
          <w:sz w:val="26"/>
          <w:szCs w:val="26"/>
        </w:rPr>
        <w:t>19 ноября в</w:t>
      </w:r>
      <w:r w:rsidRPr="009C6CE3">
        <w:rPr>
          <w:b/>
          <w:sz w:val="26"/>
          <w:szCs w:val="26"/>
        </w:rPr>
        <w:t xml:space="preserve"> </w:t>
      </w:r>
      <w:r w:rsidRPr="009C6CE3">
        <w:rPr>
          <w:sz w:val="26"/>
          <w:szCs w:val="26"/>
        </w:rPr>
        <w:t>РДК,</w:t>
      </w:r>
      <w:r>
        <w:rPr>
          <w:sz w:val="26"/>
          <w:szCs w:val="26"/>
        </w:rPr>
        <w:t xml:space="preserve"> </w:t>
      </w:r>
      <w:r w:rsidRPr="009C6CE3">
        <w:rPr>
          <w:sz w:val="26"/>
          <w:szCs w:val="26"/>
        </w:rPr>
        <w:t>прошло торжественное собрание для военнослужащих в/</w:t>
      </w:r>
      <w:proofErr w:type="gramStart"/>
      <w:r w:rsidRPr="009C6CE3">
        <w:rPr>
          <w:sz w:val="26"/>
          <w:szCs w:val="26"/>
        </w:rPr>
        <w:t>ч</w:t>
      </w:r>
      <w:proofErr w:type="gramEnd"/>
      <w:r w:rsidRPr="009C6CE3">
        <w:rPr>
          <w:sz w:val="26"/>
          <w:szCs w:val="26"/>
        </w:rPr>
        <w:t xml:space="preserve"> 15118, посвящённое Дню </w:t>
      </w:r>
      <w:r>
        <w:rPr>
          <w:sz w:val="26"/>
          <w:szCs w:val="26"/>
        </w:rPr>
        <w:t>ракетных войск и артиллерии, присутствовало</w:t>
      </w:r>
      <w:r w:rsidRPr="009C6CE3">
        <w:rPr>
          <w:sz w:val="26"/>
          <w:szCs w:val="26"/>
        </w:rPr>
        <w:t xml:space="preserve"> </w:t>
      </w:r>
      <w:r>
        <w:rPr>
          <w:sz w:val="26"/>
          <w:szCs w:val="26"/>
        </w:rPr>
        <w:t xml:space="preserve">182 </w:t>
      </w:r>
      <w:r w:rsidRPr="009C6CE3">
        <w:rPr>
          <w:sz w:val="26"/>
          <w:szCs w:val="26"/>
        </w:rPr>
        <w:t>военнослужащих</w:t>
      </w:r>
      <w:r>
        <w:rPr>
          <w:sz w:val="26"/>
          <w:szCs w:val="26"/>
        </w:rPr>
        <w:t xml:space="preserve"> и гостей праздника</w:t>
      </w:r>
      <w:r w:rsidRPr="009C6CE3">
        <w:rPr>
          <w:sz w:val="26"/>
          <w:szCs w:val="26"/>
        </w:rPr>
        <w:t>. Офицеров и рядовых с праздником поздравили – глава Ш</w:t>
      </w:r>
      <w:r>
        <w:rPr>
          <w:sz w:val="26"/>
          <w:szCs w:val="26"/>
        </w:rPr>
        <w:t>котовского района В.И. Михайлов.</w:t>
      </w:r>
      <w:r w:rsidRPr="009C6CE3">
        <w:rPr>
          <w:sz w:val="26"/>
          <w:szCs w:val="26"/>
        </w:rPr>
        <w:t xml:space="preserve"> </w:t>
      </w:r>
      <w:r>
        <w:rPr>
          <w:sz w:val="26"/>
          <w:szCs w:val="26"/>
        </w:rPr>
        <w:t xml:space="preserve">Творческий коллектив </w:t>
      </w:r>
      <w:r w:rsidRPr="00532609">
        <w:rPr>
          <w:sz w:val="26"/>
          <w:szCs w:val="26"/>
        </w:rPr>
        <w:t>театра ТОФ</w:t>
      </w:r>
      <w:r>
        <w:rPr>
          <w:sz w:val="26"/>
          <w:szCs w:val="26"/>
        </w:rPr>
        <w:t xml:space="preserve"> подготовил для защитников Отечества концертную программу. </w:t>
      </w:r>
    </w:p>
    <w:p w:rsidR="00B9243A" w:rsidRDefault="00B9243A" w:rsidP="006832A8">
      <w:pPr>
        <w:spacing w:line="276" w:lineRule="auto"/>
        <w:ind w:firstLine="708"/>
        <w:jc w:val="both"/>
        <w:rPr>
          <w:sz w:val="26"/>
          <w:szCs w:val="26"/>
        </w:rPr>
      </w:pPr>
      <w:r w:rsidRPr="00390CC5">
        <w:rPr>
          <w:sz w:val="26"/>
          <w:szCs w:val="26"/>
        </w:rPr>
        <w:t xml:space="preserve">С 22 по 24 ноября работники культуры района подготовили мероприятия, посвященные Дню матери. Концертные программы «Нашим мамам с любовью», выставки прикладного творчества и рисунков «Маме своими руками». Самодеятельные артисты исполняли песни, стихи, танцевали, желали мамам и бабушкам счастья, здоровья, душевного тепла и благополучия. Работники ДК с. </w:t>
      </w:r>
      <w:proofErr w:type="gramStart"/>
      <w:r w:rsidRPr="00390CC5">
        <w:rPr>
          <w:sz w:val="26"/>
          <w:szCs w:val="26"/>
        </w:rPr>
        <w:t>Центральное</w:t>
      </w:r>
      <w:proofErr w:type="gramEnd"/>
      <w:r w:rsidRPr="00390CC5">
        <w:rPr>
          <w:sz w:val="26"/>
          <w:szCs w:val="26"/>
        </w:rPr>
        <w:t xml:space="preserve"> поздравили на дому женщин тружениц тыла, вдов и детей войны. Творческий коллектив КДЦ д. Речица принял участие в концертной программе, посвящённой Дню матери в селе Петровка. Всего 16 програ</w:t>
      </w:r>
      <w:r>
        <w:rPr>
          <w:sz w:val="26"/>
          <w:szCs w:val="26"/>
        </w:rPr>
        <w:t>мм, приняло участие более 1707</w:t>
      </w:r>
      <w:r w:rsidRPr="00390CC5">
        <w:rPr>
          <w:sz w:val="26"/>
          <w:szCs w:val="26"/>
        </w:rPr>
        <w:t xml:space="preserve"> человек.</w:t>
      </w:r>
    </w:p>
    <w:p w:rsidR="00C359C3" w:rsidRPr="00C359C3" w:rsidRDefault="00245E87" w:rsidP="00EA4737">
      <w:pPr>
        <w:spacing w:line="276" w:lineRule="auto"/>
        <w:ind w:firstLine="708"/>
        <w:jc w:val="both"/>
        <w:rPr>
          <w:color w:val="2A2A2A"/>
          <w:sz w:val="26"/>
          <w:szCs w:val="26"/>
        </w:rPr>
      </w:pPr>
      <w:r>
        <w:rPr>
          <w:sz w:val="26"/>
          <w:szCs w:val="26"/>
        </w:rPr>
        <w:t xml:space="preserve">6 декабря в Районном Доме культуры прошёл традиционный районный конкурс чтецов «Поэзия России любимой моей». В конкурсе приняло участие 62 </w:t>
      </w:r>
      <w:r>
        <w:rPr>
          <w:sz w:val="26"/>
          <w:szCs w:val="26"/>
        </w:rPr>
        <w:lastRenderedPageBreak/>
        <w:t>человека в возрасте от 6 до 72 лет. Гран-при конкурса завоевала</w:t>
      </w:r>
      <w:r w:rsidRPr="00245E87">
        <w:t xml:space="preserve"> </w:t>
      </w:r>
      <w:proofErr w:type="spellStart"/>
      <w:r w:rsidRPr="00C359C3">
        <w:rPr>
          <w:sz w:val="26"/>
          <w:szCs w:val="26"/>
        </w:rPr>
        <w:t>Подшивалова</w:t>
      </w:r>
      <w:proofErr w:type="spellEnd"/>
      <w:r w:rsidRPr="00C359C3">
        <w:rPr>
          <w:sz w:val="26"/>
          <w:szCs w:val="26"/>
        </w:rPr>
        <w:t xml:space="preserve"> Ольга Александровна </w:t>
      </w:r>
      <w:proofErr w:type="gramStart"/>
      <w:r w:rsidRPr="00C359C3">
        <w:rPr>
          <w:color w:val="2A2A2A"/>
          <w:sz w:val="26"/>
          <w:szCs w:val="26"/>
        </w:rPr>
        <w:t>с</w:t>
      </w:r>
      <w:proofErr w:type="gramEnd"/>
      <w:r w:rsidRPr="00C359C3">
        <w:rPr>
          <w:color w:val="2A2A2A"/>
          <w:sz w:val="26"/>
          <w:szCs w:val="26"/>
        </w:rPr>
        <w:t>. Романовка</w:t>
      </w:r>
      <w:r w:rsidR="00C359C3" w:rsidRPr="00C359C3">
        <w:rPr>
          <w:color w:val="2A2A2A"/>
          <w:sz w:val="26"/>
          <w:szCs w:val="26"/>
        </w:rPr>
        <w:t>. Лауреатами 1 степени стали:</w:t>
      </w:r>
    </w:p>
    <w:p w:rsidR="00C359C3" w:rsidRPr="00C359C3" w:rsidRDefault="00C359C3" w:rsidP="00EA4737">
      <w:pPr>
        <w:spacing w:line="276" w:lineRule="auto"/>
        <w:ind w:firstLine="708"/>
        <w:jc w:val="both"/>
        <w:rPr>
          <w:sz w:val="26"/>
          <w:szCs w:val="26"/>
        </w:rPr>
      </w:pPr>
      <w:r w:rsidRPr="00C359C3">
        <w:rPr>
          <w:color w:val="2A2A2A"/>
          <w:sz w:val="26"/>
          <w:szCs w:val="26"/>
        </w:rPr>
        <w:t xml:space="preserve">в возрастной категории до 9 лет: </w:t>
      </w:r>
      <w:proofErr w:type="gramStart"/>
      <w:r w:rsidRPr="00C359C3">
        <w:rPr>
          <w:color w:val="2A2A2A"/>
          <w:sz w:val="26"/>
          <w:szCs w:val="26"/>
        </w:rPr>
        <w:t xml:space="preserve">Ксения Сапетина, </w:t>
      </w:r>
      <w:r w:rsidRPr="00C359C3">
        <w:rPr>
          <w:sz w:val="26"/>
          <w:szCs w:val="26"/>
        </w:rPr>
        <w:t xml:space="preserve">Богатов Никита, Тимур </w:t>
      </w:r>
      <w:proofErr w:type="spellStart"/>
      <w:r w:rsidRPr="00C359C3">
        <w:rPr>
          <w:sz w:val="26"/>
          <w:szCs w:val="26"/>
        </w:rPr>
        <w:t>Кибирев</w:t>
      </w:r>
      <w:proofErr w:type="spellEnd"/>
      <w:r w:rsidRPr="00C359C3">
        <w:rPr>
          <w:sz w:val="26"/>
          <w:szCs w:val="26"/>
        </w:rPr>
        <w:t xml:space="preserve"> </w:t>
      </w:r>
      <w:r w:rsidRPr="00C359C3">
        <w:rPr>
          <w:color w:val="2A2A2A"/>
          <w:sz w:val="26"/>
          <w:szCs w:val="26"/>
        </w:rPr>
        <w:t>(РДК Смоляниново, рук.</w:t>
      </w:r>
      <w:proofErr w:type="gramEnd"/>
      <w:r w:rsidRPr="00C359C3">
        <w:rPr>
          <w:color w:val="2A2A2A"/>
          <w:sz w:val="26"/>
          <w:szCs w:val="26"/>
        </w:rPr>
        <w:t xml:space="preserve"> Сапетина Е.А.),</w:t>
      </w:r>
      <w:r w:rsidRPr="00C359C3">
        <w:rPr>
          <w:sz w:val="26"/>
          <w:szCs w:val="26"/>
        </w:rPr>
        <w:t xml:space="preserve"> Глазкова Ксения</w:t>
      </w:r>
      <w:r>
        <w:rPr>
          <w:sz w:val="26"/>
          <w:szCs w:val="26"/>
        </w:rPr>
        <w:t xml:space="preserve"> (</w:t>
      </w:r>
      <w:r w:rsidRPr="00C359C3">
        <w:rPr>
          <w:sz w:val="26"/>
          <w:szCs w:val="26"/>
        </w:rPr>
        <w:t xml:space="preserve">МБОУ СОШ № 27 </w:t>
      </w:r>
      <w:proofErr w:type="spellStart"/>
      <w:r>
        <w:rPr>
          <w:sz w:val="26"/>
          <w:szCs w:val="26"/>
        </w:rPr>
        <w:t>пгт</w:t>
      </w:r>
      <w:proofErr w:type="spellEnd"/>
      <w:r>
        <w:rPr>
          <w:sz w:val="26"/>
          <w:szCs w:val="26"/>
        </w:rPr>
        <w:t xml:space="preserve"> Смоляниново, р</w:t>
      </w:r>
      <w:r w:rsidRPr="00C359C3">
        <w:rPr>
          <w:sz w:val="26"/>
          <w:szCs w:val="26"/>
        </w:rPr>
        <w:t>ук. Михайлова Н. Н.</w:t>
      </w:r>
      <w:r>
        <w:rPr>
          <w:sz w:val="26"/>
          <w:szCs w:val="26"/>
        </w:rPr>
        <w:t>)</w:t>
      </w:r>
      <w:r w:rsidRPr="00C359C3">
        <w:rPr>
          <w:sz w:val="26"/>
          <w:szCs w:val="26"/>
        </w:rPr>
        <w:t xml:space="preserve">, </w:t>
      </w:r>
      <w:proofErr w:type="spellStart"/>
      <w:r w:rsidRPr="00C359C3">
        <w:rPr>
          <w:sz w:val="26"/>
          <w:szCs w:val="26"/>
        </w:rPr>
        <w:t>Постоногова</w:t>
      </w:r>
      <w:proofErr w:type="spellEnd"/>
      <w:r w:rsidRPr="00C359C3">
        <w:rPr>
          <w:sz w:val="26"/>
          <w:szCs w:val="26"/>
        </w:rPr>
        <w:t xml:space="preserve"> Елена</w:t>
      </w:r>
      <w:r>
        <w:rPr>
          <w:sz w:val="26"/>
          <w:szCs w:val="26"/>
        </w:rPr>
        <w:t xml:space="preserve"> (</w:t>
      </w:r>
      <w:r w:rsidRPr="00C359C3">
        <w:rPr>
          <w:sz w:val="26"/>
          <w:szCs w:val="26"/>
        </w:rPr>
        <w:t>КДЦ Подъяпольское</w:t>
      </w:r>
      <w:r>
        <w:rPr>
          <w:sz w:val="26"/>
          <w:szCs w:val="26"/>
        </w:rPr>
        <w:t xml:space="preserve"> р</w:t>
      </w:r>
      <w:r w:rsidRPr="00C359C3">
        <w:rPr>
          <w:sz w:val="26"/>
          <w:szCs w:val="26"/>
        </w:rPr>
        <w:t>ук. Синько Л.В.</w:t>
      </w:r>
      <w:r>
        <w:rPr>
          <w:sz w:val="26"/>
          <w:szCs w:val="26"/>
        </w:rPr>
        <w:t>)</w:t>
      </w:r>
      <w:r w:rsidRPr="00C359C3">
        <w:rPr>
          <w:sz w:val="26"/>
          <w:szCs w:val="26"/>
        </w:rPr>
        <w:t xml:space="preserve">, </w:t>
      </w:r>
      <w:proofErr w:type="spellStart"/>
      <w:r w:rsidRPr="00C359C3">
        <w:rPr>
          <w:sz w:val="26"/>
          <w:szCs w:val="26"/>
        </w:rPr>
        <w:t>Сигнаевская</w:t>
      </w:r>
      <w:proofErr w:type="spellEnd"/>
      <w:r w:rsidRPr="00C359C3">
        <w:rPr>
          <w:sz w:val="26"/>
          <w:szCs w:val="26"/>
        </w:rPr>
        <w:t xml:space="preserve"> Нелли</w:t>
      </w:r>
      <w:r>
        <w:rPr>
          <w:sz w:val="26"/>
          <w:szCs w:val="26"/>
        </w:rPr>
        <w:t xml:space="preserve"> (</w:t>
      </w:r>
      <w:r w:rsidRPr="00C359C3">
        <w:rPr>
          <w:sz w:val="26"/>
          <w:szCs w:val="26"/>
        </w:rPr>
        <w:t>МБОУ «СОШ № 28 с. Анисимовка</w:t>
      </w:r>
      <w:r>
        <w:rPr>
          <w:sz w:val="26"/>
          <w:szCs w:val="26"/>
        </w:rPr>
        <w:t>, р</w:t>
      </w:r>
      <w:r w:rsidRPr="00C359C3">
        <w:rPr>
          <w:sz w:val="26"/>
          <w:szCs w:val="26"/>
        </w:rPr>
        <w:t>ук. Савельева М. В.</w:t>
      </w:r>
      <w:r>
        <w:rPr>
          <w:sz w:val="26"/>
          <w:szCs w:val="26"/>
        </w:rPr>
        <w:t>)</w:t>
      </w:r>
    </w:p>
    <w:p w:rsidR="00C359C3" w:rsidRPr="00C359C3" w:rsidRDefault="00C359C3" w:rsidP="00EA4737">
      <w:pPr>
        <w:spacing w:line="276" w:lineRule="auto"/>
        <w:ind w:firstLine="708"/>
        <w:jc w:val="both"/>
        <w:rPr>
          <w:sz w:val="26"/>
          <w:szCs w:val="26"/>
        </w:rPr>
      </w:pPr>
      <w:r w:rsidRPr="00C359C3">
        <w:rPr>
          <w:sz w:val="26"/>
          <w:szCs w:val="26"/>
        </w:rPr>
        <w:t xml:space="preserve"> в возрастной категории 10 – 13 лет: </w:t>
      </w:r>
      <w:proofErr w:type="gramStart"/>
      <w:r w:rsidRPr="00C359C3">
        <w:rPr>
          <w:sz w:val="26"/>
          <w:szCs w:val="26"/>
        </w:rPr>
        <w:t>Всеволод Гордеев (КДЦ Анисимовка, рук.</w:t>
      </w:r>
      <w:proofErr w:type="gramEnd"/>
      <w:r w:rsidRPr="00C359C3">
        <w:rPr>
          <w:sz w:val="26"/>
          <w:szCs w:val="26"/>
        </w:rPr>
        <w:t xml:space="preserve"> Гордеева Ю.Н.),  Магомедова Карина (РДК Смоляниново, рук. Сапетина Е.А.)</w:t>
      </w:r>
    </w:p>
    <w:p w:rsidR="00C359C3" w:rsidRPr="00C359C3" w:rsidRDefault="00C359C3" w:rsidP="00EA4737">
      <w:pPr>
        <w:spacing w:line="276" w:lineRule="auto"/>
        <w:ind w:firstLine="708"/>
        <w:jc w:val="both"/>
        <w:rPr>
          <w:sz w:val="26"/>
          <w:szCs w:val="26"/>
        </w:rPr>
      </w:pPr>
      <w:r w:rsidRPr="00C359C3">
        <w:rPr>
          <w:sz w:val="26"/>
          <w:szCs w:val="26"/>
        </w:rPr>
        <w:t xml:space="preserve">в возрастной категории 14 – 18 лет: </w:t>
      </w:r>
      <w:proofErr w:type="spellStart"/>
      <w:proofErr w:type="gramStart"/>
      <w:r w:rsidRPr="00C359C3">
        <w:rPr>
          <w:sz w:val="26"/>
          <w:szCs w:val="26"/>
        </w:rPr>
        <w:t>Хромова</w:t>
      </w:r>
      <w:proofErr w:type="spellEnd"/>
      <w:r w:rsidRPr="00C359C3">
        <w:rPr>
          <w:sz w:val="26"/>
          <w:szCs w:val="26"/>
        </w:rPr>
        <w:t xml:space="preserve"> Виктория (МБОУ СОШ </w:t>
      </w:r>
      <w:r w:rsidRPr="00C359C3">
        <w:rPr>
          <w:color w:val="2A2A2A"/>
          <w:sz w:val="26"/>
          <w:szCs w:val="26"/>
        </w:rPr>
        <w:t>№25 с. Романовка</w:t>
      </w:r>
      <w:r w:rsidRPr="00C359C3">
        <w:rPr>
          <w:sz w:val="26"/>
          <w:szCs w:val="26"/>
        </w:rPr>
        <w:t xml:space="preserve"> </w:t>
      </w:r>
      <w:proofErr w:type="gramEnd"/>
    </w:p>
    <w:p w:rsidR="00C359C3" w:rsidRPr="00C359C3" w:rsidRDefault="00C359C3" w:rsidP="00EA4737">
      <w:pPr>
        <w:spacing w:line="276" w:lineRule="auto"/>
        <w:jc w:val="both"/>
        <w:rPr>
          <w:sz w:val="26"/>
          <w:szCs w:val="26"/>
        </w:rPr>
      </w:pPr>
      <w:r w:rsidRPr="00C359C3">
        <w:rPr>
          <w:sz w:val="26"/>
          <w:szCs w:val="26"/>
        </w:rPr>
        <w:t xml:space="preserve">рук. </w:t>
      </w:r>
      <w:proofErr w:type="spellStart"/>
      <w:r w:rsidRPr="00C359C3">
        <w:rPr>
          <w:sz w:val="26"/>
          <w:szCs w:val="26"/>
        </w:rPr>
        <w:t>Подшивалова</w:t>
      </w:r>
      <w:proofErr w:type="spellEnd"/>
      <w:r w:rsidRPr="00C359C3">
        <w:rPr>
          <w:sz w:val="26"/>
          <w:szCs w:val="26"/>
        </w:rPr>
        <w:t xml:space="preserve"> О.А.), Колесов Владимир (РДК Смоляниново, рук. Сапетина Е.А.), Юлия Шевченко (КДЦ Подъяпольское, рук. Синько Л.В.)</w:t>
      </w:r>
    </w:p>
    <w:p w:rsidR="001E593D" w:rsidRDefault="00C359C3" w:rsidP="00EA4737">
      <w:pPr>
        <w:spacing w:line="276" w:lineRule="auto"/>
        <w:ind w:firstLine="708"/>
        <w:jc w:val="both"/>
        <w:rPr>
          <w:sz w:val="26"/>
          <w:szCs w:val="26"/>
        </w:rPr>
      </w:pPr>
      <w:r w:rsidRPr="00C359C3">
        <w:rPr>
          <w:sz w:val="26"/>
          <w:szCs w:val="26"/>
        </w:rPr>
        <w:t>в возрастной категории 19 и старше: Зеленова С.А.(КДЦ Новонежино), Силаева Вера Николаевна (КДЦ Новонежино)</w:t>
      </w:r>
      <w:r>
        <w:rPr>
          <w:sz w:val="26"/>
          <w:szCs w:val="26"/>
        </w:rPr>
        <w:t xml:space="preserve">. </w:t>
      </w:r>
    </w:p>
    <w:p w:rsidR="00C359C3" w:rsidRPr="00C359C3" w:rsidRDefault="00C359C3" w:rsidP="00EA4737">
      <w:pPr>
        <w:spacing w:line="276" w:lineRule="auto"/>
        <w:ind w:firstLine="708"/>
        <w:jc w:val="both"/>
        <w:rPr>
          <w:sz w:val="26"/>
          <w:szCs w:val="26"/>
        </w:rPr>
      </w:pPr>
      <w:r>
        <w:rPr>
          <w:sz w:val="26"/>
          <w:szCs w:val="26"/>
        </w:rPr>
        <w:t xml:space="preserve">Участникам и победителям были вручены дипломы и памятные призы. Всего на проведение мероприятия из бюджета района было затрачено </w:t>
      </w:r>
      <w:r w:rsidR="001E593D">
        <w:rPr>
          <w:sz w:val="26"/>
          <w:szCs w:val="26"/>
        </w:rPr>
        <w:t>9 247 руб.</w:t>
      </w:r>
    </w:p>
    <w:p w:rsidR="00245E87" w:rsidRPr="00C359C3" w:rsidRDefault="00245E87" w:rsidP="00EA4737">
      <w:pPr>
        <w:tabs>
          <w:tab w:val="left" w:pos="1440"/>
        </w:tabs>
        <w:spacing w:line="276" w:lineRule="auto"/>
        <w:ind w:firstLine="708"/>
        <w:jc w:val="both"/>
      </w:pPr>
    </w:p>
    <w:p w:rsidR="00B9243A" w:rsidRPr="00123E4B" w:rsidRDefault="00B9243A" w:rsidP="006832A8">
      <w:pPr>
        <w:tabs>
          <w:tab w:val="left" w:pos="567"/>
        </w:tabs>
        <w:spacing w:line="276" w:lineRule="auto"/>
        <w:jc w:val="center"/>
        <w:rPr>
          <w:b/>
          <w:sz w:val="26"/>
          <w:szCs w:val="26"/>
        </w:rPr>
      </w:pPr>
      <w:r w:rsidRPr="00123E4B">
        <w:rPr>
          <w:b/>
          <w:sz w:val="26"/>
          <w:szCs w:val="26"/>
        </w:rPr>
        <w:t>Мероприятия по воспитанию и пропаганде физической культуры, за здоровый образ жизни.</w:t>
      </w:r>
    </w:p>
    <w:p w:rsidR="00B9243A" w:rsidRDefault="00B9243A" w:rsidP="006832A8">
      <w:pPr>
        <w:spacing w:line="276" w:lineRule="auto"/>
        <w:ind w:firstLine="708"/>
        <w:jc w:val="both"/>
        <w:rPr>
          <w:sz w:val="26"/>
          <w:szCs w:val="26"/>
        </w:rPr>
      </w:pPr>
      <w:r>
        <w:rPr>
          <w:sz w:val="26"/>
          <w:szCs w:val="26"/>
        </w:rPr>
        <w:t xml:space="preserve">В рамках ежегодного </w:t>
      </w:r>
      <w:r w:rsidRPr="00542024">
        <w:rPr>
          <w:sz w:val="26"/>
          <w:szCs w:val="26"/>
        </w:rPr>
        <w:t>месячника по профилактике правонарушений и преступлений среди несовершеннолетних</w:t>
      </w:r>
      <w:r w:rsidRPr="004A7465">
        <w:rPr>
          <w:sz w:val="26"/>
          <w:szCs w:val="26"/>
        </w:rPr>
        <w:t xml:space="preserve"> у</w:t>
      </w:r>
      <w:r w:rsidRPr="00D63703">
        <w:rPr>
          <w:sz w:val="26"/>
          <w:szCs w:val="26"/>
        </w:rPr>
        <w:t xml:space="preserve">чреждениями культуры Шкотовского муниципального района в </w:t>
      </w:r>
      <w:r>
        <w:rPr>
          <w:sz w:val="26"/>
          <w:szCs w:val="26"/>
        </w:rPr>
        <w:t>феврале-марте</w:t>
      </w:r>
      <w:r w:rsidRPr="00D63703">
        <w:rPr>
          <w:sz w:val="26"/>
          <w:szCs w:val="26"/>
        </w:rPr>
        <w:t xml:space="preserve"> месяце</w:t>
      </w:r>
      <w:r>
        <w:rPr>
          <w:sz w:val="26"/>
          <w:szCs w:val="26"/>
        </w:rPr>
        <w:t xml:space="preserve"> 201</w:t>
      </w:r>
      <w:r w:rsidRPr="009F4BF0">
        <w:rPr>
          <w:sz w:val="26"/>
          <w:szCs w:val="26"/>
        </w:rPr>
        <w:t>9</w:t>
      </w:r>
      <w:r>
        <w:rPr>
          <w:sz w:val="26"/>
          <w:szCs w:val="26"/>
        </w:rPr>
        <w:t xml:space="preserve"> года</w:t>
      </w:r>
      <w:r w:rsidRPr="00D63703">
        <w:rPr>
          <w:sz w:val="26"/>
          <w:szCs w:val="26"/>
        </w:rPr>
        <w:t xml:space="preserve"> было запланировано</w:t>
      </w:r>
      <w:r>
        <w:rPr>
          <w:sz w:val="26"/>
          <w:szCs w:val="26"/>
        </w:rPr>
        <w:t xml:space="preserve"> (по отдельному плану) 33</w:t>
      </w:r>
      <w:r w:rsidRPr="00D63703">
        <w:rPr>
          <w:sz w:val="26"/>
          <w:szCs w:val="26"/>
        </w:rPr>
        <w:t xml:space="preserve"> </w:t>
      </w:r>
      <w:r>
        <w:rPr>
          <w:sz w:val="26"/>
          <w:szCs w:val="26"/>
        </w:rPr>
        <w:t>мероприятия</w:t>
      </w:r>
      <w:r w:rsidRPr="00D63703">
        <w:rPr>
          <w:sz w:val="26"/>
          <w:szCs w:val="26"/>
        </w:rPr>
        <w:t>,</w:t>
      </w:r>
      <w:r>
        <w:rPr>
          <w:sz w:val="26"/>
          <w:szCs w:val="26"/>
        </w:rPr>
        <w:t xml:space="preserve"> проведено </w:t>
      </w:r>
      <w:r w:rsidRPr="001141D2">
        <w:rPr>
          <w:sz w:val="26"/>
          <w:szCs w:val="26"/>
        </w:rPr>
        <w:t>3</w:t>
      </w:r>
      <w:r>
        <w:rPr>
          <w:sz w:val="26"/>
          <w:szCs w:val="26"/>
        </w:rPr>
        <w:t>8</w:t>
      </w:r>
      <w:r w:rsidRPr="001141D2">
        <w:rPr>
          <w:sz w:val="26"/>
          <w:szCs w:val="26"/>
        </w:rPr>
        <w:t>.</w:t>
      </w:r>
      <w:r>
        <w:rPr>
          <w:sz w:val="26"/>
          <w:szCs w:val="26"/>
        </w:rPr>
        <w:t xml:space="preserve"> В них приняло участие 905 школьников. </w:t>
      </w:r>
    </w:p>
    <w:p w:rsidR="00B9243A" w:rsidRDefault="00B9243A" w:rsidP="006832A8">
      <w:pPr>
        <w:spacing w:line="276" w:lineRule="auto"/>
        <w:ind w:firstLine="708"/>
        <w:jc w:val="both"/>
        <w:rPr>
          <w:sz w:val="26"/>
          <w:szCs w:val="26"/>
        </w:rPr>
      </w:pPr>
      <w:r>
        <w:rPr>
          <w:sz w:val="26"/>
          <w:szCs w:val="26"/>
        </w:rPr>
        <w:t xml:space="preserve">Познавательная программа «Любопытные факты и всеобщее заблуждение» в ДК Новороссия. В </w:t>
      </w:r>
      <w:proofErr w:type="spellStart"/>
      <w:r>
        <w:rPr>
          <w:sz w:val="26"/>
          <w:szCs w:val="26"/>
        </w:rPr>
        <w:t>Культурно-досуговом</w:t>
      </w:r>
      <w:proofErr w:type="spellEnd"/>
      <w:r>
        <w:rPr>
          <w:sz w:val="26"/>
          <w:szCs w:val="26"/>
        </w:rPr>
        <w:t xml:space="preserve"> центре п. Новонежино провели акцию «Мы – за здоровый образ жизни», в которой односельчане делились своим мнением о вреде курения и алкоголя. В акции с интересом приняли участие не только дети, но и взрослые. Работники КДЦ Речица сделали упор на спортивно-игровые программы на свежем воздухе под общим девизов «В здоровом теле – здоровый дух». На берегу реки Суходол проводили состязания, соревнуясь в весёлых эстафетах и конкурсах. В КДЦ Анисимовка подготовили выставку «Улица хорошего настроения», на которой поместили фотографии активных, позитивных представителей </w:t>
      </w:r>
      <w:proofErr w:type="spellStart"/>
      <w:r>
        <w:rPr>
          <w:sz w:val="26"/>
          <w:szCs w:val="26"/>
        </w:rPr>
        <w:t>анисимовской</w:t>
      </w:r>
      <w:proofErr w:type="spellEnd"/>
      <w:r>
        <w:rPr>
          <w:sz w:val="26"/>
          <w:szCs w:val="26"/>
        </w:rPr>
        <w:t xml:space="preserve"> молодёжи. Листовки за здоровый образ жизни, а так же на тему интересных и полезных хобби современной молодёжи  </w:t>
      </w:r>
    </w:p>
    <w:p w:rsidR="00B9243A" w:rsidRPr="00D63703" w:rsidRDefault="00B9243A" w:rsidP="006832A8">
      <w:pPr>
        <w:spacing w:line="276" w:lineRule="auto"/>
        <w:jc w:val="both"/>
        <w:rPr>
          <w:sz w:val="26"/>
          <w:szCs w:val="26"/>
        </w:rPr>
      </w:pPr>
      <w:r>
        <w:rPr>
          <w:sz w:val="26"/>
          <w:szCs w:val="26"/>
        </w:rPr>
        <w:tab/>
        <w:t>В 2019 году профилактические мероприятия проведённые учреждениями культуры района были направлены также на формирование навыков безопасности поведения в разных областях жизнедеятельности ребёнка.</w:t>
      </w:r>
    </w:p>
    <w:p w:rsidR="00B9243A" w:rsidRDefault="00B9243A" w:rsidP="006832A8">
      <w:pPr>
        <w:spacing w:line="276" w:lineRule="auto"/>
        <w:ind w:firstLine="708"/>
        <w:jc w:val="both"/>
        <w:rPr>
          <w:sz w:val="26"/>
          <w:szCs w:val="26"/>
        </w:rPr>
      </w:pPr>
      <w:r>
        <w:rPr>
          <w:sz w:val="26"/>
          <w:szCs w:val="26"/>
        </w:rPr>
        <w:t xml:space="preserve">Например, в познавательно-игровых программах - «В стране ПДД», «Азбука безопасности», «Правила надо знать» «Жизнь прекрасна, когда безопасна», «Дорожный серпантин» - работники учреждений культуры посёлка Подъяпольское, сёл Романовка, Анисимовка и Центральное, Новороссия  и Стеклянуха - напомнили ребятам о том, как вести себя правильно на улицах, дорогах и железнодорожном </w:t>
      </w:r>
      <w:r>
        <w:rPr>
          <w:sz w:val="26"/>
          <w:szCs w:val="26"/>
        </w:rPr>
        <w:lastRenderedPageBreak/>
        <w:t xml:space="preserve">перроне. В игровой, конкурсной форме их познакомили с тем, как не стать жертвой правонарушения. </w:t>
      </w:r>
    </w:p>
    <w:p w:rsidR="00B9243A" w:rsidRDefault="00B9243A" w:rsidP="006832A8">
      <w:pPr>
        <w:spacing w:line="276" w:lineRule="auto"/>
        <w:ind w:firstLine="708"/>
        <w:jc w:val="both"/>
        <w:rPr>
          <w:sz w:val="26"/>
          <w:szCs w:val="26"/>
        </w:rPr>
      </w:pPr>
      <w:r>
        <w:rPr>
          <w:sz w:val="26"/>
          <w:szCs w:val="26"/>
        </w:rPr>
        <w:t>Часть мероприятий была посвящена навыкам поведения в условиях теракта и возникновении чрезвычайных ситуаций - программы-беседы: «Терроризм – угроза нового тысячелетия» ДК Шкотово, «Мир без террора» КДЦ Подъяпольское», «Зина, Кеша и террористы» ДК Центральное, «Не шути с огнём» КДЦ Подъяпольское, «Правила знаем и все их выполняем» ДК Новороссия.</w:t>
      </w:r>
    </w:p>
    <w:p w:rsidR="00B9243A" w:rsidRDefault="00B9243A" w:rsidP="006832A8">
      <w:pPr>
        <w:spacing w:line="276" w:lineRule="auto"/>
        <w:ind w:firstLine="708"/>
        <w:jc w:val="both"/>
        <w:rPr>
          <w:sz w:val="26"/>
          <w:szCs w:val="26"/>
        </w:rPr>
      </w:pPr>
      <w:r>
        <w:rPr>
          <w:sz w:val="26"/>
          <w:szCs w:val="26"/>
        </w:rPr>
        <w:t xml:space="preserve">В селах Романовка, Новороссия, Стеклянуха, </w:t>
      </w:r>
      <w:proofErr w:type="gramStart"/>
      <w:r>
        <w:rPr>
          <w:sz w:val="26"/>
          <w:szCs w:val="26"/>
        </w:rPr>
        <w:t>Центральное</w:t>
      </w:r>
      <w:proofErr w:type="gramEnd"/>
      <w:r>
        <w:rPr>
          <w:sz w:val="26"/>
          <w:szCs w:val="26"/>
        </w:rPr>
        <w:t xml:space="preserve"> были проведены познавательно-игровые программы, круглые столы, игры-путешествия: «Об этике и в шутку, и в серьёз», «Мы и мир», «Что такое хорошо и что такое плохо?», «Внимание – дети!», «Права ребёнка», «Бюро добрых дел». В игровой школьники узнавали о том, как различить хороший и плохой поступок, как важно понятие «человечность» в нашей жизни, о видах юридической ответственности и правах ребёнка. </w:t>
      </w:r>
    </w:p>
    <w:p w:rsidR="006832A8" w:rsidRDefault="00B9243A" w:rsidP="006832A8">
      <w:pPr>
        <w:tabs>
          <w:tab w:val="left" w:pos="709"/>
        </w:tabs>
        <w:spacing w:line="276" w:lineRule="auto"/>
        <w:jc w:val="both"/>
        <w:rPr>
          <w:sz w:val="26"/>
          <w:szCs w:val="26"/>
        </w:rPr>
      </w:pPr>
      <w:r>
        <w:rPr>
          <w:sz w:val="26"/>
          <w:szCs w:val="26"/>
        </w:rPr>
        <w:tab/>
      </w:r>
      <w:r w:rsidRPr="000A1975">
        <w:rPr>
          <w:sz w:val="26"/>
          <w:szCs w:val="26"/>
        </w:rPr>
        <w:t>С 26 по 29 июня</w:t>
      </w:r>
      <w:r w:rsidRPr="001C40E6">
        <w:rPr>
          <w:sz w:val="26"/>
          <w:szCs w:val="26"/>
        </w:rPr>
        <w:t xml:space="preserve"> учреждениями культуры района были поведены мероприятия, посвящённые Международному дню борьбы с</w:t>
      </w:r>
      <w:r w:rsidRPr="001C40E6">
        <w:t xml:space="preserve"> </w:t>
      </w:r>
      <w:r w:rsidRPr="001C40E6">
        <w:rPr>
          <w:sz w:val="26"/>
          <w:szCs w:val="26"/>
        </w:rPr>
        <w:t xml:space="preserve">наркоманией и незаконным оборотом наркотиков. </w:t>
      </w:r>
      <w:proofErr w:type="gramStart"/>
      <w:r w:rsidRPr="001C40E6">
        <w:rPr>
          <w:sz w:val="26"/>
          <w:szCs w:val="26"/>
        </w:rPr>
        <w:t xml:space="preserve">Были подготовлены разнообразные по форме мероприятия – агитбригада «За здоровый образ жизни» (РДК Смоляниново), акция «Меняй сигаретку на конфетку» (КДЦ Новонежино), </w:t>
      </w:r>
      <w:proofErr w:type="spellStart"/>
      <w:r w:rsidRPr="001C40E6">
        <w:rPr>
          <w:sz w:val="26"/>
          <w:szCs w:val="26"/>
        </w:rPr>
        <w:t>квест-игра</w:t>
      </w:r>
      <w:proofErr w:type="spellEnd"/>
      <w:r w:rsidRPr="001C40E6">
        <w:rPr>
          <w:sz w:val="26"/>
          <w:szCs w:val="26"/>
        </w:rPr>
        <w:t xml:space="preserve"> «Поезд здоровья (КДЦ Подъяпольское), кинолекторий «Игла жестокая игра» (ДК с. Новороссия), познавательная программа «Наркомания = одиночество» (КДЦ с. Романовка).</w:t>
      </w:r>
      <w:proofErr w:type="gramEnd"/>
      <w:r w:rsidRPr="001C40E6">
        <w:rPr>
          <w:sz w:val="26"/>
          <w:szCs w:val="26"/>
        </w:rPr>
        <w:t xml:space="preserve"> В мероприятиях приняло участие 360 школьников.</w:t>
      </w:r>
    </w:p>
    <w:p w:rsidR="00B9243A" w:rsidRPr="00120194" w:rsidRDefault="006832A8" w:rsidP="006832A8">
      <w:pPr>
        <w:tabs>
          <w:tab w:val="left" w:pos="709"/>
        </w:tabs>
        <w:spacing w:line="276" w:lineRule="auto"/>
        <w:jc w:val="both"/>
        <w:rPr>
          <w:sz w:val="26"/>
          <w:szCs w:val="26"/>
        </w:rPr>
      </w:pPr>
      <w:r>
        <w:rPr>
          <w:sz w:val="26"/>
          <w:szCs w:val="26"/>
        </w:rPr>
        <w:tab/>
      </w:r>
      <w:r w:rsidR="00B9243A">
        <w:rPr>
          <w:sz w:val="26"/>
          <w:szCs w:val="26"/>
        </w:rPr>
        <w:t>В</w:t>
      </w:r>
      <w:r w:rsidR="00B9243A" w:rsidRPr="00120194">
        <w:rPr>
          <w:sz w:val="26"/>
          <w:szCs w:val="26"/>
        </w:rPr>
        <w:t xml:space="preserve"> рамках межведомственной операции </w:t>
      </w:r>
      <w:r w:rsidR="00B9243A">
        <w:rPr>
          <w:sz w:val="26"/>
          <w:szCs w:val="26"/>
        </w:rPr>
        <w:t xml:space="preserve">«Подросток 2019» (июнь-октябрь) </w:t>
      </w:r>
      <w:r w:rsidR="00B9243A" w:rsidRPr="00120194">
        <w:rPr>
          <w:sz w:val="26"/>
          <w:szCs w:val="26"/>
        </w:rPr>
        <w:t xml:space="preserve">мероприятий на данную тему было проведено - 32, в них приняло участие 1121 детей и подростков. </w:t>
      </w:r>
    </w:p>
    <w:p w:rsidR="00B9243A" w:rsidRPr="00120194" w:rsidRDefault="00B9243A" w:rsidP="006832A8">
      <w:pPr>
        <w:pStyle w:val="a8"/>
        <w:spacing w:line="276" w:lineRule="auto"/>
        <w:ind w:firstLine="707"/>
        <w:jc w:val="both"/>
        <w:rPr>
          <w:sz w:val="26"/>
          <w:szCs w:val="26"/>
          <w:u w:val="none"/>
        </w:rPr>
      </w:pPr>
      <w:r w:rsidRPr="00120194">
        <w:rPr>
          <w:sz w:val="26"/>
          <w:szCs w:val="26"/>
          <w:u w:val="none"/>
        </w:rPr>
        <w:t xml:space="preserve">В связи с  дождливым летом основной формой мероприятий на тему здорового образа жизни стали познавательные программы, диспуты, выставки, беседы: </w:t>
      </w:r>
      <w:proofErr w:type="gramStart"/>
      <w:r w:rsidRPr="00120194">
        <w:rPr>
          <w:sz w:val="26"/>
          <w:szCs w:val="26"/>
          <w:u w:val="none"/>
        </w:rPr>
        <w:t>«Не тратьте время зря» (КДЦ Новонежино), «Всем миром против страшного зла» (ДК Стеклянуха), «НЕТ табаку, алкоголю, наркотикам» (КДЦ Речица), «За здоровый образ жизни» (РДК Смоляниново), «Здоровым будешь, про беды  забудешь» (ДК Новороссия), «Традиции непьющей России» (КДЦ Анисимовка), «Курение – беда современности» (ДК Шкотово), «Спорту – ДА!</w:t>
      </w:r>
      <w:proofErr w:type="gramEnd"/>
      <w:r w:rsidRPr="00120194">
        <w:rPr>
          <w:sz w:val="26"/>
          <w:szCs w:val="26"/>
          <w:u w:val="none"/>
        </w:rPr>
        <w:t xml:space="preserve"> Пагубным привычкам – НЕТ!» (КДЦ Подъяпольское)  и т.д.</w:t>
      </w:r>
    </w:p>
    <w:p w:rsidR="006832A8" w:rsidRPr="00CB3430" w:rsidRDefault="006832A8" w:rsidP="006832A8">
      <w:pPr>
        <w:spacing w:line="276" w:lineRule="auto"/>
        <w:ind w:firstLine="708"/>
        <w:jc w:val="both"/>
        <w:rPr>
          <w:sz w:val="26"/>
          <w:szCs w:val="26"/>
        </w:rPr>
      </w:pPr>
      <w:r w:rsidRPr="00CB3430">
        <w:rPr>
          <w:sz w:val="26"/>
          <w:szCs w:val="26"/>
        </w:rPr>
        <w:t>В период действия межведомственной акции «Мир без наркотиков!»</w:t>
      </w:r>
      <w:r>
        <w:rPr>
          <w:sz w:val="26"/>
          <w:szCs w:val="26"/>
        </w:rPr>
        <w:t xml:space="preserve"> (ноябрь-декабрь)</w:t>
      </w:r>
      <w:r w:rsidRPr="00CB3430">
        <w:rPr>
          <w:sz w:val="26"/>
          <w:szCs w:val="26"/>
        </w:rPr>
        <w:t xml:space="preserve"> в учреждениях культуры были оформлены выставки изобразительного творчества «Мир без наркотиков», информационные стенды «Даже не пробуй!» и «Это важно знать!», «Самое дорогое – это жизнь!» и т.п.</w:t>
      </w:r>
    </w:p>
    <w:p w:rsidR="006832A8" w:rsidRPr="00CB3430" w:rsidRDefault="006832A8" w:rsidP="006832A8">
      <w:pPr>
        <w:spacing w:line="276" w:lineRule="auto"/>
        <w:ind w:firstLine="708"/>
        <w:jc w:val="both"/>
        <w:rPr>
          <w:sz w:val="26"/>
          <w:szCs w:val="26"/>
        </w:rPr>
      </w:pPr>
      <w:r w:rsidRPr="00CB3430">
        <w:rPr>
          <w:sz w:val="26"/>
          <w:szCs w:val="26"/>
        </w:rPr>
        <w:t xml:space="preserve">Подготовлены мероприятия главной задачей </w:t>
      </w:r>
      <w:proofErr w:type="gramStart"/>
      <w:r w:rsidRPr="00CB3430">
        <w:rPr>
          <w:sz w:val="26"/>
          <w:szCs w:val="26"/>
        </w:rPr>
        <w:t>которых</w:t>
      </w:r>
      <w:proofErr w:type="gramEnd"/>
      <w:r w:rsidRPr="00CB3430">
        <w:rPr>
          <w:sz w:val="26"/>
          <w:szCs w:val="26"/>
        </w:rPr>
        <w:t>, стала задача – показать молодому поколению Шкотовского района, как можно весело и интересно проводить время, не прибегая к сомнительным удовольствиям, не нанося вред своему здоровью</w:t>
      </w:r>
      <w:r w:rsidRPr="00CB3430">
        <w:rPr>
          <w:sz w:val="28"/>
          <w:szCs w:val="28"/>
        </w:rPr>
        <w:t xml:space="preserve">. </w:t>
      </w:r>
      <w:r w:rsidRPr="00CB3430">
        <w:rPr>
          <w:sz w:val="26"/>
          <w:szCs w:val="26"/>
        </w:rPr>
        <w:t xml:space="preserve">«С вредными привычками нам не по пути!» (ДК с. Стеклянуха), «Нет наркотикам! Да – здоровью и успеху!» </w:t>
      </w:r>
      <w:proofErr w:type="gramStart"/>
      <w:r w:rsidRPr="00CB3430">
        <w:rPr>
          <w:sz w:val="26"/>
          <w:szCs w:val="26"/>
        </w:rPr>
        <w:t xml:space="preserve">(ДК с. Новороссия)), «Минута славы» (РДК </w:t>
      </w:r>
      <w:proofErr w:type="spellStart"/>
      <w:r w:rsidRPr="00CB3430">
        <w:rPr>
          <w:sz w:val="26"/>
          <w:szCs w:val="26"/>
        </w:rPr>
        <w:t>пгт</w:t>
      </w:r>
      <w:proofErr w:type="spellEnd"/>
      <w:r w:rsidRPr="00CB3430">
        <w:rPr>
          <w:sz w:val="26"/>
          <w:szCs w:val="26"/>
        </w:rPr>
        <w:t xml:space="preserve"> Смоляниново), «Мы молоды и здоровы!»</w:t>
      </w:r>
      <w:proofErr w:type="gramEnd"/>
      <w:r w:rsidRPr="00CB3430">
        <w:rPr>
          <w:sz w:val="26"/>
          <w:szCs w:val="26"/>
        </w:rPr>
        <w:t xml:space="preserve"> (КДЦ п. Подъяпольское), «Я </w:t>
      </w:r>
      <w:proofErr w:type="spellStart"/>
      <w:r w:rsidRPr="00CB3430">
        <w:rPr>
          <w:sz w:val="26"/>
          <w:szCs w:val="26"/>
        </w:rPr>
        <w:t>СОЗиДАЮ</w:t>
      </w:r>
      <w:proofErr w:type="spellEnd"/>
      <w:r w:rsidRPr="00CB3430">
        <w:rPr>
          <w:sz w:val="26"/>
          <w:szCs w:val="26"/>
        </w:rPr>
        <w:t xml:space="preserve">!» (КДЦ с. Анисимовка), «Дружно, смело, с оптимизмом, за здоровый образ жизни!» (КДЦ </w:t>
      </w:r>
      <w:proofErr w:type="gramStart"/>
      <w:r w:rsidRPr="00CB3430">
        <w:rPr>
          <w:sz w:val="26"/>
          <w:szCs w:val="26"/>
        </w:rPr>
        <w:t>с</w:t>
      </w:r>
      <w:proofErr w:type="gramEnd"/>
      <w:r w:rsidRPr="00CB3430">
        <w:rPr>
          <w:sz w:val="26"/>
          <w:szCs w:val="26"/>
        </w:rPr>
        <w:t xml:space="preserve">. </w:t>
      </w:r>
      <w:proofErr w:type="gramStart"/>
      <w:r w:rsidRPr="00CB3430">
        <w:rPr>
          <w:sz w:val="26"/>
          <w:szCs w:val="26"/>
        </w:rPr>
        <w:t>Романовка</w:t>
      </w:r>
      <w:proofErr w:type="gramEnd"/>
      <w:r w:rsidRPr="00CB3430">
        <w:rPr>
          <w:sz w:val="26"/>
          <w:szCs w:val="26"/>
        </w:rPr>
        <w:t xml:space="preserve">) и др. Работники КДЦ п. Новонежино провели в поселении акцию «Бегом </w:t>
      </w:r>
      <w:r w:rsidRPr="00CB3430">
        <w:rPr>
          <w:sz w:val="26"/>
          <w:szCs w:val="26"/>
        </w:rPr>
        <w:lastRenderedPageBreak/>
        <w:t>от вредных привычек!». В забеге приняло участие 45 человек (детей и взрослых), всех участников и болельщиков угощали вкусным пловом и горячим чаем.</w:t>
      </w:r>
    </w:p>
    <w:p w:rsidR="006832A8" w:rsidRPr="00CB3430" w:rsidRDefault="006832A8" w:rsidP="006832A8">
      <w:pPr>
        <w:spacing w:line="276" w:lineRule="auto"/>
        <w:ind w:firstLine="708"/>
        <w:jc w:val="both"/>
        <w:rPr>
          <w:sz w:val="26"/>
          <w:szCs w:val="26"/>
        </w:rPr>
      </w:pPr>
      <w:r w:rsidRPr="00CB3430">
        <w:rPr>
          <w:sz w:val="26"/>
          <w:szCs w:val="26"/>
        </w:rPr>
        <w:t>Учитывая психологические законы восприятия человеком информации (на слух человек усваивает только 30% информации, а зрительно 80%) работники культуры района, готовя и проводя познавательные программы, повествующие об опасности употребления наркотиков, алкоголя и пр. использовали видеоматериалы для наглядной демонстрации последствий зависимости. Например,</w:t>
      </w:r>
      <w:r w:rsidRPr="00CB3430">
        <w:rPr>
          <w:sz w:val="28"/>
          <w:szCs w:val="28"/>
        </w:rPr>
        <w:t xml:space="preserve"> </w:t>
      </w:r>
      <w:r w:rsidRPr="00CB3430">
        <w:rPr>
          <w:sz w:val="26"/>
          <w:szCs w:val="26"/>
        </w:rPr>
        <w:t xml:space="preserve">в Доме культуры села </w:t>
      </w:r>
      <w:proofErr w:type="gramStart"/>
      <w:r w:rsidRPr="00CB3430">
        <w:rPr>
          <w:sz w:val="26"/>
          <w:szCs w:val="26"/>
        </w:rPr>
        <w:t>Центральное</w:t>
      </w:r>
      <w:proofErr w:type="gramEnd"/>
      <w:r w:rsidRPr="00CB3430">
        <w:rPr>
          <w:sz w:val="26"/>
          <w:szCs w:val="26"/>
        </w:rPr>
        <w:t xml:space="preserve"> КДЦ Подъяпольское, КДЦ Романовка, ДК с. Новороссия, РДК Смоляниново для подростковой аудитории и молодёжи был организован открытый просмотр документальных и художественных фильмов о людях, попавших в зависимость от наркотических средств. После просмотра, ребята за «круглым столом» обсуждали ситуации, в которые попадали герои фильмов и о том, как деградирует человеческая личность «переступившая черту». На обсуждение со старшеклассниками таких важных вопросов как: «Почему в обществе существует проблема наркомании?», «Почему именно молодёжь наиболее подвержена опасности употребления психотропных веществ?» </w:t>
      </w:r>
      <w:r w:rsidR="00230835">
        <w:rPr>
          <w:sz w:val="26"/>
          <w:szCs w:val="26"/>
        </w:rPr>
        <w:t xml:space="preserve">работники Дома культуры </w:t>
      </w:r>
      <w:proofErr w:type="spellStart"/>
      <w:r w:rsidR="00230835">
        <w:rPr>
          <w:sz w:val="26"/>
          <w:szCs w:val="26"/>
        </w:rPr>
        <w:t>пгт</w:t>
      </w:r>
      <w:proofErr w:type="spellEnd"/>
      <w:r w:rsidR="00230835">
        <w:rPr>
          <w:sz w:val="26"/>
          <w:szCs w:val="26"/>
        </w:rPr>
        <w:t xml:space="preserve"> Шкотово пригласили специалистов</w:t>
      </w:r>
      <w:r w:rsidRPr="00CB3430">
        <w:rPr>
          <w:sz w:val="26"/>
          <w:szCs w:val="26"/>
        </w:rPr>
        <w:t xml:space="preserve"> - КГУБУЗ «Шкотовская ЦГБ» </w:t>
      </w:r>
      <w:proofErr w:type="spellStart"/>
      <w:r w:rsidRPr="00CB3430">
        <w:rPr>
          <w:sz w:val="26"/>
          <w:szCs w:val="26"/>
        </w:rPr>
        <w:t>глав</w:t>
      </w:r>
      <w:proofErr w:type="gramStart"/>
      <w:r w:rsidRPr="00CB3430">
        <w:rPr>
          <w:sz w:val="26"/>
          <w:szCs w:val="26"/>
        </w:rPr>
        <w:t>.в</w:t>
      </w:r>
      <w:proofErr w:type="gramEnd"/>
      <w:r w:rsidRPr="00CB3430">
        <w:rPr>
          <w:sz w:val="26"/>
          <w:szCs w:val="26"/>
        </w:rPr>
        <w:t>рач</w:t>
      </w:r>
      <w:proofErr w:type="spellEnd"/>
      <w:r w:rsidRPr="00CB3430">
        <w:rPr>
          <w:sz w:val="26"/>
          <w:szCs w:val="26"/>
        </w:rPr>
        <w:t xml:space="preserve"> </w:t>
      </w:r>
      <w:proofErr w:type="spellStart"/>
      <w:r w:rsidRPr="00CB3430">
        <w:rPr>
          <w:sz w:val="26"/>
          <w:szCs w:val="26"/>
        </w:rPr>
        <w:t>Молдованов</w:t>
      </w:r>
      <w:proofErr w:type="spellEnd"/>
      <w:r w:rsidRPr="00CB3430">
        <w:rPr>
          <w:sz w:val="26"/>
          <w:szCs w:val="26"/>
        </w:rPr>
        <w:t xml:space="preserve"> М.А. и инспектор ПДН ОУУП И ПДН ОП 26 МО МВД России «</w:t>
      </w:r>
      <w:proofErr w:type="spellStart"/>
      <w:r w:rsidRPr="00CB3430">
        <w:rPr>
          <w:sz w:val="26"/>
          <w:szCs w:val="26"/>
        </w:rPr>
        <w:t>Большекаменский</w:t>
      </w:r>
      <w:proofErr w:type="spellEnd"/>
      <w:r w:rsidRPr="00CB3430">
        <w:rPr>
          <w:sz w:val="26"/>
          <w:szCs w:val="26"/>
        </w:rPr>
        <w:t xml:space="preserve">» </w:t>
      </w:r>
      <w:proofErr w:type="spellStart"/>
      <w:r w:rsidRPr="00CB3430">
        <w:rPr>
          <w:sz w:val="26"/>
          <w:szCs w:val="26"/>
        </w:rPr>
        <w:t>Амеха</w:t>
      </w:r>
      <w:proofErr w:type="spellEnd"/>
      <w:r w:rsidRPr="00CB3430">
        <w:rPr>
          <w:sz w:val="26"/>
          <w:szCs w:val="26"/>
        </w:rPr>
        <w:t xml:space="preserve"> В.В.</w:t>
      </w:r>
    </w:p>
    <w:p w:rsidR="006832A8" w:rsidRPr="00CB3430" w:rsidRDefault="006832A8" w:rsidP="006832A8">
      <w:pPr>
        <w:spacing w:line="276" w:lineRule="auto"/>
        <w:ind w:firstLine="708"/>
        <w:jc w:val="both"/>
        <w:rPr>
          <w:sz w:val="26"/>
          <w:szCs w:val="26"/>
        </w:rPr>
      </w:pPr>
      <w:r w:rsidRPr="00CB3430">
        <w:rPr>
          <w:sz w:val="26"/>
          <w:szCs w:val="26"/>
        </w:rPr>
        <w:t xml:space="preserve">Всего в рамках реализации плана работы в период проведения межведомственной акции «Мир без наркотиков», </w:t>
      </w:r>
      <w:proofErr w:type="spellStart"/>
      <w:r w:rsidRPr="00CB3430">
        <w:rPr>
          <w:sz w:val="26"/>
          <w:szCs w:val="26"/>
        </w:rPr>
        <w:t>культурно-досуговыми</w:t>
      </w:r>
      <w:proofErr w:type="spellEnd"/>
      <w:r w:rsidRPr="00CB3430">
        <w:rPr>
          <w:sz w:val="26"/>
          <w:szCs w:val="26"/>
        </w:rPr>
        <w:t xml:space="preserve"> учреждениями культуры Шкотовского муниципального района было проведено 39 мероприятий, в них приняло участие 1600 детей и подростков. </w:t>
      </w:r>
    </w:p>
    <w:p w:rsidR="00B9243A" w:rsidRPr="001B4733" w:rsidRDefault="001B4733" w:rsidP="006832A8">
      <w:pPr>
        <w:spacing w:line="276" w:lineRule="auto"/>
        <w:jc w:val="both"/>
        <w:rPr>
          <w:sz w:val="26"/>
          <w:szCs w:val="26"/>
        </w:rPr>
      </w:pPr>
      <w:r>
        <w:rPr>
          <w:sz w:val="26"/>
          <w:szCs w:val="26"/>
        </w:rPr>
        <w:t xml:space="preserve"> </w:t>
      </w:r>
      <w:r>
        <w:rPr>
          <w:sz w:val="26"/>
          <w:szCs w:val="26"/>
        </w:rPr>
        <w:tab/>
        <w:t xml:space="preserve">Всего за 2019 год мероприятий </w:t>
      </w:r>
      <w:r w:rsidRPr="001B4733">
        <w:rPr>
          <w:sz w:val="26"/>
          <w:szCs w:val="26"/>
        </w:rPr>
        <w:t>по воспитанию и пропаганде физической культуры, за здоровый образ жизни</w:t>
      </w:r>
      <w:r>
        <w:rPr>
          <w:sz w:val="26"/>
          <w:szCs w:val="26"/>
        </w:rPr>
        <w:t xml:space="preserve"> было проведено </w:t>
      </w:r>
      <w:r w:rsidR="00071665">
        <w:rPr>
          <w:sz w:val="26"/>
          <w:szCs w:val="26"/>
        </w:rPr>
        <w:t xml:space="preserve">– 109, участников – 3626. </w:t>
      </w:r>
    </w:p>
    <w:p w:rsidR="008310C3" w:rsidRDefault="008310C3" w:rsidP="006832A8">
      <w:pPr>
        <w:spacing w:line="276" w:lineRule="auto"/>
        <w:jc w:val="center"/>
        <w:rPr>
          <w:rStyle w:val="a7"/>
          <w:sz w:val="26"/>
          <w:szCs w:val="26"/>
        </w:rPr>
      </w:pPr>
    </w:p>
    <w:p w:rsidR="00B9243A" w:rsidRPr="00123E4B" w:rsidRDefault="00B9243A" w:rsidP="006832A8">
      <w:pPr>
        <w:spacing w:line="276" w:lineRule="auto"/>
        <w:jc w:val="center"/>
        <w:rPr>
          <w:rStyle w:val="a7"/>
          <w:sz w:val="26"/>
          <w:szCs w:val="26"/>
        </w:rPr>
      </w:pPr>
      <w:r w:rsidRPr="00123E4B">
        <w:rPr>
          <w:rStyle w:val="a7"/>
          <w:sz w:val="26"/>
          <w:szCs w:val="26"/>
        </w:rPr>
        <w:t xml:space="preserve">Мероприятия по формированию гражданского сознания </w:t>
      </w:r>
    </w:p>
    <w:p w:rsidR="00B9243A" w:rsidRDefault="00B9243A" w:rsidP="006832A8">
      <w:pPr>
        <w:spacing w:line="276" w:lineRule="auto"/>
        <w:jc w:val="center"/>
        <w:rPr>
          <w:rStyle w:val="a7"/>
          <w:sz w:val="26"/>
          <w:szCs w:val="26"/>
        </w:rPr>
      </w:pPr>
      <w:r w:rsidRPr="00123E4B">
        <w:rPr>
          <w:rStyle w:val="a7"/>
          <w:sz w:val="26"/>
          <w:szCs w:val="26"/>
        </w:rPr>
        <w:t>и патриотических ценностей</w:t>
      </w:r>
    </w:p>
    <w:p w:rsidR="008310C3" w:rsidRPr="00123E4B" w:rsidRDefault="008310C3" w:rsidP="006832A8">
      <w:pPr>
        <w:spacing w:line="276" w:lineRule="auto"/>
        <w:jc w:val="center"/>
        <w:rPr>
          <w:rStyle w:val="a7"/>
          <w:sz w:val="26"/>
          <w:szCs w:val="26"/>
        </w:rPr>
      </w:pPr>
    </w:p>
    <w:p w:rsidR="00B9243A" w:rsidRDefault="00B9243A" w:rsidP="006832A8">
      <w:pPr>
        <w:spacing w:line="276" w:lineRule="auto"/>
        <w:ind w:firstLine="708"/>
        <w:jc w:val="both"/>
        <w:rPr>
          <w:sz w:val="26"/>
          <w:szCs w:val="26"/>
        </w:rPr>
      </w:pPr>
      <w:r>
        <w:rPr>
          <w:sz w:val="26"/>
          <w:szCs w:val="26"/>
        </w:rPr>
        <w:t xml:space="preserve">Учреждениями культуры Шкотовского муниципального района в период месячника военно-патриотического воспитания (23 января - 30 февраля) было запланировано провести 53 мероприятия, по факту проведено 65. Всего в них приняло участие 3384 человека. Мероприятия были подготовлены и проведены для различных возрастных категорий населения района, как для взрослых, так и для детей. Это были концертные, познавательные, конкурсные программы, литературно-музыкальные композиции, театрализованные постановки, беседы с ветеранами боевых действий, выставки рисунков и прикладных работ, тематические книжные полки, видео показы художественных фильмов, радиогазеты. </w:t>
      </w:r>
    </w:p>
    <w:p w:rsidR="00B9243A" w:rsidRDefault="00B9243A" w:rsidP="006832A8">
      <w:pPr>
        <w:spacing w:line="276" w:lineRule="auto"/>
        <w:jc w:val="both"/>
        <w:rPr>
          <w:sz w:val="26"/>
          <w:szCs w:val="26"/>
        </w:rPr>
      </w:pPr>
      <w:r>
        <w:rPr>
          <w:sz w:val="26"/>
          <w:szCs w:val="26"/>
        </w:rPr>
        <w:tab/>
        <w:t>Февраль 2019 года отмечен двумя юбилейными датами 75 лет со дня снятия блокады Ленинграда и 30-лет вывода войск из Афганистана. В учреждениях культуры были оформлены тематические стенды «Блокадной памяти страницы» тематические книжные полки «Воинская слава России» и «Прочти книгу о войне».</w:t>
      </w:r>
    </w:p>
    <w:p w:rsidR="00B9243A" w:rsidRDefault="00B9243A" w:rsidP="006832A8">
      <w:pPr>
        <w:spacing w:line="276" w:lineRule="auto"/>
        <w:jc w:val="both"/>
        <w:rPr>
          <w:sz w:val="26"/>
          <w:szCs w:val="26"/>
        </w:rPr>
      </w:pPr>
      <w:r>
        <w:rPr>
          <w:sz w:val="26"/>
          <w:szCs w:val="26"/>
        </w:rPr>
        <w:lastRenderedPageBreak/>
        <w:tab/>
        <w:t>Все учреждения культуры провели конкурсы рисунков и прикладных работ «О Родине! О Мужестве! О Славе!», «Слава армии родной!», «Посмотри, как хорош мир, в котором ты живешь!» и т.п. Выставки посмотрели 1495 человек.</w:t>
      </w:r>
    </w:p>
    <w:p w:rsidR="00B9243A" w:rsidRPr="00973EA5" w:rsidRDefault="00B9243A" w:rsidP="006832A8">
      <w:pPr>
        <w:spacing w:line="276" w:lineRule="auto"/>
        <w:ind w:firstLine="708"/>
        <w:jc w:val="both"/>
        <w:rPr>
          <w:sz w:val="26"/>
          <w:szCs w:val="26"/>
        </w:rPr>
      </w:pPr>
      <w:r w:rsidRPr="008A4DAC">
        <w:rPr>
          <w:sz w:val="26"/>
          <w:szCs w:val="26"/>
        </w:rPr>
        <w:t>К 30-летию вывода войск из Афганистана 13 февраля</w:t>
      </w:r>
      <w:r>
        <w:rPr>
          <w:sz w:val="26"/>
          <w:szCs w:val="26"/>
        </w:rPr>
        <w:t xml:space="preserve"> в Районном Доме культуры </w:t>
      </w:r>
      <w:proofErr w:type="spellStart"/>
      <w:r>
        <w:rPr>
          <w:sz w:val="26"/>
          <w:szCs w:val="26"/>
        </w:rPr>
        <w:t>птт</w:t>
      </w:r>
      <w:proofErr w:type="spellEnd"/>
      <w:r>
        <w:rPr>
          <w:sz w:val="26"/>
          <w:szCs w:val="26"/>
        </w:rPr>
        <w:t xml:space="preserve"> Смоляниново прошла познавательная программа «Солдаты России» для учеников школ № 27 и № 28 (120 школьников) с участием ветеранов боевых действий Александра Ямполя и Геннадия </w:t>
      </w:r>
      <w:proofErr w:type="spellStart"/>
      <w:r>
        <w:rPr>
          <w:sz w:val="26"/>
          <w:szCs w:val="26"/>
        </w:rPr>
        <w:t>Бородовицына</w:t>
      </w:r>
      <w:proofErr w:type="spellEnd"/>
      <w:r>
        <w:rPr>
          <w:sz w:val="26"/>
          <w:szCs w:val="26"/>
        </w:rPr>
        <w:t xml:space="preserve">. Познавательную программу, посвящённую юбилейной дате с участием ветерана боевых действий, председателем общественной организации «Боевое братство» Виктором Лушиным подготовили и провели в </w:t>
      </w:r>
      <w:proofErr w:type="spellStart"/>
      <w:r>
        <w:rPr>
          <w:sz w:val="26"/>
          <w:szCs w:val="26"/>
        </w:rPr>
        <w:t>Культурно-досуговом</w:t>
      </w:r>
      <w:proofErr w:type="spellEnd"/>
      <w:r>
        <w:rPr>
          <w:sz w:val="26"/>
          <w:szCs w:val="26"/>
        </w:rPr>
        <w:t xml:space="preserve"> центре п. Новонежино, в мероприятии приняло участие 60 учащихся. Всего в мероприятиях, подготовленных </w:t>
      </w:r>
      <w:proofErr w:type="spellStart"/>
      <w:r>
        <w:rPr>
          <w:sz w:val="26"/>
          <w:szCs w:val="26"/>
        </w:rPr>
        <w:t>досуговыми</w:t>
      </w:r>
      <w:proofErr w:type="spellEnd"/>
      <w:r>
        <w:rPr>
          <w:sz w:val="26"/>
          <w:szCs w:val="26"/>
        </w:rPr>
        <w:t xml:space="preserve"> учреждениями и библиотеками, посвящённых 30-летию вывода войск из Афганистана приняло участие 478 человек.</w:t>
      </w:r>
    </w:p>
    <w:p w:rsidR="00B9243A" w:rsidRPr="00973EA5" w:rsidRDefault="00B9243A" w:rsidP="006832A8">
      <w:pPr>
        <w:spacing w:line="276" w:lineRule="auto"/>
        <w:ind w:firstLine="708"/>
        <w:jc w:val="both"/>
        <w:rPr>
          <w:sz w:val="26"/>
          <w:szCs w:val="26"/>
        </w:rPr>
      </w:pPr>
      <w:r w:rsidRPr="008A4DAC">
        <w:rPr>
          <w:sz w:val="26"/>
          <w:szCs w:val="26"/>
        </w:rPr>
        <w:t>15 февраля</w:t>
      </w:r>
      <w:r w:rsidRPr="00973EA5">
        <w:rPr>
          <w:b/>
          <w:sz w:val="26"/>
          <w:szCs w:val="26"/>
        </w:rPr>
        <w:t xml:space="preserve"> </w:t>
      </w:r>
      <w:r w:rsidRPr="00973EA5">
        <w:rPr>
          <w:sz w:val="26"/>
          <w:szCs w:val="26"/>
        </w:rPr>
        <w:t xml:space="preserve">на площадке у </w:t>
      </w:r>
      <w:r>
        <w:rPr>
          <w:sz w:val="26"/>
          <w:szCs w:val="26"/>
        </w:rPr>
        <w:t>памятника</w:t>
      </w:r>
      <w:r w:rsidRPr="00973EA5">
        <w:rPr>
          <w:sz w:val="26"/>
          <w:szCs w:val="26"/>
        </w:rPr>
        <w:t xml:space="preserve"> воинам-интернационалистам в посёлке Штыково, прошёл митинг, посвященный </w:t>
      </w:r>
      <w:r>
        <w:rPr>
          <w:sz w:val="26"/>
          <w:szCs w:val="26"/>
        </w:rPr>
        <w:t xml:space="preserve">30-летию вывода советских войск из Афганистана и </w:t>
      </w:r>
      <w:r w:rsidRPr="00973EA5">
        <w:rPr>
          <w:sz w:val="26"/>
          <w:szCs w:val="26"/>
        </w:rPr>
        <w:t>Дню воина-интернационалиста. На митинге присутствовали официальные лица, представители общественных организаций, школьники. Всего – около 1</w:t>
      </w:r>
      <w:r w:rsidRPr="00CE376A">
        <w:rPr>
          <w:sz w:val="26"/>
          <w:szCs w:val="26"/>
        </w:rPr>
        <w:t>00</w:t>
      </w:r>
      <w:r w:rsidRPr="00973EA5">
        <w:rPr>
          <w:sz w:val="26"/>
          <w:szCs w:val="26"/>
        </w:rPr>
        <w:t xml:space="preserve"> человек. </w:t>
      </w:r>
    </w:p>
    <w:p w:rsidR="00B9243A" w:rsidRDefault="00B9243A" w:rsidP="006832A8">
      <w:pPr>
        <w:spacing w:line="276" w:lineRule="auto"/>
        <w:ind w:firstLine="708"/>
        <w:jc w:val="both"/>
        <w:rPr>
          <w:sz w:val="26"/>
          <w:szCs w:val="26"/>
        </w:rPr>
      </w:pPr>
      <w:r w:rsidRPr="00973EA5">
        <w:rPr>
          <w:sz w:val="26"/>
          <w:szCs w:val="26"/>
        </w:rPr>
        <w:t xml:space="preserve">В этот же день в Районном Доме культуры состоялся </w:t>
      </w:r>
      <w:r>
        <w:rPr>
          <w:sz w:val="26"/>
          <w:szCs w:val="26"/>
        </w:rPr>
        <w:t>6</w:t>
      </w:r>
      <w:r w:rsidRPr="00973EA5">
        <w:rPr>
          <w:sz w:val="26"/>
          <w:szCs w:val="26"/>
        </w:rPr>
        <w:t xml:space="preserve"> районный фестиваль «Армейский ветер», </w:t>
      </w:r>
      <w:r>
        <w:rPr>
          <w:sz w:val="26"/>
          <w:szCs w:val="26"/>
        </w:rPr>
        <w:t>так же посвящённый юбилейной дате</w:t>
      </w:r>
      <w:r w:rsidRPr="00973EA5">
        <w:rPr>
          <w:sz w:val="26"/>
          <w:szCs w:val="26"/>
        </w:rPr>
        <w:t xml:space="preserve">. </w:t>
      </w:r>
      <w:r>
        <w:rPr>
          <w:sz w:val="26"/>
          <w:szCs w:val="26"/>
        </w:rPr>
        <w:t>Трём участникам боевых действий в Афганистане, членам общественной организации «Боевое братство» Были вручены юбилейные медали.</w:t>
      </w:r>
      <w:r w:rsidRPr="00604935">
        <w:rPr>
          <w:sz w:val="26"/>
          <w:szCs w:val="26"/>
        </w:rPr>
        <w:t xml:space="preserve"> </w:t>
      </w:r>
      <w:r w:rsidRPr="00973EA5">
        <w:rPr>
          <w:sz w:val="26"/>
          <w:szCs w:val="26"/>
        </w:rPr>
        <w:t>В фестивале принимали участие ветераны боевых действий, военнослужащие, члены семей военнослужащих. Исполнялись песни о России, о «горячих точках». Все участники были награждены дипломами и памятными подарками. Всего в меро</w:t>
      </w:r>
      <w:r>
        <w:rPr>
          <w:sz w:val="26"/>
          <w:szCs w:val="26"/>
        </w:rPr>
        <w:t>приятии приняло участие около 20</w:t>
      </w:r>
      <w:r w:rsidRPr="00973EA5">
        <w:rPr>
          <w:sz w:val="26"/>
          <w:szCs w:val="26"/>
        </w:rPr>
        <w:t>0 человек.</w:t>
      </w:r>
    </w:p>
    <w:p w:rsidR="00B9243A" w:rsidRDefault="00B9243A" w:rsidP="006832A8">
      <w:pPr>
        <w:spacing w:line="276" w:lineRule="auto"/>
        <w:ind w:firstLine="708"/>
        <w:jc w:val="both"/>
        <w:rPr>
          <w:sz w:val="26"/>
          <w:szCs w:val="26"/>
        </w:rPr>
      </w:pPr>
      <w:r w:rsidRPr="00B079DF">
        <w:rPr>
          <w:sz w:val="26"/>
          <w:szCs w:val="26"/>
        </w:rPr>
        <w:t>Ко Дню защитника Отечества</w:t>
      </w:r>
      <w:r w:rsidRPr="00973EA5">
        <w:rPr>
          <w:sz w:val="26"/>
          <w:szCs w:val="26"/>
        </w:rPr>
        <w:t xml:space="preserve"> во всех клубных учреждениях Шкотовского района прошли концертные, конкурсные, развлекательные программы и выставки. Было про</w:t>
      </w:r>
      <w:r>
        <w:rPr>
          <w:sz w:val="26"/>
          <w:szCs w:val="26"/>
        </w:rPr>
        <w:t>ведено 31</w:t>
      </w:r>
      <w:r w:rsidRPr="00973EA5">
        <w:rPr>
          <w:sz w:val="26"/>
          <w:szCs w:val="26"/>
        </w:rPr>
        <w:t xml:space="preserve"> </w:t>
      </w:r>
      <w:r>
        <w:rPr>
          <w:sz w:val="26"/>
          <w:szCs w:val="26"/>
        </w:rPr>
        <w:t>мероприятие</w:t>
      </w:r>
      <w:r w:rsidRPr="00973EA5">
        <w:rPr>
          <w:sz w:val="26"/>
          <w:szCs w:val="26"/>
        </w:rPr>
        <w:t>, посвящённ</w:t>
      </w:r>
      <w:r>
        <w:rPr>
          <w:sz w:val="26"/>
          <w:szCs w:val="26"/>
        </w:rPr>
        <w:t>ое</w:t>
      </w:r>
      <w:r w:rsidRPr="00973EA5">
        <w:rPr>
          <w:sz w:val="26"/>
          <w:szCs w:val="26"/>
        </w:rPr>
        <w:t xml:space="preserve"> данному празднику</w:t>
      </w:r>
      <w:r>
        <w:rPr>
          <w:sz w:val="26"/>
          <w:szCs w:val="26"/>
        </w:rPr>
        <w:t>,</w:t>
      </w:r>
      <w:r w:rsidRPr="00973EA5">
        <w:rPr>
          <w:sz w:val="26"/>
          <w:szCs w:val="26"/>
        </w:rPr>
        <w:t xml:space="preserve"> в них приняло участие </w:t>
      </w:r>
      <w:r>
        <w:rPr>
          <w:sz w:val="26"/>
          <w:szCs w:val="26"/>
        </w:rPr>
        <w:t>2652 человек.</w:t>
      </w:r>
      <w:r w:rsidRPr="00973EA5">
        <w:rPr>
          <w:sz w:val="26"/>
          <w:szCs w:val="26"/>
        </w:rPr>
        <w:t xml:space="preserve"> </w:t>
      </w:r>
    </w:p>
    <w:p w:rsidR="00B9243A" w:rsidRDefault="00B9243A" w:rsidP="006832A8">
      <w:pPr>
        <w:spacing w:line="276" w:lineRule="auto"/>
        <w:jc w:val="both"/>
        <w:rPr>
          <w:sz w:val="26"/>
          <w:szCs w:val="26"/>
        </w:rPr>
      </w:pPr>
      <w:r>
        <w:rPr>
          <w:sz w:val="26"/>
          <w:szCs w:val="26"/>
        </w:rPr>
        <w:tab/>
        <w:t>Во всех учреждениях культуры района прошли конкурсные соревнования, военно-спортивные игры для детей и подростков. Цель таких мероприятий не только в укреплении чувства патриотизма, но и воспитании взаимовыручки, уважение к русским традициям, чувства товарищества. Ребята состязались на быстроту, ловкость, смекалку, а также на знание истории вооружённых сил России. Конкурсных, игровых и военно-спортивных программ было проведено 16, в них приняло участие 317 детей.</w:t>
      </w:r>
      <w:r w:rsidRPr="003B2CC5">
        <w:rPr>
          <w:sz w:val="26"/>
          <w:szCs w:val="26"/>
        </w:rPr>
        <w:t xml:space="preserve"> </w:t>
      </w:r>
      <w:r>
        <w:rPr>
          <w:sz w:val="26"/>
          <w:szCs w:val="26"/>
        </w:rPr>
        <w:t xml:space="preserve">Познавательных программ и бесед в рамках месячника по формированию гражданского сознания и патриотических ценностей было проведено: библиотеками – 13 мероприятий, в них приняло участие 352 школьника; </w:t>
      </w:r>
      <w:proofErr w:type="spellStart"/>
      <w:r>
        <w:rPr>
          <w:sz w:val="26"/>
          <w:szCs w:val="26"/>
        </w:rPr>
        <w:t>культурно-досуговыми</w:t>
      </w:r>
      <w:proofErr w:type="spellEnd"/>
      <w:r>
        <w:rPr>
          <w:sz w:val="26"/>
          <w:szCs w:val="26"/>
        </w:rPr>
        <w:t xml:space="preserve"> учреждениями – 12, принял участие 371 ребёнок.</w:t>
      </w:r>
    </w:p>
    <w:p w:rsidR="00B9243A" w:rsidRPr="003B2CC5" w:rsidRDefault="00B9243A" w:rsidP="006832A8">
      <w:pPr>
        <w:pStyle w:val="a8"/>
        <w:spacing w:line="276" w:lineRule="auto"/>
        <w:ind w:firstLine="707"/>
        <w:jc w:val="both"/>
        <w:rPr>
          <w:sz w:val="26"/>
          <w:szCs w:val="26"/>
          <w:u w:val="none"/>
        </w:rPr>
      </w:pPr>
      <w:r w:rsidRPr="003B2CC5">
        <w:rPr>
          <w:sz w:val="26"/>
          <w:szCs w:val="26"/>
          <w:u w:val="none"/>
        </w:rPr>
        <w:t>Не прекращалась работа в летний период с детьми и подростками по формированию гражданского сознания и формированию патриотических ценностей. Во всех учреждениях культуры прошли мероприятия, посвященные, Дню России, Дню памяти и скорби, Дню Российского флага и окончанию</w:t>
      </w:r>
      <w:proofErr w:type="gramStart"/>
      <w:r w:rsidRPr="003B2CC5">
        <w:rPr>
          <w:sz w:val="26"/>
          <w:szCs w:val="26"/>
          <w:u w:val="none"/>
        </w:rPr>
        <w:t xml:space="preserve"> В</w:t>
      </w:r>
      <w:proofErr w:type="gramEnd"/>
      <w:r w:rsidRPr="003B2CC5">
        <w:rPr>
          <w:sz w:val="26"/>
          <w:szCs w:val="26"/>
          <w:u w:val="none"/>
        </w:rPr>
        <w:t xml:space="preserve">торой Мировой войны на Дальнем Востоке. Множество мероприятий было народным праздникам – Ивана </w:t>
      </w:r>
      <w:r w:rsidRPr="003B2CC5">
        <w:rPr>
          <w:sz w:val="26"/>
          <w:szCs w:val="26"/>
          <w:u w:val="none"/>
        </w:rPr>
        <w:lastRenderedPageBreak/>
        <w:t xml:space="preserve">Купала, Яблочным и Медовым </w:t>
      </w:r>
      <w:proofErr w:type="spellStart"/>
      <w:r w:rsidRPr="003B2CC5">
        <w:rPr>
          <w:sz w:val="26"/>
          <w:szCs w:val="26"/>
          <w:u w:val="none"/>
        </w:rPr>
        <w:t>Спасам</w:t>
      </w:r>
      <w:proofErr w:type="spellEnd"/>
      <w:r w:rsidRPr="003B2CC5">
        <w:rPr>
          <w:sz w:val="26"/>
          <w:szCs w:val="26"/>
          <w:u w:val="none"/>
        </w:rPr>
        <w:t xml:space="preserve">, Ильину дню. </w:t>
      </w:r>
      <w:r>
        <w:rPr>
          <w:sz w:val="26"/>
          <w:szCs w:val="26"/>
          <w:u w:val="none"/>
        </w:rPr>
        <w:t>Формы мероприятий разнообразны:</w:t>
      </w:r>
      <w:r w:rsidRPr="003B2CC5">
        <w:rPr>
          <w:sz w:val="26"/>
          <w:szCs w:val="26"/>
          <w:u w:val="none"/>
        </w:rPr>
        <w:t xml:space="preserve"> митинги, литературно-музыкальные композиции, познавательные программы, игры-путешествия, обрядово-игровые, развлекательные и конкурсные программы. Всего за период действия операции «Подросток» было проведено 52 мероприятия по формированию гражданского сознания и патриотических ценностей. В них принял участие 2483 школьника.</w:t>
      </w:r>
    </w:p>
    <w:p w:rsidR="00B9243A" w:rsidRDefault="00B9243A" w:rsidP="006832A8">
      <w:pPr>
        <w:spacing w:line="276" w:lineRule="auto"/>
        <w:ind w:firstLine="707"/>
        <w:jc w:val="both"/>
        <w:rPr>
          <w:sz w:val="26"/>
          <w:szCs w:val="26"/>
        </w:rPr>
      </w:pPr>
      <w:r w:rsidRPr="003B2CC5">
        <w:rPr>
          <w:sz w:val="26"/>
          <w:szCs w:val="26"/>
        </w:rPr>
        <w:t>20 ноября</w:t>
      </w:r>
      <w:r w:rsidRPr="009C6CE3">
        <w:rPr>
          <w:b/>
          <w:sz w:val="26"/>
          <w:szCs w:val="26"/>
        </w:rPr>
        <w:t xml:space="preserve"> </w:t>
      </w:r>
      <w:r>
        <w:rPr>
          <w:sz w:val="26"/>
          <w:szCs w:val="26"/>
        </w:rPr>
        <w:t>в Р</w:t>
      </w:r>
      <w:r w:rsidRPr="009C6CE3">
        <w:rPr>
          <w:sz w:val="26"/>
          <w:szCs w:val="26"/>
        </w:rPr>
        <w:t xml:space="preserve">айонном Доме культуры, по ежегодной традиции, прошла торжественная церемония вручения паспортов </w:t>
      </w:r>
      <w:proofErr w:type="gramStart"/>
      <w:r w:rsidRPr="009C6CE3">
        <w:rPr>
          <w:sz w:val="26"/>
          <w:szCs w:val="26"/>
        </w:rPr>
        <w:t>юным</w:t>
      </w:r>
      <w:proofErr w:type="gramEnd"/>
      <w:r w:rsidRPr="009C6CE3">
        <w:rPr>
          <w:sz w:val="26"/>
          <w:szCs w:val="26"/>
        </w:rPr>
        <w:t xml:space="preserve"> </w:t>
      </w:r>
      <w:proofErr w:type="spellStart"/>
      <w:r w:rsidRPr="009C6CE3">
        <w:rPr>
          <w:sz w:val="26"/>
          <w:szCs w:val="26"/>
        </w:rPr>
        <w:t>смоляниновцам</w:t>
      </w:r>
      <w:proofErr w:type="spellEnd"/>
      <w:r>
        <w:rPr>
          <w:sz w:val="26"/>
          <w:szCs w:val="26"/>
        </w:rPr>
        <w:t xml:space="preserve"> «Я гражданин России»</w:t>
      </w:r>
      <w:r w:rsidRPr="009C6CE3">
        <w:rPr>
          <w:sz w:val="26"/>
          <w:szCs w:val="26"/>
        </w:rPr>
        <w:t xml:space="preserve">. </w:t>
      </w:r>
      <w:r>
        <w:rPr>
          <w:sz w:val="26"/>
          <w:szCs w:val="26"/>
        </w:rPr>
        <w:t>В этом году паспорта вручили 28 ребятам.</w:t>
      </w:r>
      <w:r w:rsidRPr="009C6CE3">
        <w:rPr>
          <w:sz w:val="26"/>
          <w:szCs w:val="26"/>
        </w:rPr>
        <w:t xml:space="preserve"> </w:t>
      </w:r>
    </w:p>
    <w:p w:rsidR="00B9243A" w:rsidRDefault="00B9243A" w:rsidP="006832A8">
      <w:pPr>
        <w:spacing w:before="100" w:beforeAutospacing="1" w:line="276" w:lineRule="auto"/>
        <w:jc w:val="center"/>
        <w:rPr>
          <w:rStyle w:val="a7"/>
          <w:sz w:val="26"/>
          <w:szCs w:val="26"/>
        </w:rPr>
      </w:pPr>
      <w:r w:rsidRPr="007B57BF">
        <w:rPr>
          <w:rStyle w:val="a7"/>
          <w:sz w:val="26"/>
          <w:szCs w:val="26"/>
        </w:rPr>
        <w:t>Мероприятия по экологическому воспитанию и образованию</w:t>
      </w:r>
    </w:p>
    <w:p w:rsidR="00B9243A" w:rsidRDefault="00B9243A" w:rsidP="006832A8">
      <w:pPr>
        <w:spacing w:line="276" w:lineRule="auto"/>
        <w:jc w:val="center"/>
        <w:rPr>
          <w:rStyle w:val="a7"/>
          <w:sz w:val="26"/>
          <w:szCs w:val="26"/>
        </w:rPr>
      </w:pPr>
    </w:p>
    <w:p w:rsidR="00B9243A" w:rsidRPr="00F333B3" w:rsidRDefault="00B9243A" w:rsidP="006832A8">
      <w:pPr>
        <w:spacing w:line="276" w:lineRule="auto"/>
        <w:ind w:firstLine="708"/>
        <w:jc w:val="both"/>
        <w:rPr>
          <w:sz w:val="26"/>
          <w:szCs w:val="26"/>
        </w:rPr>
      </w:pPr>
      <w:r w:rsidRPr="00F333B3">
        <w:rPr>
          <w:sz w:val="26"/>
          <w:szCs w:val="26"/>
        </w:rPr>
        <w:t xml:space="preserve">В рамках экологической кампании с 5 апреля по 15 июня десятью </w:t>
      </w:r>
      <w:proofErr w:type="spellStart"/>
      <w:r w:rsidRPr="00F333B3">
        <w:rPr>
          <w:sz w:val="26"/>
          <w:szCs w:val="26"/>
        </w:rPr>
        <w:t>досуговыми</w:t>
      </w:r>
      <w:proofErr w:type="spellEnd"/>
      <w:r w:rsidRPr="00F333B3">
        <w:rPr>
          <w:sz w:val="26"/>
          <w:szCs w:val="26"/>
        </w:rPr>
        <w:t xml:space="preserve"> учреждениями района было проведено </w:t>
      </w:r>
      <w:r>
        <w:rPr>
          <w:sz w:val="26"/>
          <w:szCs w:val="26"/>
        </w:rPr>
        <w:t>57 мероприятий</w:t>
      </w:r>
      <w:r w:rsidRPr="00F333B3">
        <w:rPr>
          <w:sz w:val="26"/>
          <w:szCs w:val="26"/>
        </w:rPr>
        <w:t xml:space="preserve">, в них приняло участие </w:t>
      </w:r>
      <w:r>
        <w:rPr>
          <w:sz w:val="26"/>
          <w:szCs w:val="26"/>
        </w:rPr>
        <w:t>1398</w:t>
      </w:r>
      <w:r w:rsidRPr="00F333B3">
        <w:rPr>
          <w:sz w:val="26"/>
          <w:szCs w:val="26"/>
        </w:rPr>
        <w:t xml:space="preserve"> детей и подростков.</w:t>
      </w:r>
    </w:p>
    <w:p w:rsidR="00B9243A" w:rsidRPr="00F333B3" w:rsidRDefault="00B9243A" w:rsidP="006832A8">
      <w:pPr>
        <w:spacing w:line="276" w:lineRule="auto"/>
        <w:ind w:firstLine="708"/>
        <w:jc w:val="both"/>
        <w:rPr>
          <w:sz w:val="26"/>
          <w:szCs w:val="26"/>
        </w:rPr>
      </w:pPr>
      <w:r w:rsidRPr="00F333B3">
        <w:rPr>
          <w:sz w:val="26"/>
          <w:szCs w:val="26"/>
        </w:rPr>
        <w:t xml:space="preserve">Использовались разнообразные формы работы: акции, выставки детского творчества, фотовыставки, познавательные </w:t>
      </w:r>
      <w:r>
        <w:rPr>
          <w:sz w:val="26"/>
          <w:szCs w:val="26"/>
        </w:rPr>
        <w:t xml:space="preserve">и </w:t>
      </w:r>
      <w:proofErr w:type="spellStart"/>
      <w:r>
        <w:rPr>
          <w:sz w:val="26"/>
          <w:szCs w:val="26"/>
        </w:rPr>
        <w:t>конкурсно-игровые</w:t>
      </w:r>
      <w:proofErr w:type="spellEnd"/>
      <w:r>
        <w:rPr>
          <w:sz w:val="26"/>
          <w:szCs w:val="26"/>
        </w:rPr>
        <w:t xml:space="preserve"> программы, </w:t>
      </w:r>
      <w:r w:rsidRPr="00F333B3">
        <w:rPr>
          <w:sz w:val="26"/>
          <w:szCs w:val="26"/>
        </w:rPr>
        <w:t xml:space="preserve">беседы и </w:t>
      </w:r>
      <w:r>
        <w:rPr>
          <w:sz w:val="26"/>
          <w:szCs w:val="26"/>
        </w:rPr>
        <w:t>игры-викторины</w:t>
      </w:r>
      <w:r w:rsidRPr="00F333B3">
        <w:rPr>
          <w:sz w:val="26"/>
          <w:szCs w:val="26"/>
        </w:rPr>
        <w:t>.</w:t>
      </w:r>
    </w:p>
    <w:p w:rsidR="00B9243A" w:rsidRDefault="00B9243A" w:rsidP="006832A8">
      <w:pPr>
        <w:spacing w:line="276" w:lineRule="auto"/>
        <w:ind w:firstLine="708"/>
        <w:jc w:val="both"/>
        <w:rPr>
          <w:sz w:val="26"/>
          <w:szCs w:val="26"/>
        </w:rPr>
      </w:pPr>
      <w:r w:rsidRPr="00F333B3">
        <w:rPr>
          <w:sz w:val="26"/>
          <w:szCs w:val="26"/>
        </w:rPr>
        <w:t>Традиционно в апреле-</w:t>
      </w:r>
      <w:r>
        <w:rPr>
          <w:sz w:val="26"/>
          <w:szCs w:val="26"/>
        </w:rPr>
        <w:t>июн</w:t>
      </w:r>
      <w:r w:rsidRPr="00F333B3">
        <w:rPr>
          <w:sz w:val="26"/>
          <w:szCs w:val="26"/>
        </w:rPr>
        <w:t xml:space="preserve">е в поселениях района проводятся акции по очистке территорий </w:t>
      </w:r>
      <w:r>
        <w:rPr>
          <w:sz w:val="26"/>
          <w:szCs w:val="26"/>
        </w:rPr>
        <w:t>населённых пунктов и мест отдыха</w:t>
      </w:r>
      <w:r w:rsidRPr="00F333B3">
        <w:rPr>
          <w:sz w:val="26"/>
          <w:szCs w:val="26"/>
        </w:rPr>
        <w:t xml:space="preserve">. В рамках компании </w:t>
      </w:r>
      <w:proofErr w:type="spellStart"/>
      <w:r w:rsidRPr="00F333B3">
        <w:rPr>
          <w:sz w:val="26"/>
          <w:szCs w:val="26"/>
        </w:rPr>
        <w:t>досуговыми</w:t>
      </w:r>
      <w:proofErr w:type="spellEnd"/>
      <w:r w:rsidRPr="00F333B3">
        <w:rPr>
          <w:sz w:val="26"/>
          <w:szCs w:val="26"/>
        </w:rPr>
        <w:t xml:space="preserve"> учреждениями района было проведено </w:t>
      </w:r>
      <w:r>
        <w:rPr>
          <w:sz w:val="26"/>
          <w:szCs w:val="26"/>
        </w:rPr>
        <w:t>15</w:t>
      </w:r>
      <w:r w:rsidRPr="00F333B3">
        <w:rPr>
          <w:sz w:val="26"/>
          <w:szCs w:val="26"/>
        </w:rPr>
        <w:t xml:space="preserve"> акций, в которых приняло участие </w:t>
      </w:r>
      <w:r>
        <w:rPr>
          <w:sz w:val="26"/>
          <w:szCs w:val="26"/>
        </w:rPr>
        <w:t>243</w:t>
      </w:r>
      <w:r w:rsidRPr="00F333B3">
        <w:rPr>
          <w:sz w:val="26"/>
          <w:szCs w:val="26"/>
        </w:rPr>
        <w:t xml:space="preserve"> детей и подростков.</w:t>
      </w:r>
    </w:p>
    <w:p w:rsidR="00B9243A" w:rsidRPr="00F333B3" w:rsidRDefault="00B9243A" w:rsidP="006832A8">
      <w:pPr>
        <w:spacing w:line="276" w:lineRule="auto"/>
        <w:ind w:firstLine="708"/>
        <w:jc w:val="both"/>
        <w:rPr>
          <w:sz w:val="26"/>
          <w:szCs w:val="26"/>
        </w:rPr>
      </w:pPr>
      <w:r>
        <w:rPr>
          <w:sz w:val="26"/>
          <w:szCs w:val="26"/>
        </w:rPr>
        <w:t xml:space="preserve">Интересной и познавательной получилась </w:t>
      </w:r>
      <w:r w:rsidRPr="00F333B3">
        <w:rPr>
          <w:sz w:val="26"/>
          <w:szCs w:val="26"/>
        </w:rPr>
        <w:t xml:space="preserve">игра – викторина для детей </w:t>
      </w:r>
      <w:r>
        <w:rPr>
          <w:sz w:val="26"/>
          <w:szCs w:val="26"/>
        </w:rPr>
        <w:t>в Доме к</w:t>
      </w:r>
      <w:r w:rsidRPr="00F333B3">
        <w:rPr>
          <w:sz w:val="26"/>
          <w:szCs w:val="26"/>
        </w:rPr>
        <w:t>ультуры</w:t>
      </w:r>
      <w:r>
        <w:rPr>
          <w:sz w:val="26"/>
          <w:szCs w:val="26"/>
        </w:rPr>
        <w:t xml:space="preserve"> </w:t>
      </w:r>
      <w:proofErr w:type="spellStart"/>
      <w:r>
        <w:rPr>
          <w:sz w:val="26"/>
          <w:szCs w:val="26"/>
        </w:rPr>
        <w:t>пгт</w:t>
      </w:r>
      <w:proofErr w:type="spellEnd"/>
      <w:r w:rsidRPr="00F333B3">
        <w:rPr>
          <w:sz w:val="26"/>
          <w:szCs w:val="26"/>
        </w:rPr>
        <w:t xml:space="preserve"> Шкотово «День открытых дверей Земли», на которой присутствовало 37</w:t>
      </w:r>
      <w:r>
        <w:rPr>
          <w:sz w:val="26"/>
          <w:szCs w:val="26"/>
        </w:rPr>
        <w:t xml:space="preserve"> </w:t>
      </w:r>
      <w:r w:rsidRPr="00F333B3">
        <w:rPr>
          <w:sz w:val="26"/>
          <w:szCs w:val="26"/>
        </w:rPr>
        <w:t>человек.</w:t>
      </w:r>
      <w:r>
        <w:rPr>
          <w:sz w:val="26"/>
          <w:szCs w:val="26"/>
        </w:rPr>
        <w:t xml:space="preserve"> </w:t>
      </w:r>
      <w:r w:rsidRPr="00F333B3">
        <w:rPr>
          <w:sz w:val="26"/>
          <w:szCs w:val="26"/>
        </w:rPr>
        <w:t>Ребята совершили виртуальное путешествие в удивительный мир природы. Узнали, какую роль играет человек в охране природы. Они активно беседовали, отвечали на вопросы, определили связь человека с окружающей средой. Посмотрели видеоролики об исчезающих животных, о роли леса в жизни человека, познакомились с экологическими проблемами, которые возникли по вине человека. Самостоятельно сформулировали и обосновали правила поведения в лесу. В заключительной части мероприятия, дети дали обещание БЕРЕЧЬ ПРИРОДУ.</w:t>
      </w:r>
    </w:p>
    <w:p w:rsidR="00B9243A" w:rsidRPr="00AD5A35" w:rsidRDefault="00B9243A" w:rsidP="006832A8">
      <w:pPr>
        <w:shd w:val="clear" w:color="auto" w:fill="FFFFFF"/>
        <w:spacing w:line="276" w:lineRule="auto"/>
        <w:ind w:firstLine="708"/>
        <w:jc w:val="both"/>
        <w:rPr>
          <w:b/>
          <w:i/>
          <w:color w:val="000000"/>
          <w:sz w:val="26"/>
          <w:szCs w:val="26"/>
          <w:lang w:bidi="ru-RU"/>
        </w:rPr>
      </w:pPr>
      <w:r w:rsidRPr="00AD5A35">
        <w:rPr>
          <w:color w:val="111111"/>
          <w:sz w:val="26"/>
          <w:szCs w:val="26"/>
        </w:rPr>
        <w:t>«Амурский тигр в третьем тысячелетии</w:t>
      </w:r>
      <w:r w:rsidRPr="00AD5A35">
        <w:rPr>
          <w:iCs/>
          <w:color w:val="111111"/>
          <w:sz w:val="26"/>
          <w:szCs w:val="26"/>
          <w:bdr w:val="none" w:sz="0" w:space="0" w:color="auto" w:frame="1"/>
        </w:rPr>
        <w:t>» под таким названием прошла познавательная</w:t>
      </w:r>
      <w:r>
        <w:rPr>
          <w:iCs/>
          <w:color w:val="111111"/>
          <w:sz w:val="26"/>
          <w:szCs w:val="26"/>
          <w:bdr w:val="none" w:sz="0" w:space="0" w:color="auto" w:frame="1"/>
        </w:rPr>
        <w:t xml:space="preserve"> программа в РДК п. Смоляниново. </w:t>
      </w:r>
      <w:r w:rsidRPr="00AD5A35">
        <w:rPr>
          <w:iCs/>
          <w:color w:val="111111"/>
          <w:sz w:val="26"/>
          <w:szCs w:val="26"/>
          <w:bdr w:val="none" w:sz="0" w:space="0" w:color="auto" w:frame="1"/>
        </w:rPr>
        <w:t xml:space="preserve">Ведущие рассказали много интересного об амурском тигре, </w:t>
      </w:r>
      <w:r>
        <w:rPr>
          <w:color w:val="111111"/>
          <w:sz w:val="26"/>
          <w:szCs w:val="26"/>
        </w:rPr>
        <w:t xml:space="preserve">о том, что </w:t>
      </w:r>
      <w:r w:rsidRPr="00AD5A35">
        <w:rPr>
          <w:color w:val="111111"/>
          <w:sz w:val="26"/>
          <w:szCs w:val="26"/>
        </w:rPr>
        <w:t>есть особый </w:t>
      </w:r>
      <w:r w:rsidRPr="008310C3">
        <w:rPr>
          <w:rStyle w:val="a7"/>
          <w:b w:val="0"/>
          <w:color w:val="111111"/>
          <w:sz w:val="26"/>
          <w:szCs w:val="26"/>
          <w:bdr w:val="none" w:sz="0" w:space="0" w:color="auto" w:frame="1"/>
        </w:rPr>
        <w:t>праздник</w:t>
      </w:r>
      <w:r w:rsidRPr="008310C3">
        <w:rPr>
          <w:b/>
          <w:color w:val="111111"/>
          <w:sz w:val="26"/>
          <w:szCs w:val="26"/>
        </w:rPr>
        <w:t>,</w:t>
      </w:r>
      <w:r>
        <w:rPr>
          <w:color w:val="111111"/>
          <w:sz w:val="26"/>
          <w:szCs w:val="26"/>
        </w:rPr>
        <w:t xml:space="preserve"> посвященный этому животному. А придумал этот праздник </w:t>
      </w:r>
      <w:r w:rsidRPr="00AD5A35">
        <w:rPr>
          <w:color w:val="111111"/>
          <w:sz w:val="26"/>
          <w:szCs w:val="26"/>
        </w:rPr>
        <w:t xml:space="preserve">писатель и охотовед Владимир </w:t>
      </w:r>
      <w:proofErr w:type="spellStart"/>
      <w:r w:rsidRPr="00AD5A35">
        <w:rPr>
          <w:color w:val="111111"/>
          <w:sz w:val="26"/>
          <w:szCs w:val="26"/>
        </w:rPr>
        <w:t>Тройнин</w:t>
      </w:r>
      <w:proofErr w:type="spellEnd"/>
      <w:r w:rsidRPr="00AD5A35">
        <w:rPr>
          <w:color w:val="111111"/>
          <w:sz w:val="26"/>
          <w:szCs w:val="26"/>
        </w:rPr>
        <w:t>, который жил во Владивостоке. Он много ходил по уссурийской тайге, изучал </w:t>
      </w:r>
      <w:r w:rsidRPr="008310C3">
        <w:rPr>
          <w:rStyle w:val="a7"/>
          <w:b w:val="0"/>
          <w:color w:val="111111"/>
          <w:sz w:val="26"/>
          <w:szCs w:val="26"/>
          <w:bdr w:val="none" w:sz="0" w:space="0" w:color="auto" w:frame="1"/>
        </w:rPr>
        <w:t>тигра</w:t>
      </w:r>
      <w:r w:rsidRPr="00AD5A35">
        <w:rPr>
          <w:color w:val="111111"/>
          <w:sz w:val="26"/>
          <w:szCs w:val="26"/>
        </w:rPr>
        <w:t xml:space="preserve"> и даже написал про него книжку. Дети с удовольствием после познавательной презентации отвечали на вопросы викторины </w:t>
      </w:r>
      <w:r w:rsidRPr="00AD5A35">
        <w:rPr>
          <w:bCs/>
          <w:color w:val="000000"/>
          <w:sz w:val="26"/>
          <w:szCs w:val="26"/>
        </w:rPr>
        <w:t>«Что надо знать о тигре»</w:t>
      </w:r>
      <w:r>
        <w:rPr>
          <w:color w:val="111111"/>
          <w:sz w:val="26"/>
          <w:szCs w:val="26"/>
        </w:rPr>
        <w:t xml:space="preserve">, </w:t>
      </w:r>
      <w:r w:rsidRPr="00AD5A35">
        <w:rPr>
          <w:color w:val="111111"/>
          <w:sz w:val="26"/>
          <w:szCs w:val="26"/>
        </w:rPr>
        <w:t xml:space="preserve">приняли участие в спортивной тигриной эстафете вместе с Тигренком. </w:t>
      </w:r>
      <w:r>
        <w:rPr>
          <w:color w:val="000000"/>
          <w:sz w:val="26"/>
          <w:szCs w:val="26"/>
        </w:rPr>
        <w:t>П</w:t>
      </w:r>
      <w:r w:rsidRPr="00AD5A35">
        <w:rPr>
          <w:color w:val="000000"/>
          <w:sz w:val="26"/>
          <w:szCs w:val="26"/>
        </w:rPr>
        <w:t xml:space="preserve">оследним заданием было нарисовать </w:t>
      </w:r>
      <w:r w:rsidRPr="00AD5A35">
        <w:rPr>
          <w:bCs/>
          <w:color w:val="000000"/>
          <w:sz w:val="26"/>
          <w:szCs w:val="26"/>
        </w:rPr>
        <w:t xml:space="preserve">«Автопортрет» </w:t>
      </w:r>
      <w:r w:rsidRPr="00AD5A35">
        <w:rPr>
          <w:color w:val="000000"/>
          <w:sz w:val="26"/>
          <w:szCs w:val="26"/>
        </w:rPr>
        <w:t xml:space="preserve">тигра на асфальте. </w:t>
      </w:r>
      <w:r>
        <w:rPr>
          <w:color w:val="000000"/>
          <w:sz w:val="26"/>
          <w:szCs w:val="26"/>
        </w:rPr>
        <w:t>Р</w:t>
      </w:r>
      <w:r w:rsidRPr="00AD5A35">
        <w:rPr>
          <w:color w:val="000000"/>
          <w:sz w:val="26"/>
          <w:szCs w:val="26"/>
        </w:rPr>
        <w:t xml:space="preserve">ебята </w:t>
      </w:r>
      <w:r>
        <w:rPr>
          <w:color w:val="000000"/>
          <w:sz w:val="26"/>
          <w:szCs w:val="26"/>
        </w:rPr>
        <w:t>оказались настоящими художниками</w:t>
      </w:r>
      <w:r w:rsidRPr="00AD5A35">
        <w:rPr>
          <w:color w:val="000000"/>
          <w:sz w:val="26"/>
          <w:szCs w:val="26"/>
        </w:rPr>
        <w:t xml:space="preserve">, площадка возле дома культуры стала </w:t>
      </w:r>
      <w:r>
        <w:rPr>
          <w:color w:val="000000"/>
          <w:sz w:val="26"/>
          <w:szCs w:val="26"/>
        </w:rPr>
        <w:t xml:space="preserve">зоопарком, </w:t>
      </w:r>
      <w:r w:rsidRPr="00AD5A35">
        <w:rPr>
          <w:color w:val="000000"/>
          <w:sz w:val="26"/>
          <w:szCs w:val="26"/>
        </w:rPr>
        <w:t>каких только там тигров не было.</w:t>
      </w:r>
    </w:p>
    <w:p w:rsidR="00B9243A" w:rsidRDefault="00B9243A" w:rsidP="006832A8">
      <w:pPr>
        <w:spacing w:line="276" w:lineRule="auto"/>
        <w:ind w:firstLine="707"/>
        <w:jc w:val="both"/>
        <w:rPr>
          <w:sz w:val="26"/>
          <w:szCs w:val="26"/>
        </w:rPr>
      </w:pPr>
      <w:r>
        <w:rPr>
          <w:sz w:val="26"/>
          <w:szCs w:val="26"/>
        </w:rPr>
        <w:t>Третий год д</w:t>
      </w:r>
      <w:r w:rsidRPr="001802A1">
        <w:rPr>
          <w:sz w:val="26"/>
          <w:szCs w:val="26"/>
        </w:rPr>
        <w:t xml:space="preserve">ети </w:t>
      </w:r>
      <w:r>
        <w:rPr>
          <w:sz w:val="26"/>
          <w:szCs w:val="26"/>
        </w:rPr>
        <w:t xml:space="preserve">деревни Стеклянуха с удовольствием участвуют во Всероссийской акции «Птичий праздник», </w:t>
      </w:r>
      <w:r w:rsidRPr="001802A1">
        <w:rPr>
          <w:sz w:val="26"/>
          <w:szCs w:val="26"/>
        </w:rPr>
        <w:t>изготавлива</w:t>
      </w:r>
      <w:r>
        <w:rPr>
          <w:sz w:val="26"/>
          <w:szCs w:val="26"/>
        </w:rPr>
        <w:t>ют</w:t>
      </w:r>
      <w:r w:rsidRPr="001802A1">
        <w:rPr>
          <w:sz w:val="26"/>
          <w:szCs w:val="26"/>
        </w:rPr>
        <w:t xml:space="preserve"> кормушки дл</w:t>
      </w:r>
      <w:r>
        <w:rPr>
          <w:sz w:val="26"/>
          <w:szCs w:val="26"/>
        </w:rPr>
        <w:t xml:space="preserve">я птиц из </w:t>
      </w:r>
      <w:r>
        <w:rPr>
          <w:sz w:val="26"/>
          <w:szCs w:val="26"/>
        </w:rPr>
        <w:lastRenderedPageBreak/>
        <w:t xml:space="preserve">подручного материала, </w:t>
      </w:r>
      <w:r w:rsidRPr="001802A1">
        <w:rPr>
          <w:sz w:val="26"/>
          <w:szCs w:val="26"/>
        </w:rPr>
        <w:t>а потом все вместе развешива</w:t>
      </w:r>
      <w:r>
        <w:rPr>
          <w:sz w:val="26"/>
          <w:szCs w:val="26"/>
        </w:rPr>
        <w:t>ют</w:t>
      </w:r>
      <w:r w:rsidRPr="001802A1">
        <w:rPr>
          <w:sz w:val="26"/>
          <w:szCs w:val="26"/>
        </w:rPr>
        <w:t xml:space="preserve"> их по деревьям.</w:t>
      </w:r>
      <w:r>
        <w:rPr>
          <w:sz w:val="26"/>
          <w:szCs w:val="26"/>
        </w:rPr>
        <w:t xml:space="preserve"> В акции приняло участие 21 человек.</w:t>
      </w:r>
    </w:p>
    <w:p w:rsidR="00B9243A" w:rsidRDefault="00B9243A" w:rsidP="006832A8">
      <w:pPr>
        <w:spacing w:line="276" w:lineRule="auto"/>
        <w:ind w:firstLine="707"/>
        <w:jc w:val="both"/>
        <w:rPr>
          <w:sz w:val="26"/>
          <w:szCs w:val="26"/>
        </w:rPr>
      </w:pPr>
      <w:r>
        <w:rPr>
          <w:sz w:val="26"/>
          <w:szCs w:val="26"/>
        </w:rPr>
        <w:t xml:space="preserve">Работники КДЦ </w:t>
      </w:r>
      <w:proofErr w:type="gramStart"/>
      <w:r>
        <w:rPr>
          <w:sz w:val="26"/>
          <w:szCs w:val="26"/>
        </w:rPr>
        <w:t>с</w:t>
      </w:r>
      <w:proofErr w:type="gramEnd"/>
      <w:r>
        <w:rPr>
          <w:sz w:val="26"/>
          <w:szCs w:val="26"/>
        </w:rPr>
        <w:t xml:space="preserve">. </w:t>
      </w:r>
      <w:proofErr w:type="gramStart"/>
      <w:r>
        <w:rPr>
          <w:sz w:val="26"/>
          <w:szCs w:val="26"/>
        </w:rPr>
        <w:t>Романовка</w:t>
      </w:r>
      <w:proofErr w:type="gramEnd"/>
      <w:r>
        <w:rPr>
          <w:sz w:val="26"/>
          <w:szCs w:val="26"/>
        </w:rPr>
        <w:t xml:space="preserve"> подготовили для школьников познавательно-игровые программы: «Экологический серпантин», «Цветочный калейдоскоп», «По страницам Красной книги», «Тропинками родного края», «Знатоки природы».  Такая форма работы не только влияет на развитие познавательного процесса у детей, но и воздействует на их чувства, учит любить природу, наблюдать, сопереживать. В мероприятиях принял участие 101 </w:t>
      </w:r>
      <w:proofErr w:type="gramStart"/>
      <w:r>
        <w:rPr>
          <w:sz w:val="26"/>
          <w:szCs w:val="26"/>
        </w:rPr>
        <w:t>юный</w:t>
      </w:r>
      <w:proofErr w:type="gramEnd"/>
      <w:r>
        <w:rPr>
          <w:sz w:val="26"/>
          <w:szCs w:val="26"/>
        </w:rPr>
        <w:t xml:space="preserve"> </w:t>
      </w:r>
      <w:proofErr w:type="spellStart"/>
      <w:r>
        <w:rPr>
          <w:sz w:val="26"/>
          <w:szCs w:val="26"/>
        </w:rPr>
        <w:t>романовец</w:t>
      </w:r>
      <w:proofErr w:type="spellEnd"/>
      <w:r>
        <w:rPr>
          <w:sz w:val="26"/>
          <w:szCs w:val="26"/>
        </w:rPr>
        <w:t>.</w:t>
      </w:r>
    </w:p>
    <w:p w:rsidR="00B9243A" w:rsidRPr="00A129C9" w:rsidRDefault="00B9243A" w:rsidP="006832A8">
      <w:pPr>
        <w:tabs>
          <w:tab w:val="left" w:pos="1200"/>
        </w:tabs>
        <w:spacing w:line="276" w:lineRule="auto"/>
        <w:ind w:firstLine="707"/>
        <w:jc w:val="both"/>
        <w:rPr>
          <w:rStyle w:val="a7"/>
          <w:b w:val="0"/>
          <w:bCs w:val="0"/>
          <w:sz w:val="26"/>
          <w:szCs w:val="26"/>
        </w:rPr>
      </w:pPr>
      <w:r>
        <w:rPr>
          <w:sz w:val="26"/>
          <w:szCs w:val="26"/>
        </w:rPr>
        <w:t xml:space="preserve">В мероприятиях по экологическому воспитанию в селе Центральное принимали участие дети от 3 до 13 лет. Большинство программ были театрализованы, поэтому вызывали живой отклик и интерес </w:t>
      </w:r>
      <w:r w:rsidR="008310C3">
        <w:rPr>
          <w:sz w:val="26"/>
          <w:szCs w:val="26"/>
        </w:rPr>
        <w:t xml:space="preserve"> </w:t>
      </w:r>
      <w:r>
        <w:rPr>
          <w:sz w:val="26"/>
          <w:szCs w:val="26"/>
        </w:rPr>
        <w:t xml:space="preserve">у детей. </w:t>
      </w:r>
      <w:r w:rsidRPr="00450EF8">
        <w:rPr>
          <w:sz w:val="26"/>
          <w:szCs w:val="26"/>
        </w:rPr>
        <w:t>Они с удовол</w:t>
      </w:r>
      <w:r>
        <w:rPr>
          <w:sz w:val="26"/>
          <w:szCs w:val="26"/>
        </w:rPr>
        <w:t xml:space="preserve">ьствием выполняли  все задания </w:t>
      </w:r>
      <w:r w:rsidRPr="00450EF8">
        <w:rPr>
          <w:sz w:val="26"/>
          <w:szCs w:val="26"/>
        </w:rPr>
        <w:t>и поручения персонажей, принимали участие в массовых и командных  играх и эстафетах</w:t>
      </w:r>
      <w:r>
        <w:rPr>
          <w:sz w:val="26"/>
          <w:szCs w:val="26"/>
        </w:rPr>
        <w:t>.</w:t>
      </w:r>
      <w:r w:rsidRPr="00450EF8">
        <w:t xml:space="preserve"> </w:t>
      </w:r>
      <w:r w:rsidRPr="00450EF8">
        <w:rPr>
          <w:sz w:val="26"/>
          <w:szCs w:val="26"/>
        </w:rPr>
        <w:t xml:space="preserve">Самой яркой и насыщенной </w:t>
      </w:r>
      <w:r>
        <w:rPr>
          <w:sz w:val="26"/>
          <w:szCs w:val="26"/>
        </w:rPr>
        <w:t>получилась театрализованная акция «Скорая экологическая помощь». Любознательная д</w:t>
      </w:r>
      <w:r w:rsidRPr="00450EF8">
        <w:rPr>
          <w:sz w:val="26"/>
          <w:szCs w:val="26"/>
        </w:rPr>
        <w:t>евочка Маша, которая искала секрет здоро</w:t>
      </w:r>
      <w:r>
        <w:rPr>
          <w:sz w:val="26"/>
          <w:szCs w:val="26"/>
        </w:rPr>
        <w:t>вья и Леший, вместе с ребятами в течение полутора часов путешествовали п</w:t>
      </w:r>
      <w:r w:rsidRPr="00450EF8">
        <w:rPr>
          <w:sz w:val="26"/>
          <w:szCs w:val="26"/>
        </w:rPr>
        <w:t>о</w:t>
      </w:r>
      <w:r>
        <w:rPr>
          <w:sz w:val="26"/>
          <w:szCs w:val="26"/>
        </w:rPr>
        <w:t xml:space="preserve"> лесу, помогая сказочным героям</w:t>
      </w:r>
      <w:r w:rsidRPr="00450EF8">
        <w:rPr>
          <w:sz w:val="26"/>
          <w:szCs w:val="26"/>
        </w:rPr>
        <w:t xml:space="preserve"> наводить порядок в их лесных угодьях</w:t>
      </w:r>
      <w:r>
        <w:rPr>
          <w:sz w:val="26"/>
          <w:szCs w:val="26"/>
        </w:rPr>
        <w:t>.</w:t>
      </w:r>
    </w:p>
    <w:p w:rsidR="00B9243A" w:rsidRPr="003B2CC5" w:rsidRDefault="00B9243A" w:rsidP="006832A8">
      <w:pPr>
        <w:pStyle w:val="a8"/>
        <w:spacing w:line="276" w:lineRule="auto"/>
        <w:ind w:firstLine="707"/>
        <w:jc w:val="both"/>
        <w:rPr>
          <w:sz w:val="26"/>
          <w:szCs w:val="26"/>
          <w:u w:val="none"/>
        </w:rPr>
      </w:pPr>
      <w:r w:rsidRPr="003B2CC5">
        <w:rPr>
          <w:sz w:val="26"/>
          <w:szCs w:val="26"/>
          <w:u w:val="none"/>
        </w:rPr>
        <w:t xml:space="preserve">В рамках проведения операции «Подросток-2019» проводились мероприятия, посвящённые экологическому воспитанию и образованию. Учреждениями культуры было проведено 21 мероприятия, </w:t>
      </w:r>
      <w:proofErr w:type="gramStart"/>
      <w:r w:rsidRPr="003B2CC5">
        <w:rPr>
          <w:sz w:val="26"/>
          <w:szCs w:val="26"/>
          <w:u w:val="none"/>
        </w:rPr>
        <w:t>различных</w:t>
      </w:r>
      <w:proofErr w:type="gramEnd"/>
      <w:r w:rsidRPr="003B2CC5">
        <w:rPr>
          <w:sz w:val="26"/>
          <w:szCs w:val="26"/>
          <w:u w:val="none"/>
        </w:rPr>
        <w:t xml:space="preserve"> по форме и содержанию. Экологические викторины: «По страницам Красной книги» (КДЦ Новонежино), «Ребятам о </w:t>
      </w:r>
      <w:proofErr w:type="gramStart"/>
      <w:r w:rsidRPr="003B2CC5">
        <w:rPr>
          <w:sz w:val="26"/>
          <w:szCs w:val="26"/>
          <w:u w:val="none"/>
        </w:rPr>
        <w:t>зверятах</w:t>
      </w:r>
      <w:proofErr w:type="gramEnd"/>
      <w:r w:rsidRPr="003B2CC5">
        <w:rPr>
          <w:sz w:val="26"/>
          <w:szCs w:val="26"/>
          <w:u w:val="none"/>
        </w:rPr>
        <w:t xml:space="preserve">!» (ДК Новороссия); познавательные программы: «Экологический марафон» (КДЦ Романовка), «Мы природу очень любим, обижать ёё не будем» (КДЦ Речица), «Скорая экологическая помощь» (ДК </w:t>
      </w:r>
      <w:proofErr w:type="gramStart"/>
      <w:r w:rsidRPr="003B2CC5">
        <w:rPr>
          <w:sz w:val="26"/>
          <w:szCs w:val="26"/>
          <w:u w:val="none"/>
        </w:rPr>
        <w:t>Центральное</w:t>
      </w:r>
      <w:proofErr w:type="gramEnd"/>
      <w:r w:rsidRPr="003B2CC5">
        <w:rPr>
          <w:sz w:val="26"/>
          <w:szCs w:val="26"/>
          <w:u w:val="none"/>
        </w:rPr>
        <w:t>); тематические выставки, выставки рисунков и конкурсы. Ребята приняли участие в акциях «Чистый берег» по уборке берегов водоёмов и лесных территорий, наиболее часто посещаемых жителями Приморского края. Данные мероприятия посетили всего в общей сложности 362 школьника  района.</w:t>
      </w:r>
    </w:p>
    <w:p w:rsidR="008310C3" w:rsidRDefault="008310C3" w:rsidP="005A0631">
      <w:pPr>
        <w:pStyle w:val="a3"/>
        <w:spacing w:line="276" w:lineRule="auto"/>
        <w:jc w:val="center"/>
        <w:rPr>
          <w:b/>
          <w:sz w:val="26"/>
          <w:szCs w:val="26"/>
        </w:rPr>
      </w:pPr>
    </w:p>
    <w:p w:rsidR="008310C3" w:rsidRDefault="008310C3" w:rsidP="005A0631">
      <w:pPr>
        <w:pStyle w:val="a3"/>
        <w:spacing w:line="276" w:lineRule="auto"/>
        <w:jc w:val="center"/>
        <w:rPr>
          <w:b/>
          <w:sz w:val="26"/>
          <w:szCs w:val="26"/>
        </w:rPr>
      </w:pPr>
    </w:p>
    <w:p w:rsidR="005A0631" w:rsidRPr="00ED5ECC" w:rsidRDefault="005A0631" w:rsidP="005A0631">
      <w:pPr>
        <w:pStyle w:val="a3"/>
        <w:spacing w:line="276" w:lineRule="auto"/>
        <w:jc w:val="center"/>
        <w:rPr>
          <w:b/>
          <w:sz w:val="26"/>
          <w:szCs w:val="26"/>
        </w:rPr>
      </w:pPr>
      <w:r w:rsidRPr="00ED5ECC">
        <w:rPr>
          <w:b/>
          <w:sz w:val="26"/>
          <w:szCs w:val="26"/>
        </w:rPr>
        <w:t>ДЕЯТЕЛЬНОСТЬ БИБЛИОТЕК ШКОТОВСКОГО РАЙОНА ЗА 2019 ГОД</w:t>
      </w:r>
    </w:p>
    <w:tbl>
      <w:tblPr>
        <w:tblStyle w:val="a4"/>
        <w:tblW w:w="10207" w:type="dxa"/>
        <w:tblInd w:w="-34" w:type="dxa"/>
        <w:tblLayout w:type="fixed"/>
        <w:tblLook w:val="04A0"/>
      </w:tblPr>
      <w:tblGrid>
        <w:gridCol w:w="3828"/>
        <w:gridCol w:w="1276"/>
        <w:gridCol w:w="1275"/>
        <w:gridCol w:w="1134"/>
        <w:gridCol w:w="1134"/>
        <w:gridCol w:w="1560"/>
      </w:tblGrid>
      <w:tr w:rsidR="005A0631" w:rsidRPr="00ED5ECC" w:rsidTr="000C3AB5">
        <w:tc>
          <w:tcPr>
            <w:tcW w:w="3828" w:type="dxa"/>
          </w:tcPr>
          <w:p w:rsidR="005A0631" w:rsidRPr="00ED5ECC" w:rsidRDefault="005A0631" w:rsidP="001C4D95">
            <w:pPr>
              <w:tabs>
                <w:tab w:val="left" w:pos="1859"/>
                <w:tab w:val="left" w:pos="2130"/>
              </w:tabs>
              <w:jc w:val="both"/>
              <w:rPr>
                <w:b/>
                <w:sz w:val="26"/>
                <w:szCs w:val="26"/>
              </w:rPr>
            </w:pPr>
            <w:r w:rsidRPr="00ED5ECC">
              <w:rPr>
                <w:b/>
                <w:sz w:val="26"/>
                <w:szCs w:val="26"/>
              </w:rPr>
              <w:t>Показател</w:t>
            </w:r>
            <w:r>
              <w:rPr>
                <w:b/>
                <w:sz w:val="26"/>
                <w:szCs w:val="26"/>
              </w:rPr>
              <w:t>и</w:t>
            </w:r>
          </w:p>
        </w:tc>
        <w:tc>
          <w:tcPr>
            <w:tcW w:w="1276" w:type="dxa"/>
          </w:tcPr>
          <w:p w:rsidR="005A0631" w:rsidRPr="00ED5ECC" w:rsidRDefault="005A0631" w:rsidP="001C4D95">
            <w:pPr>
              <w:jc w:val="both"/>
              <w:rPr>
                <w:b/>
                <w:sz w:val="26"/>
                <w:szCs w:val="26"/>
              </w:rPr>
            </w:pPr>
            <w:r w:rsidRPr="00ED5ECC">
              <w:rPr>
                <w:b/>
                <w:sz w:val="26"/>
                <w:szCs w:val="26"/>
              </w:rPr>
              <w:t>Единица  измерения</w:t>
            </w:r>
          </w:p>
        </w:tc>
        <w:tc>
          <w:tcPr>
            <w:tcW w:w="1275" w:type="dxa"/>
          </w:tcPr>
          <w:p w:rsidR="005A0631" w:rsidRPr="00ED5ECC" w:rsidRDefault="005A0631" w:rsidP="001C4D95">
            <w:pPr>
              <w:jc w:val="both"/>
              <w:rPr>
                <w:b/>
                <w:sz w:val="26"/>
                <w:szCs w:val="26"/>
              </w:rPr>
            </w:pPr>
            <w:r w:rsidRPr="00ED5ECC">
              <w:rPr>
                <w:b/>
                <w:sz w:val="26"/>
                <w:szCs w:val="26"/>
              </w:rPr>
              <w:t>2017</w:t>
            </w:r>
          </w:p>
        </w:tc>
        <w:tc>
          <w:tcPr>
            <w:tcW w:w="1134" w:type="dxa"/>
          </w:tcPr>
          <w:p w:rsidR="005A0631" w:rsidRPr="00ED5ECC" w:rsidRDefault="005A0631" w:rsidP="001C4D95">
            <w:pPr>
              <w:jc w:val="both"/>
              <w:rPr>
                <w:b/>
                <w:sz w:val="26"/>
                <w:szCs w:val="26"/>
              </w:rPr>
            </w:pPr>
            <w:r w:rsidRPr="00ED5ECC">
              <w:rPr>
                <w:b/>
                <w:sz w:val="26"/>
                <w:szCs w:val="26"/>
              </w:rPr>
              <w:t>2018</w:t>
            </w:r>
          </w:p>
        </w:tc>
        <w:tc>
          <w:tcPr>
            <w:tcW w:w="1134" w:type="dxa"/>
          </w:tcPr>
          <w:p w:rsidR="005A0631" w:rsidRPr="00ED5ECC" w:rsidRDefault="005A0631" w:rsidP="001C4D95">
            <w:pPr>
              <w:jc w:val="both"/>
              <w:rPr>
                <w:b/>
                <w:sz w:val="26"/>
                <w:szCs w:val="26"/>
              </w:rPr>
            </w:pPr>
            <w:r w:rsidRPr="00ED5ECC">
              <w:rPr>
                <w:b/>
                <w:sz w:val="26"/>
                <w:szCs w:val="26"/>
              </w:rPr>
              <w:t>2019</w:t>
            </w:r>
          </w:p>
        </w:tc>
        <w:tc>
          <w:tcPr>
            <w:tcW w:w="1560" w:type="dxa"/>
          </w:tcPr>
          <w:p w:rsidR="005A0631" w:rsidRPr="00ED5ECC" w:rsidRDefault="005A0631" w:rsidP="001C4D95">
            <w:pPr>
              <w:jc w:val="both"/>
              <w:rPr>
                <w:b/>
                <w:sz w:val="26"/>
                <w:szCs w:val="26"/>
              </w:rPr>
            </w:pPr>
            <w:r w:rsidRPr="00ED5ECC">
              <w:rPr>
                <w:b/>
                <w:sz w:val="26"/>
                <w:szCs w:val="26"/>
              </w:rPr>
              <w:t>динамика</w:t>
            </w:r>
          </w:p>
        </w:tc>
      </w:tr>
      <w:tr w:rsidR="005A0631" w:rsidRPr="00ED5ECC" w:rsidTr="000C3AB5">
        <w:tc>
          <w:tcPr>
            <w:tcW w:w="3828" w:type="dxa"/>
          </w:tcPr>
          <w:p w:rsidR="005A0631" w:rsidRPr="00ED5ECC" w:rsidRDefault="005A0631" w:rsidP="001C4D95">
            <w:pPr>
              <w:jc w:val="both"/>
              <w:rPr>
                <w:sz w:val="26"/>
                <w:szCs w:val="26"/>
              </w:rPr>
            </w:pPr>
            <w:r w:rsidRPr="00ED5ECC">
              <w:rPr>
                <w:sz w:val="26"/>
                <w:szCs w:val="26"/>
              </w:rPr>
              <w:t>Библиотечный фонд</w:t>
            </w:r>
          </w:p>
        </w:tc>
        <w:tc>
          <w:tcPr>
            <w:tcW w:w="1276" w:type="dxa"/>
          </w:tcPr>
          <w:p w:rsidR="005A0631" w:rsidRPr="00ED5ECC" w:rsidRDefault="005A0631" w:rsidP="001C4D95">
            <w:pPr>
              <w:jc w:val="both"/>
              <w:rPr>
                <w:sz w:val="26"/>
                <w:szCs w:val="26"/>
              </w:rPr>
            </w:pPr>
            <w:r w:rsidRPr="00ED5ECC">
              <w:rPr>
                <w:sz w:val="26"/>
                <w:szCs w:val="26"/>
              </w:rPr>
              <w:t>экз.</w:t>
            </w:r>
          </w:p>
        </w:tc>
        <w:tc>
          <w:tcPr>
            <w:tcW w:w="1275" w:type="dxa"/>
          </w:tcPr>
          <w:p w:rsidR="005A0631" w:rsidRPr="00ED5ECC" w:rsidRDefault="005A0631" w:rsidP="001C4D95">
            <w:pPr>
              <w:jc w:val="both"/>
              <w:rPr>
                <w:sz w:val="26"/>
                <w:szCs w:val="26"/>
              </w:rPr>
            </w:pPr>
            <w:r w:rsidRPr="00ED5ECC">
              <w:rPr>
                <w:sz w:val="26"/>
                <w:szCs w:val="26"/>
              </w:rPr>
              <w:t>104.951</w:t>
            </w:r>
          </w:p>
        </w:tc>
        <w:tc>
          <w:tcPr>
            <w:tcW w:w="1134" w:type="dxa"/>
          </w:tcPr>
          <w:p w:rsidR="005A0631" w:rsidRPr="00ED5ECC" w:rsidRDefault="005A0631" w:rsidP="001C4D95">
            <w:pPr>
              <w:jc w:val="both"/>
              <w:rPr>
                <w:sz w:val="26"/>
                <w:szCs w:val="26"/>
              </w:rPr>
            </w:pPr>
            <w:r w:rsidRPr="00ED5ECC">
              <w:rPr>
                <w:sz w:val="26"/>
                <w:szCs w:val="26"/>
              </w:rPr>
              <w:t>99.920</w:t>
            </w:r>
          </w:p>
        </w:tc>
        <w:tc>
          <w:tcPr>
            <w:tcW w:w="1134" w:type="dxa"/>
          </w:tcPr>
          <w:p w:rsidR="005A0631" w:rsidRPr="00ED5ECC" w:rsidRDefault="005A0631" w:rsidP="001C4D95">
            <w:pPr>
              <w:jc w:val="both"/>
              <w:rPr>
                <w:sz w:val="26"/>
                <w:szCs w:val="26"/>
              </w:rPr>
            </w:pPr>
            <w:r w:rsidRPr="00ED5ECC">
              <w:rPr>
                <w:sz w:val="26"/>
                <w:szCs w:val="26"/>
              </w:rPr>
              <w:t>100 379</w:t>
            </w:r>
          </w:p>
        </w:tc>
        <w:tc>
          <w:tcPr>
            <w:tcW w:w="1560" w:type="dxa"/>
          </w:tcPr>
          <w:p w:rsidR="005A0631" w:rsidRPr="00ED5ECC" w:rsidRDefault="005A0631" w:rsidP="001C4D95">
            <w:pPr>
              <w:jc w:val="both"/>
              <w:rPr>
                <w:sz w:val="26"/>
                <w:szCs w:val="26"/>
              </w:rPr>
            </w:pPr>
            <w:r w:rsidRPr="00ED5ECC">
              <w:rPr>
                <w:sz w:val="26"/>
                <w:szCs w:val="26"/>
              </w:rPr>
              <w:t>+ 459</w:t>
            </w:r>
          </w:p>
        </w:tc>
      </w:tr>
      <w:tr w:rsidR="005A0631" w:rsidRPr="00ED5ECC" w:rsidTr="000C3AB5">
        <w:tc>
          <w:tcPr>
            <w:tcW w:w="3828" w:type="dxa"/>
          </w:tcPr>
          <w:p w:rsidR="005A0631" w:rsidRPr="00ED5ECC" w:rsidRDefault="005A0631" w:rsidP="001C4D95">
            <w:pPr>
              <w:rPr>
                <w:sz w:val="26"/>
                <w:szCs w:val="26"/>
              </w:rPr>
            </w:pPr>
            <w:r>
              <w:rPr>
                <w:sz w:val="26"/>
                <w:szCs w:val="26"/>
              </w:rPr>
              <w:t>Поступило новых</w:t>
            </w:r>
            <w:r w:rsidRPr="00ED5ECC">
              <w:rPr>
                <w:sz w:val="26"/>
                <w:szCs w:val="26"/>
              </w:rPr>
              <w:t xml:space="preserve"> изданий</w:t>
            </w:r>
          </w:p>
        </w:tc>
        <w:tc>
          <w:tcPr>
            <w:tcW w:w="1276" w:type="dxa"/>
          </w:tcPr>
          <w:p w:rsidR="005A0631" w:rsidRPr="00ED5ECC" w:rsidRDefault="005A0631" w:rsidP="001C4D95">
            <w:pPr>
              <w:jc w:val="both"/>
              <w:rPr>
                <w:sz w:val="26"/>
                <w:szCs w:val="26"/>
              </w:rPr>
            </w:pPr>
            <w:r w:rsidRPr="00ED5ECC">
              <w:rPr>
                <w:sz w:val="26"/>
                <w:szCs w:val="26"/>
              </w:rPr>
              <w:t>экз.</w:t>
            </w:r>
          </w:p>
        </w:tc>
        <w:tc>
          <w:tcPr>
            <w:tcW w:w="1275" w:type="dxa"/>
          </w:tcPr>
          <w:p w:rsidR="005A0631" w:rsidRPr="00ED5ECC" w:rsidRDefault="005A0631" w:rsidP="001C4D95">
            <w:pPr>
              <w:jc w:val="both"/>
              <w:rPr>
                <w:sz w:val="26"/>
                <w:szCs w:val="26"/>
              </w:rPr>
            </w:pPr>
            <w:r w:rsidRPr="00ED5ECC">
              <w:rPr>
                <w:sz w:val="26"/>
                <w:szCs w:val="26"/>
              </w:rPr>
              <w:t>954</w:t>
            </w:r>
          </w:p>
        </w:tc>
        <w:tc>
          <w:tcPr>
            <w:tcW w:w="1134" w:type="dxa"/>
          </w:tcPr>
          <w:p w:rsidR="005A0631" w:rsidRPr="00ED5ECC" w:rsidRDefault="005A0631" w:rsidP="001C4D95">
            <w:pPr>
              <w:jc w:val="both"/>
              <w:rPr>
                <w:sz w:val="26"/>
                <w:szCs w:val="26"/>
              </w:rPr>
            </w:pPr>
            <w:r w:rsidRPr="00ED5ECC">
              <w:rPr>
                <w:sz w:val="26"/>
                <w:szCs w:val="26"/>
              </w:rPr>
              <w:t>731</w:t>
            </w:r>
          </w:p>
        </w:tc>
        <w:tc>
          <w:tcPr>
            <w:tcW w:w="1134" w:type="dxa"/>
          </w:tcPr>
          <w:p w:rsidR="005A0631" w:rsidRPr="00ED5ECC" w:rsidRDefault="005A0631" w:rsidP="001C4D95">
            <w:pPr>
              <w:jc w:val="both"/>
              <w:rPr>
                <w:sz w:val="26"/>
                <w:szCs w:val="26"/>
              </w:rPr>
            </w:pPr>
            <w:r w:rsidRPr="00ED5ECC">
              <w:rPr>
                <w:sz w:val="26"/>
                <w:szCs w:val="26"/>
              </w:rPr>
              <w:t>3148</w:t>
            </w:r>
          </w:p>
        </w:tc>
        <w:tc>
          <w:tcPr>
            <w:tcW w:w="1560" w:type="dxa"/>
          </w:tcPr>
          <w:p w:rsidR="005A0631" w:rsidRPr="00ED5ECC" w:rsidRDefault="005A0631" w:rsidP="001C4D95">
            <w:pPr>
              <w:jc w:val="both"/>
              <w:rPr>
                <w:sz w:val="26"/>
                <w:szCs w:val="26"/>
              </w:rPr>
            </w:pPr>
            <w:r w:rsidRPr="00ED5ECC">
              <w:rPr>
                <w:sz w:val="26"/>
                <w:szCs w:val="26"/>
              </w:rPr>
              <w:t>+ 2 417</w:t>
            </w:r>
          </w:p>
        </w:tc>
      </w:tr>
      <w:tr w:rsidR="005A0631" w:rsidRPr="00ED5ECC" w:rsidTr="000C3AB5">
        <w:tc>
          <w:tcPr>
            <w:tcW w:w="3828" w:type="dxa"/>
          </w:tcPr>
          <w:p w:rsidR="005A0631" w:rsidRPr="00ED5ECC" w:rsidRDefault="005A0631" w:rsidP="001C4D95">
            <w:pPr>
              <w:jc w:val="both"/>
              <w:rPr>
                <w:sz w:val="26"/>
                <w:szCs w:val="26"/>
              </w:rPr>
            </w:pPr>
            <w:r w:rsidRPr="00ED5ECC">
              <w:rPr>
                <w:sz w:val="26"/>
                <w:szCs w:val="26"/>
              </w:rPr>
              <w:t xml:space="preserve">Выбыло </w:t>
            </w:r>
          </w:p>
        </w:tc>
        <w:tc>
          <w:tcPr>
            <w:tcW w:w="1276" w:type="dxa"/>
          </w:tcPr>
          <w:p w:rsidR="005A0631" w:rsidRPr="00ED5ECC" w:rsidRDefault="005A0631" w:rsidP="001C4D95">
            <w:pPr>
              <w:jc w:val="both"/>
              <w:rPr>
                <w:sz w:val="26"/>
                <w:szCs w:val="26"/>
              </w:rPr>
            </w:pPr>
            <w:r w:rsidRPr="00ED5ECC">
              <w:rPr>
                <w:sz w:val="26"/>
                <w:szCs w:val="26"/>
              </w:rPr>
              <w:t>экз.</w:t>
            </w:r>
          </w:p>
        </w:tc>
        <w:tc>
          <w:tcPr>
            <w:tcW w:w="1275" w:type="dxa"/>
          </w:tcPr>
          <w:p w:rsidR="005A0631" w:rsidRPr="00ED5ECC" w:rsidRDefault="005A0631" w:rsidP="001C4D95">
            <w:pPr>
              <w:jc w:val="both"/>
              <w:rPr>
                <w:sz w:val="26"/>
                <w:szCs w:val="26"/>
              </w:rPr>
            </w:pPr>
            <w:r w:rsidRPr="00ED5ECC">
              <w:rPr>
                <w:sz w:val="26"/>
                <w:szCs w:val="26"/>
              </w:rPr>
              <w:t>3595</w:t>
            </w:r>
          </w:p>
        </w:tc>
        <w:tc>
          <w:tcPr>
            <w:tcW w:w="1134" w:type="dxa"/>
          </w:tcPr>
          <w:p w:rsidR="005A0631" w:rsidRPr="00ED5ECC" w:rsidRDefault="005A0631" w:rsidP="001C4D95">
            <w:pPr>
              <w:jc w:val="both"/>
              <w:rPr>
                <w:sz w:val="26"/>
                <w:szCs w:val="26"/>
              </w:rPr>
            </w:pPr>
            <w:r w:rsidRPr="00ED5ECC">
              <w:rPr>
                <w:sz w:val="26"/>
                <w:szCs w:val="26"/>
              </w:rPr>
              <w:t>5762</w:t>
            </w:r>
          </w:p>
        </w:tc>
        <w:tc>
          <w:tcPr>
            <w:tcW w:w="1134" w:type="dxa"/>
          </w:tcPr>
          <w:p w:rsidR="005A0631" w:rsidRPr="00ED5ECC" w:rsidRDefault="005A0631" w:rsidP="001C4D95">
            <w:pPr>
              <w:jc w:val="both"/>
              <w:rPr>
                <w:sz w:val="26"/>
                <w:szCs w:val="26"/>
              </w:rPr>
            </w:pPr>
            <w:r w:rsidRPr="00ED5ECC">
              <w:rPr>
                <w:sz w:val="26"/>
                <w:szCs w:val="26"/>
              </w:rPr>
              <w:t>2689</w:t>
            </w:r>
          </w:p>
        </w:tc>
        <w:tc>
          <w:tcPr>
            <w:tcW w:w="1560" w:type="dxa"/>
          </w:tcPr>
          <w:p w:rsidR="005A0631" w:rsidRPr="00ED5ECC" w:rsidRDefault="005A0631" w:rsidP="001C4D95">
            <w:pPr>
              <w:jc w:val="both"/>
              <w:rPr>
                <w:sz w:val="26"/>
                <w:szCs w:val="26"/>
              </w:rPr>
            </w:pPr>
            <w:r w:rsidRPr="00ED5ECC">
              <w:rPr>
                <w:sz w:val="26"/>
                <w:szCs w:val="26"/>
              </w:rPr>
              <w:t>- 3 073</w:t>
            </w:r>
          </w:p>
        </w:tc>
      </w:tr>
      <w:tr w:rsidR="005A0631" w:rsidRPr="00ED5ECC" w:rsidTr="000C3AB5">
        <w:tc>
          <w:tcPr>
            <w:tcW w:w="3828" w:type="dxa"/>
          </w:tcPr>
          <w:p w:rsidR="005A0631" w:rsidRPr="00ED5ECC" w:rsidRDefault="005A0631" w:rsidP="001C4D95">
            <w:pPr>
              <w:jc w:val="both"/>
              <w:rPr>
                <w:sz w:val="26"/>
                <w:szCs w:val="26"/>
              </w:rPr>
            </w:pPr>
            <w:proofErr w:type="spellStart"/>
            <w:r w:rsidRPr="00ED5ECC">
              <w:rPr>
                <w:sz w:val="26"/>
                <w:szCs w:val="26"/>
              </w:rPr>
              <w:t>Обновляемость</w:t>
            </w:r>
            <w:proofErr w:type="spellEnd"/>
          </w:p>
        </w:tc>
        <w:tc>
          <w:tcPr>
            <w:tcW w:w="1276" w:type="dxa"/>
          </w:tcPr>
          <w:p w:rsidR="005A0631" w:rsidRPr="00ED5ECC" w:rsidRDefault="005A0631" w:rsidP="001C4D95">
            <w:pPr>
              <w:jc w:val="both"/>
              <w:rPr>
                <w:sz w:val="26"/>
                <w:szCs w:val="26"/>
              </w:rPr>
            </w:pPr>
            <w:r w:rsidRPr="00ED5ECC">
              <w:rPr>
                <w:sz w:val="26"/>
                <w:szCs w:val="26"/>
              </w:rPr>
              <w:t>%</w:t>
            </w:r>
          </w:p>
        </w:tc>
        <w:tc>
          <w:tcPr>
            <w:tcW w:w="1275" w:type="dxa"/>
          </w:tcPr>
          <w:p w:rsidR="005A0631" w:rsidRPr="00ED5ECC" w:rsidRDefault="005A0631" w:rsidP="001C4D95">
            <w:pPr>
              <w:jc w:val="both"/>
              <w:rPr>
                <w:sz w:val="26"/>
                <w:szCs w:val="26"/>
              </w:rPr>
            </w:pPr>
            <w:r w:rsidRPr="00ED5ECC">
              <w:rPr>
                <w:sz w:val="26"/>
                <w:szCs w:val="26"/>
              </w:rPr>
              <w:t>3,43</w:t>
            </w:r>
          </w:p>
        </w:tc>
        <w:tc>
          <w:tcPr>
            <w:tcW w:w="1134" w:type="dxa"/>
          </w:tcPr>
          <w:p w:rsidR="005A0631" w:rsidRPr="00ED5ECC" w:rsidRDefault="005A0631" w:rsidP="001C4D95">
            <w:pPr>
              <w:jc w:val="both"/>
              <w:rPr>
                <w:sz w:val="26"/>
                <w:szCs w:val="26"/>
              </w:rPr>
            </w:pPr>
            <w:r w:rsidRPr="00ED5ECC">
              <w:rPr>
                <w:sz w:val="26"/>
                <w:szCs w:val="26"/>
              </w:rPr>
              <w:t>0.73</w:t>
            </w:r>
          </w:p>
        </w:tc>
        <w:tc>
          <w:tcPr>
            <w:tcW w:w="1134" w:type="dxa"/>
          </w:tcPr>
          <w:p w:rsidR="005A0631" w:rsidRPr="00ED5ECC" w:rsidRDefault="005A0631" w:rsidP="001C4D95">
            <w:pPr>
              <w:jc w:val="both"/>
              <w:rPr>
                <w:sz w:val="26"/>
                <w:szCs w:val="26"/>
              </w:rPr>
            </w:pPr>
          </w:p>
        </w:tc>
        <w:tc>
          <w:tcPr>
            <w:tcW w:w="1560" w:type="dxa"/>
          </w:tcPr>
          <w:p w:rsidR="005A0631" w:rsidRPr="00ED5ECC" w:rsidRDefault="005A0631" w:rsidP="001C4D95">
            <w:pPr>
              <w:jc w:val="both"/>
              <w:rPr>
                <w:sz w:val="26"/>
                <w:szCs w:val="26"/>
              </w:rPr>
            </w:pPr>
          </w:p>
        </w:tc>
      </w:tr>
      <w:tr w:rsidR="005A0631" w:rsidRPr="00ED5ECC" w:rsidTr="000C3AB5">
        <w:tc>
          <w:tcPr>
            <w:tcW w:w="3828" w:type="dxa"/>
          </w:tcPr>
          <w:p w:rsidR="005A0631" w:rsidRPr="00ED5ECC" w:rsidRDefault="005A0631" w:rsidP="001C4D95">
            <w:pPr>
              <w:jc w:val="both"/>
              <w:rPr>
                <w:sz w:val="26"/>
                <w:szCs w:val="26"/>
              </w:rPr>
            </w:pPr>
            <w:r w:rsidRPr="00ED5ECC">
              <w:rPr>
                <w:sz w:val="26"/>
                <w:szCs w:val="26"/>
              </w:rPr>
              <w:t>Обращаемость</w:t>
            </w:r>
          </w:p>
        </w:tc>
        <w:tc>
          <w:tcPr>
            <w:tcW w:w="1276" w:type="dxa"/>
          </w:tcPr>
          <w:p w:rsidR="005A0631" w:rsidRPr="00ED5ECC" w:rsidRDefault="005A0631" w:rsidP="001C4D95">
            <w:pPr>
              <w:jc w:val="both"/>
              <w:rPr>
                <w:sz w:val="26"/>
                <w:szCs w:val="26"/>
              </w:rPr>
            </w:pPr>
            <w:proofErr w:type="spellStart"/>
            <w:proofErr w:type="gramStart"/>
            <w:r w:rsidRPr="00ED5ECC">
              <w:rPr>
                <w:sz w:val="26"/>
                <w:szCs w:val="26"/>
              </w:rPr>
              <w:t>экз</w:t>
            </w:r>
            <w:proofErr w:type="spellEnd"/>
            <w:proofErr w:type="gramEnd"/>
          </w:p>
        </w:tc>
        <w:tc>
          <w:tcPr>
            <w:tcW w:w="1275" w:type="dxa"/>
          </w:tcPr>
          <w:p w:rsidR="005A0631" w:rsidRPr="00ED5ECC" w:rsidRDefault="005A0631" w:rsidP="001C4D95">
            <w:pPr>
              <w:jc w:val="both"/>
              <w:rPr>
                <w:sz w:val="26"/>
                <w:szCs w:val="26"/>
              </w:rPr>
            </w:pPr>
            <w:r w:rsidRPr="00ED5ECC">
              <w:rPr>
                <w:sz w:val="26"/>
                <w:szCs w:val="26"/>
              </w:rPr>
              <w:t>1.15</w:t>
            </w:r>
          </w:p>
        </w:tc>
        <w:tc>
          <w:tcPr>
            <w:tcW w:w="1134" w:type="dxa"/>
          </w:tcPr>
          <w:p w:rsidR="005A0631" w:rsidRPr="00ED5ECC" w:rsidRDefault="005A0631" w:rsidP="001C4D95">
            <w:pPr>
              <w:jc w:val="both"/>
              <w:rPr>
                <w:sz w:val="26"/>
                <w:szCs w:val="26"/>
              </w:rPr>
            </w:pPr>
            <w:r w:rsidRPr="00ED5ECC">
              <w:rPr>
                <w:sz w:val="26"/>
                <w:szCs w:val="26"/>
              </w:rPr>
              <w:t>0.16</w:t>
            </w:r>
          </w:p>
        </w:tc>
        <w:tc>
          <w:tcPr>
            <w:tcW w:w="1134" w:type="dxa"/>
          </w:tcPr>
          <w:p w:rsidR="005A0631" w:rsidRPr="00ED5ECC" w:rsidRDefault="005A0631" w:rsidP="001C4D95">
            <w:pPr>
              <w:jc w:val="both"/>
              <w:rPr>
                <w:sz w:val="26"/>
                <w:szCs w:val="26"/>
              </w:rPr>
            </w:pPr>
            <w:r w:rsidRPr="00ED5ECC">
              <w:rPr>
                <w:sz w:val="26"/>
                <w:szCs w:val="26"/>
              </w:rPr>
              <w:t>1.62</w:t>
            </w:r>
          </w:p>
        </w:tc>
        <w:tc>
          <w:tcPr>
            <w:tcW w:w="1560" w:type="dxa"/>
          </w:tcPr>
          <w:p w:rsidR="005A0631" w:rsidRPr="00ED5ECC" w:rsidRDefault="005A0631" w:rsidP="001C4D95">
            <w:pPr>
              <w:jc w:val="both"/>
              <w:rPr>
                <w:sz w:val="26"/>
                <w:szCs w:val="26"/>
              </w:rPr>
            </w:pPr>
            <w:r w:rsidRPr="00ED5ECC">
              <w:rPr>
                <w:sz w:val="26"/>
                <w:szCs w:val="26"/>
              </w:rPr>
              <w:t>+ 1.46</w:t>
            </w:r>
          </w:p>
        </w:tc>
      </w:tr>
      <w:tr w:rsidR="005A0631" w:rsidRPr="00ED5ECC" w:rsidTr="000C3AB5">
        <w:tc>
          <w:tcPr>
            <w:tcW w:w="3828" w:type="dxa"/>
          </w:tcPr>
          <w:p w:rsidR="005A0631" w:rsidRPr="00ED5ECC" w:rsidRDefault="005A0631" w:rsidP="001C4D95">
            <w:pPr>
              <w:jc w:val="both"/>
              <w:rPr>
                <w:sz w:val="26"/>
                <w:szCs w:val="26"/>
              </w:rPr>
            </w:pPr>
            <w:proofErr w:type="spellStart"/>
            <w:r>
              <w:rPr>
                <w:sz w:val="26"/>
                <w:szCs w:val="26"/>
              </w:rPr>
              <w:t>Книгообеспеченность</w:t>
            </w:r>
            <w:proofErr w:type="spellEnd"/>
            <w:r>
              <w:rPr>
                <w:sz w:val="26"/>
                <w:szCs w:val="26"/>
              </w:rPr>
              <w:t xml:space="preserve"> на</w:t>
            </w:r>
            <w:r w:rsidRPr="00ED5ECC">
              <w:rPr>
                <w:sz w:val="26"/>
                <w:szCs w:val="26"/>
              </w:rPr>
              <w:t xml:space="preserve"> 1  пользователя</w:t>
            </w:r>
          </w:p>
        </w:tc>
        <w:tc>
          <w:tcPr>
            <w:tcW w:w="1276" w:type="dxa"/>
          </w:tcPr>
          <w:p w:rsidR="005A0631" w:rsidRPr="00ED5ECC" w:rsidRDefault="005A0631" w:rsidP="001C4D95">
            <w:pPr>
              <w:jc w:val="both"/>
              <w:rPr>
                <w:sz w:val="26"/>
                <w:szCs w:val="26"/>
              </w:rPr>
            </w:pPr>
            <w:proofErr w:type="spellStart"/>
            <w:proofErr w:type="gramStart"/>
            <w:r w:rsidRPr="00ED5ECC">
              <w:rPr>
                <w:sz w:val="26"/>
                <w:szCs w:val="26"/>
              </w:rPr>
              <w:t>экз</w:t>
            </w:r>
            <w:proofErr w:type="spellEnd"/>
            <w:proofErr w:type="gramEnd"/>
          </w:p>
        </w:tc>
        <w:tc>
          <w:tcPr>
            <w:tcW w:w="1275" w:type="dxa"/>
          </w:tcPr>
          <w:p w:rsidR="005A0631" w:rsidRPr="00ED5ECC" w:rsidRDefault="005A0631" w:rsidP="001C4D95">
            <w:pPr>
              <w:jc w:val="both"/>
              <w:rPr>
                <w:sz w:val="26"/>
                <w:szCs w:val="26"/>
              </w:rPr>
            </w:pPr>
            <w:r w:rsidRPr="00ED5ECC">
              <w:rPr>
                <w:sz w:val="26"/>
                <w:szCs w:val="26"/>
              </w:rPr>
              <w:t>12.82</w:t>
            </w:r>
          </w:p>
        </w:tc>
        <w:tc>
          <w:tcPr>
            <w:tcW w:w="1134" w:type="dxa"/>
          </w:tcPr>
          <w:p w:rsidR="005A0631" w:rsidRPr="00ED5ECC" w:rsidRDefault="005A0631" w:rsidP="001C4D95">
            <w:pPr>
              <w:jc w:val="both"/>
              <w:rPr>
                <w:sz w:val="26"/>
                <w:szCs w:val="26"/>
              </w:rPr>
            </w:pPr>
            <w:r w:rsidRPr="00ED5ECC">
              <w:rPr>
                <w:sz w:val="26"/>
                <w:szCs w:val="26"/>
              </w:rPr>
              <w:t>10.09</w:t>
            </w:r>
          </w:p>
        </w:tc>
        <w:tc>
          <w:tcPr>
            <w:tcW w:w="1134" w:type="dxa"/>
          </w:tcPr>
          <w:p w:rsidR="005A0631" w:rsidRPr="00ED5ECC" w:rsidRDefault="005A0631" w:rsidP="001C4D95">
            <w:pPr>
              <w:jc w:val="both"/>
              <w:rPr>
                <w:sz w:val="26"/>
                <w:szCs w:val="26"/>
              </w:rPr>
            </w:pPr>
            <w:r w:rsidRPr="00ED5ECC">
              <w:rPr>
                <w:sz w:val="26"/>
                <w:szCs w:val="26"/>
              </w:rPr>
              <w:t>11.25</w:t>
            </w:r>
          </w:p>
        </w:tc>
        <w:tc>
          <w:tcPr>
            <w:tcW w:w="1560" w:type="dxa"/>
          </w:tcPr>
          <w:p w:rsidR="005A0631" w:rsidRPr="00ED5ECC" w:rsidRDefault="005A0631" w:rsidP="001C4D95">
            <w:pPr>
              <w:jc w:val="both"/>
              <w:rPr>
                <w:sz w:val="26"/>
                <w:szCs w:val="26"/>
              </w:rPr>
            </w:pPr>
            <w:r w:rsidRPr="00ED5ECC">
              <w:rPr>
                <w:sz w:val="26"/>
                <w:szCs w:val="26"/>
              </w:rPr>
              <w:t>+ 1.16</w:t>
            </w:r>
          </w:p>
        </w:tc>
      </w:tr>
      <w:tr w:rsidR="005A0631" w:rsidRPr="00ED5ECC" w:rsidTr="000C3AB5">
        <w:tc>
          <w:tcPr>
            <w:tcW w:w="3828" w:type="dxa"/>
          </w:tcPr>
          <w:p w:rsidR="005A0631" w:rsidRPr="00ED5ECC" w:rsidRDefault="005A0631" w:rsidP="001C4D95">
            <w:pPr>
              <w:jc w:val="both"/>
              <w:rPr>
                <w:sz w:val="26"/>
                <w:szCs w:val="26"/>
              </w:rPr>
            </w:pPr>
            <w:proofErr w:type="spellStart"/>
            <w:r>
              <w:rPr>
                <w:sz w:val="26"/>
                <w:szCs w:val="26"/>
              </w:rPr>
              <w:t>Книгоопеспеченность</w:t>
            </w:r>
            <w:proofErr w:type="spellEnd"/>
            <w:r>
              <w:rPr>
                <w:sz w:val="26"/>
                <w:szCs w:val="26"/>
              </w:rPr>
              <w:t xml:space="preserve"> на</w:t>
            </w:r>
            <w:r w:rsidRPr="00ED5ECC">
              <w:rPr>
                <w:sz w:val="26"/>
                <w:szCs w:val="26"/>
              </w:rPr>
              <w:t xml:space="preserve"> 1  жителя</w:t>
            </w:r>
          </w:p>
        </w:tc>
        <w:tc>
          <w:tcPr>
            <w:tcW w:w="1276" w:type="dxa"/>
          </w:tcPr>
          <w:p w:rsidR="005A0631" w:rsidRPr="00ED5ECC" w:rsidRDefault="005A0631" w:rsidP="001C4D95">
            <w:pPr>
              <w:jc w:val="both"/>
              <w:rPr>
                <w:sz w:val="26"/>
                <w:szCs w:val="26"/>
              </w:rPr>
            </w:pPr>
            <w:r w:rsidRPr="00ED5ECC">
              <w:rPr>
                <w:sz w:val="26"/>
                <w:szCs w:val="26"/>
              </w:rPr>
              <w:t>экз.</w:t>
            </w:r>
          </w:p>
        </w:tc>
        <w:tc>
          <w:tcPr>
            <w:tcW w:w="1275" w:type="dxa"/>
          </w:tcPr>
          <w:p w:rsidR="005A0631" w:rsidRPr="00ED5ECC" w:rsidRDefault="005A0631" w:rsidP="001C4D95">
            <w:pPr>
              <w:jc w:val="both"/>
              <w:rPr>
                <w:sz w:val="26"/>
                <w:szCs w:val="26"/>
              </w:rPr>
            </w:pPr>
            <w:r w:rsidRPr="00ED5ECC">
              <w:rPr>
                <w:sz w:val="26"/>
                <w:szCs w:val="26"/>
              </w:rPr>
              <w:t>4.28</w:t>
            </w:r>
          </w:p>
        </w:tc>
        <w:tc>
          <w:tcPr>
            <w:tcW w:w="1134" w:type="dxa"/>
          </w:tcPr>
          <w:p w:rsidR="005A0631" w:rsidRPr="00ED5ECC" w:rsidRDefault="005A0631" w:rsidP="001C4D95">
            <w:pPr>
              <w:jc w:val="both"/>
              <w:rPr>
                <w:sz w:val="26"/>
                <w:szCs w:val="26"/>
              </w:rPr>
            </w:pPr>
            <w:r w:rsidRPr="00ED5ECC">
              <w:rPr>
                <w:sz w:val="26"/>
                <w:szCs w:val="26"/>
              </w:rPr>
              <w:t>4.09</w:t>
            </w:r>
          </w:p>
        </w:tc>
        <w:tc>
          <w:tcPr>
            <w:tcW w:w="1134" w:type="dxa"/>
          </w:tcPr>
          <w:p w:rsidR="005A0631" w:rsidRPr="00ED5ECC" w:rsidRDefault="005A0631" w:rsidP="001C4D95">
            <w:pPr>
              <w:jc w:val="both"/>
              <w:rPr>
                <w:sz w:val="26"/>
                <w:szCs w:val="26"/>
              </w:rPr>
            </w:pPr>
            <w:r w:rsidRPr="00ED5ECC">
              <w:rPr>
                <w:sz w:val="26"/>
                <w:szCs w:val="26"/>
              </w:rPr>
              <w:t>4.19</w:t>
            </w:r>
          </w:p>
        </w:tc>
        <w:tc>
          <w:tcPr>
            <w:tcW w:w="1560" w:type="dxa"/>
          </w:tcPr>
          <w:p w:rsidR="005A0631" w:rsidRPr="00ED5ECC" w:rsidRDefault="005A0631" w:rsidP="001C4D95">
            <w:pPr>
              <w:jc w:val="both"/>
              <w:rPr>
                <w:sz w:val="26"/>
                <w:szCs w:val="26"/>
              </w:rPr>
            </w:pPr>
            <w:r w:rsidRPr="00ED5ECC">
              <w:rPr>
                <w:sz w:val="26"/>
                <w:szCs w:val="26"/>
              </w:rPr>
              <w:t>+ 0.1</w:t>
            </w:r>
          </w:p>
        </w:tc>
      </w:tr>
      <w:tr w:rsidR="005A0631" w:rsidRPr="00ED5ECC" w:rsidTr="000C3AB5">
        <w:tc>
          <w:tcPr>
            <w:tcW w:w="3828" w:type="dxa"/>
          </w:tcPr>
          <w:p w:rsidR="005A0631" w:rsidRPr="00ED5ECC" w:rsidRDefault="005A0631" w:rsidP="001C4D95">
            <w:pPr>
              <w:jc w:val="both"/>
              <w:rPr>
                <w:sz w:val="26"/>
                <w:szCs w:val="26"/>
              </w:rPr>
            </w:pPr>
            <w:r>
              <w:rPr>
                <w:sz w:val="26"/>
                <w:szCs w:val="26"/>
              </w:rPr>
              <w:t xml:space="preserve">Количество </w:t>
            </w:r>
            <w:r w:rsidRPr="00ED5ECC">
              <w:rPr>
                <w:sz w:val="26"/>
                <w:szCs w:val="26"/>
              </w:rPr>
              <w:t>пользователей. Всего</w:t>
            </w:r>
          </w:p>
        </w:tc>
        <w:tc>
          <w:tcPr>
            <w:tcW w:w="1276" w:type="dxa"/>
          </w:tcPr>
          <w:p w:rsidR="005A0631" w:rsidRPr="00ED5ECC" w:rsidRDefault="005A0631" w:rsidP="001C4D95">
            <w:pPr>
              <w:jc w:val="both"/>
              <w:rPr>
                <w:sz w:val="26"/>
                <w:szCs w:val="26"/>
              </w:rPr>
            </w:pPr>
            <w:proofErr w:type="spellStart"/>
            <w:r w:rsidRPr="00ED5ECC">
              <w:rPr>
                <w:sz w:val="26"/>
                <w:szCs w:val="26"/>
              </w:rPr>
              <w:t>чит</w:t>
            </w:r>
            <w:proofErr w:type="spellEnd"/>
            <w:r w:rsidRPr="00ED5ECC">
              <w:rPr>
                <w:sz w:val="26"/>
                <w:szCs w:val="26"/>
              </w:rPr>
              <w:t>.</w:t>
            </w:r>
          </w:p>
        </w:tc>
        <w:tc>
          <w:tcPr>
            <w:tcW w:w="1275" w:type="dxa"/>
          </w:tcPr>
          <w:p w:rsidR="005A0631" w:rsidRPr="00ED5ECC" w:rsidRDefault="005A0631" w:rsidP="001C4D95">
            <w:pPr>
              <w:jc w:val="both"/>
              <w:rPr>
                <w:sz w:val="26"/>
                <w:szCs w:val="26"/>
              </w:rPr>
            </w:pPr>
            <w:r w:rsidRPr="00ED5ECC">
              <w:rPr>
                <w:sz w:val="26"/>
                <w:szCs w:val="26"/>
              </w:rPr>
              <w:t>8181</w:t>
            </w:r>
          </w:p>
        </w:tc>
        <w:tc>
          <w:tcPr>
            <w:tcW w:w="1134" w:type="dxa"/>
          </w:tcPr>
          <w:p w:rsidR="005A0631" w:rsidRPr="00ED5ECC" w:rsidRDefault="005A0631" w:rsidP="001C4D95">
            <w:pPr>
              <w:jc w:val="both"/>
              <w:rPr>
                <w:sz w:val="26"/>
                <w:szCs w:val="26"/>
              </w:rPr>
            </w:pPr>
            <w:r w:rsidRPr="00ED5ECC">
              <w:rPr>
                <w:sz w:val="26"/>
                <w:szCs w:val="26"/>
              </w:rPr>
              <w:t>9154</w:t>
            </w:r>
          </w:p>
        </w:tc>
        <w:tc>
          <w:tcPr>
            <w:tcW w:w="1134" w:type="dxa"/>
          </w:tcPr>
          <w:p w:rsidR="005A0631" w:rsidRPr="00ED5ECC" w:rsidRDefault="005A0631" w:rsidP="001C4D95">
            <w:pPr>
              <w:jc w:val="both"/>
              <w:rPr>
                <w:sz w:val="26"/>
                <w:szCs w:val="26"/>
              </w:rPr>
            </w:pPr>
            <w:r w:rsidRPr="00ED5ECC">
              <w:rPr>
                <w:sz w:val="26"/>
                <w:szCs w:val="26"/>
              </w:rPr>
              <w:t>8920</w:t>
            </w:r>
          </w:p>
        </w:tc>
        <w:tc>
          <w:tcPr>
            <w:tcW w:w="1560" w:type="dxa"/>
          </w:tcPr>
          <w:p w:rsidR="005A0631" w:rsidRPr="00ED5ECC" w:rsidRDefault="005A0631" w:rsidP="001C4D95">
            <w:pPr>
              <w:jc w:val="both"/>
              <w:rPr>
                <w:sz w:val="26"/>
                <w:szCs w:val="26"/>
              </w:rPr>
            </w:pPr>
            <w:r w:rsidRPr="00ED5ECC">
              <w:rPr>
                <w:sz w:val="26"/>
                <w:szCs w:val="26"/>
              </w:rPr>
              <w:t>- 234</w:t>
            </w:r>
          </w:p>
        </w:tc>
      </w:tr>
      <w:tr w:rsidR="005A0631" w:rsidRPr="00ED5ECC" w:rsidTr="000C3AB5">
        <w:tc>
          <w:tcPr>
            <w:tcW w:w="3828" w:type="dxa"/>
          </w:tcPr>
          <w:p w:rsidR="005A0631" w:rsidRPr="00ED5ECC" w:rsidRDefault="005A0631" w:rsidP="001C4D95">
            <w:pPr>
              <w:jc w:val="both"/>
              <w:rPr>
                <w:sz w:val="26"/>
                <w:szCs w:val="26"/>
              </w:rPr>
            </w:pPr>
            <w:r w:rsidRPr="00ED5ECC">
              <w:rPr>
                <w:sz w:val="26"/>
                <w:szCs w:val="26"/>
              </w:rPr>
              <w:lastRenderedPageBreak/>
              <w:t>Охв</w:t>
            </w:r>
            <w:r>
              <w:rPr>
                <w:sz w:val="26"/>
                <w:szCs w:val="26"/>
              </w:rPr>
              <w:t xml:space="preserve">ат населения   библиотечным </w:t>
            </w:r>
            <w:r w:rsidRPr="00ED5ECC">
              <w:rPr>
                <w:sz w:val="26"/>
                <w:szCs w:val="26"/>
              </w:rPr>
              <w:t>обслуживанием</w:t>
            </w:r>
          </w:p>
        </w:tc>
        <w:tc>
          <w:tcPr>
            <w:tcW w:w="1276" w:type="dxa"/>
          </w:tcPr>
          <w:p w:rsidR="005A0631" w:rsidRPr="00ED5ECC" w:rsidRDefault="005A0631" w:rsidP="001C4D95">
            <w:pPr>
              <w:jc w:val="both"/>
              <w:rPr>
                <w:sz w:val="26"/>
                <w:szCs w:val="26"/>
              </w:rPr>
            </w:pPr>
            <w:r w:rsidRPr="00ED5ECC">
              <w:rPr>
                <w:sz w:val="26"/>
                <w:szCs w:val="26"/>
              </w:rPr>
              <w:t>%</w:t>
            </w:r>
          </w:p>
        </w:tc>
        <w:tc>
          <w:tcPr>
            <w:tcW w:w="1275" w:type="dxa"/>
          </w:tcPr>
          <w:p w:rsidR="005A0631" w:rsidRPr="00ED5ECC" w:rsidRDefault="005A0631" w:rsidP="001C4D95">
            <w:pPr>
              <w:jc w:val="both"/>
              <w:rPr>
                <w:sz w:val="26"/>
                <w:szCs w:val="26"/>
              </w:rPr>
            </w:pPr>
            <w:r w:rsidRPr="00ED5ECC">
              <w:rPr>
                <w:sz w:val="26"/>
                <w:szCs w:val="26"/>
              </w:rPr>
              <w:t>33.5</w:t>
            </w:r>
          </w:p>
        </w:tc>
        <w:tc>
          <w:tcPr>
            <w:tcW w:w="1134" w:type="dxa"/>
          </w:tcPr>
          <w:p w:rsidR="005A0631" w:rsidRPr="00ED5ECC" w:rsidRDefault="005A0631" w:rsidP="001C4D95">
            <w:pPr>
              <w:jc w:val="both"/>
              <w:rPr>
                <w:sz w:val="26"/>
                <w:szCs w:val="26"/>
              </w:rPr>
            </w:pPr>
            <w:r w:rsidRPr="00ED5ECC">
              <w:rPr>
                <w:sz w:val="26"/>
                <w:szCs w:val="26"/>
              </w:rPr>
              <w:t>37.4</w:t>
            </w:r>
          </w:p>
        </w:tc>
        <w:tc>
          <w:tcPr>
            <w:tcW w:w="1134" w:type="dxa"/>
          </w:tcPr>
          <w:p w:rsidR="005A0631" w:rsidRPr="00ED5ECC" w:rsidRDefault="005A0631" w:rsidP="001C4D95">
            <w:pPr>
              <w:jc w:val="both"/>
              <w:rPr>
                <w:sz w:val="26"/>
                <w:szCs w:val="26"/>
              </w:rPr>
            </w:pPr>
            <w:r w:rsidRPr="00ED5ECC">
              <w:rPr>
                <w:sz w:val="26"/>
                <w:szCs w:val="26"/>
              </w:rPr>
              <w:t>37.3</w:t>
            </w:r>
          </w:p>
        </w:tc>
        <w:tc>
          <w:tcPr>
            <w:tcW w:w="1560" w:type="dxa"/>
          </w:tcPr>
          <w:p w:rsidR="005A0631" w:rsidRPr="00ED5ECC" w:rsidRDefault="005A0631" w:rsidP="001C4D95">
            <w:pPr>
              <w:jc w:val="both"/>
              <w:rPr>
                <w:sz w:val="26"/>
                <w:szCs w:val="26"/>
              </w:rPr>
            </w:pPr>
            <w:r w:rsidRPr="00ED5ECC">
              <w:rPr>
                <w:sz w:val="26"/>
                <w:szCs w:val="26"/>
              </w:rPr>
              <w:t>- 0.1</w:t>
            </w:r>
          </w:p>
        </w:tc>
      </w:tr>
      <w:tr w:rsidR="005A0631" w:rsidRPr="00ED5ECC" w:rsidTr="000C3AB5">
        <w:tc>
          <w:tcPr>
            <w:tcW w:w="3828" w:type="dxa"/>
          </w:tcPr>
          <w:p w:rsidR="005A0631" w:rsidRPr="00ED5ECC" w:rsidRDefault="005A0631" w:rsidP="001C4D95">
            <w:pPr>
              <w:jc w:val="both"/>
              <w:rPr>
                <w:sz w:val="26"/>
                <w:szCs w:val="26"/>
              </w:rPr>
            </w:pPr>
            <w:r>
              <w:rPr>
                <w:sz w:val="26"/>
                <w:szCs w:val="26"/>
              </w:rPr>
              <w:t>Количество читателей до</w:t>
            </w:r>
            <w:r w:rsidRPr="00ED5ECC">
              <w:rPr>
                <w:sz w:val="26"/>
                <w:szCs w:val="26"/>
              </w:rPr>
              <w:t xml:space="preserve"> 14 лет (детей)</w:t>
            </w:r>
          </w:p>
        </w:tc>
        <w:tc>
          <w:tcPr>
            <w:tcW w:w="1276" w:type="dxa"/>
          </w:tcPr>
          <w:p w:rsidR="005A0631" w:rsidRPr="00ED5ECC" w:rsidRDefault="005A0631" w:rsidP="001C4D95">
            <w:pPr>
              <w:jc w:val="both"/>
              <w:rPr>
                <w:sz w:val="26"/>
                <w:szCs w:val="26"/>
              </w:rPr>
            </w:pPr>
            <w:proofErr w:type="spellStart"/>
            <w:r w:rsidRPr="00ED5ECC">
              <w:rPr>
                <w:sz w:val="26"/>
                <w:szCs w:val="26"/>
              </w:rPr>
              <w:t>чит</w:t>
            </w:r>
            <w:proofErr w:type="spellEnd"/>
            <w:r w:rsidRPr="00ED5ECC">
              <w:rPr>
                <w:sz w:val="26"/>
                <w:szCs w:val="26"/>
              </w:rPr>
              <w:t>.</w:t>
            </w:r>
          </w:p>
        </w:tc>
        <w:tc>
          <w:tcPr>
            <w:tcW w:w="1275" w:type="dxa"/>
          </w:tcPr>
          <w:p w:rsidR="005A0631" w:rsidRPr="00ED5ECC" w:rsidRDefault="005A0631" w:rsidP="001C4D95">
            <w:pPr>
              <w:jc w:val="both"/>
              <w:rPr>
                <w:sz w:val="26"/>
                <w:szCs w:val="26"/>
              </w:rPr>
            </w:pPr>
            <w:r w:rsidRPr="00ED5ECC">
              <w:rPr>
                <w:sz w:val="26"/>
                <w:szCs w:val="26"/>
              </w:rPr>
              <w:t>3264</w:t>
            </w:r>
          </w:p>
        </w:tc>
        <w:tc>
          <w:tcPr>
            <w:tcW w:w="1134" w:type="dxa"/>
          </w:tcPr>
          <w:p w:rsidR="005A0631" w:rsidRPr="00ED5ECC" w:rsidRDefault="005A0631" w:rsidP="001C4D95">
            <w:pPr>
              <w:jc w:val="both"/>
              <w:rPr>
                <w:sz w:val="26"/>
                <w:szCs w:val="26"/>
              </w:rPr>
            </w:pPr>
            <w:r w:rsidRPr="00ED5ECC">
              <w:rPr>
                <w:sz w:val="26"/>
                <w:szCs w:val="26"/>
              </w:rPr>
              <w:t>3264</w:t>
            </w:r>
          </w:p>
        </w:tc>
        <w:tc>
          <w:tcPr>
            <w:tcW w:w="1134" w:type="dxa"/>
          </w:tcPr>
          <w:p w:rsidR="005A0631" w:rsidRPr="00ED5ECC" w:rsidRDefault="005A0631" w:rsidP="001C4D95">
            <w:pPr>
              <w:jc w:val="both"/>
              <w:rPr>
                <w:sz w:val="26"/>
                <w:szCs w:val="26"/>
              </w:rPr>
            </w:pPr>
            <w:r w:rsidRPr="00ED5ECC">
              <w:rPr>
                <w:sz w:val="26"/>
                <w:szCs w:val="26"/>
              </w:rPr>
              <w:t>3870</w:t>
            </w:r>
          </w:p>
        </w:tc>
        <w:tc>
          <w:tcPr>
            <w:tcW w:w="1560" w:type="dxa"/>
          </w:tcPr>
          <w:p w:rsidR="005A0631" w:rsidRPr="00ED5ECC" w:rsidRDefault="005A0631" w:rsidP="001C4D95">
            <w:pPr>
              <w:jc w:val="both"/>
              <w:rPr>
                <w:sz w:val="26"/>
                <w:szCs w:val="26"/>
              </w:rPr>
            </w:pPr>
            <w:r w:rsidRPr="00ED5ECC">
              <w:rPr>
                <w:sz w:val="26"/>
                <w:szCs w:val="26"/>
              </w:rPr>
              <w:t>+ 606</w:t>
            </w:r>
          </w:p>
        </w:tc>
      </w:tr>
      <w:tr w:rsidR="005A0631" w:rsidRPr="00ED5ECC" w:rsidTr="000C3AB5">
        <w:tc>
          <w:tcPr>
            <w:tcW w:w="3828" w:type="dxa"/>
          </w:tcPr>
          <w:p w:rsidR="005A0631" w:rsidRPr="00ED5ECC" w:rsidRDefault="005A0631" w:rsidP="001C4D95">
            <w:pPr>
              <w:jc w:val="both"/>
              <w:rPr>
                <w:sz w:val="26"/>
                <w:szCs w:val="26"/>
              </w:rPr>
            </w:pPr>
            <w:r w:rsidRPr="00ED5ECC">
              <w:rPr>
                <w:sz w:val="26"/>
                <w:szCs w:val="26"/>
              </w:rPr>
              <w:t>Охват</w:t>
            </w:r>
            <w:r w:rsidR="00590E0A">
              <w:rPr>
                <w:sz w:val="26"/>
                <w:szCs w:val="26"/>
              </w:rPr>
              <w:t xml:space="preserve"> </w:t>
            </w:r>
            <w:r>
              <w:rPr>
                <w:sz w:val="26"/>
                <w:szCs w:val="26"/>
              </w:rPr>
              <w:t xml:space="preserve">библиотечным  обслуживанием до 14 лет </w:t>
            </w:r>
            <w:r w:rsidR="00590E0A">
              <w:rPr>
                <w:sz w:val="26"/>
                <w:szCs w:val="26"/>
              </w:rPr>
              <w:t xml:space="preserve">от   общего </w:t>
            </w:r>
            <w:r w:rsidRPr="00ED5ECC">
              <w:rPr>
                <w:sz w:val="26"/>
                <w:szCs w:val="26"/>
              </w:rPr>
              <w:t>числа  пользователей</w:t>
            </w:r>
          </w:p>
        </w:tc>
        <w:tc>
          <w:tcPr>
            <w:tcW w:w="1276" w:type="dxa"/>
          </w:tcPr>
          <w:p w:rsidR="005A0631" w:rsidRPr="00ED5ECC" w:rsidRDefault="005A0631" w:rsidP="001C4D95">
            <w:pPr>
              <w:jc w:val="both"/>
              <w:rPr>
                <w:sz w:val="26"/>
                <w:szCs w:val="26"/>
              </w:rPr>
            </w:pPr>
            <w:r w:rsidRPr="00ED5ECC">
              <w:rPr>
                <w:sz w:val="26"/>
                <w:szCs w:val="26"/>
              </w:rPr>
              <w:t>%</w:t>
            </w:r>
          </w:p>
        </w:tc>
        <w:tc>
          <w:tcPr>
            <w:tcW w:w="1275" w:type="dxa"/>
          </w:tcPr>
          <w:p w:rsidR="005A0631" w:rsidRPr="00ED5ECC" w:rsidRDefault="005A0631" w:rsidP="001C4D95">
            <w:pPr>
              <w:jc w:val="both"/>
              <w:rPr>
                <w:sz w:val="26"/>
                <w:szCs w:val="26"/>
              </w:rPr>
            </w:pPr>
            <w:r w:rsidRPr="00ED5ECC">
              <w:rPr>
                <w:sz w:val="26"/>
                <w:szCs w:val="26"/>
              </w:rPr>
              <w:t>13.3</w:t>
            </w:r>
          </w:p>
        </w:tc>
        <w:tc>
          <w:tcPr>
            <w:tcW w:w="1134" w:type="dxa"/>
          </w:tcPr>
          <w:p w:rsidR="005A0631" w:rsidRPr="00ED5ECC" w:rsidRDefault="005A0631" w:rsidP="001C4D95">
            <w:pPr>
              <w:jc w:val="both"/>
              <w:rPr>
                <w:sz w:val="26"/>
                <w:szCs w:val="26"/>
              </w:rPr>
            </w:pPr>
            <w:r w:rsidRPr="00ED5ECC">
              <w:rPr>
                <w:sz w:val="26"/>
                <w:szCs w:val="26"/>
              </w:rPr>
              <w:t>13.3</w:t>
            </w:r>
          </w:p>
        </w:tc>
        <w:tc>
          <w:tcPr>
            <w:tcW w:w="1134" w:type="dxa"/>
          </w:tcPr>
          <w:p w:rsidR="005A0631" w:rsidRPr="00ED5ECC" w:rsidRDefault="005A0631" w:rsidP="001C4D95">
            <w:pPr>
              <w:jc w:val="both"/>
              <w:rPr>
                <w:sz w:val="26"/>
                <w:szCs w:val="26"/>
              </w:rPr>
            </w:pPr>
            <w:r w:rsidRPr="00ED5ECC">
              <w:rPr>
                <w:sz w:val="26"/>
                <w:szCs w:val="26"/>
              </w:rPr>
              <w:t>16.1</w:t>
            </w:r>
          </w:p>
        </w:tc>
        <w:tc>
          <w:tcPr>
            <w:tcW w:w="1560" w:type="dxa"/>
          </w:tcPr>
          <w:p w:rsidR="005A0631" w:rsidRPr="00ED5ECC" w:rsidRDefault="005A0631" w:rsidP="001C4D95">
            <w:pPr>
              <w:jc w:val="both"/>
              <w:rPr>
                <w:sz w:val="26"/>
                <w:szCs w:val="26"/>
              </w:rPr>
            </w:pPr>
            <w:r w:rsidRPr="00ED5ECC">
              <w:rPr>
                <w:sz w:val="26"/>
                <w:szCs w:val="26"/>
              </w:rPr>
              <w:t>+ 2.8</w:t>
            </w:r>
          </w:p>
        </w:tc>
      </w:tr>
      <w:tr w:rsidR="005A0631" w:rsidRPr="00ED5ECC" w:rsidTr="000C3AB5">
        <w:trPr>
          <w:trHeight w:val="360"/>
        </w:trPr>
        <w:tc>
          <w:tcPr>
            <w:tcW w:w="3828" w:type="dxa"/>
            <w:tcBorders>
              <w:bottom w:val="single" w:sz="4" w:space="0" w:color="auto"/>
            </w:tcBorders>
          </w:tcPr>
          <w:p w:rsidR="005A0631" w:rsidRPr="00ED5ECC" w:rsidRDefault="005A0631" w:rsidP="001C4D95">
            <w:pPr>
              <w:jc w:val="both"/>
              <w:rPr>
                <w:sz w:val="26"/>
                <w:szCs w:val="26"/>
              </w:rPr>
            </w:pPr>
            <w:r w:rsidRPr="00ED5ECC">
              <w:rPr>
                <w:sz w:val="26"/>
                <w:szCs w:val="26"/>
              </w:rPr>
              <w:t xml:space="preserve">Книговыдача </w:t>
            </w:r>
          </w:p>
        </w:tc>
        <w:tc>
          <w:tcPr>
            <w:tcW w:w="1276" w:type="dxa"/>
            <w:tcBorders>
              <w:bottom w:val="single" w:sz="4" w:space="0" w:color="auto"/>
            </w:tcBorders>
          </w:tcPr>
          <w:p w:rsidR="005A0631" w:rsidRPr="00ED5ECC" w:rsidRDefault="005A0631" w:rsidP="001C4D95">
            <w:pPr>
              <w:jc w:val="both"/>
              <w:rPr>
                <w:sz w:val="26"/>
                <w:szCs w:val="26"/>
              </w:rPr>
            </w:pPr>
            <w:r w:rsidRPr="00ED5ECC">
              <w:rPr>
                <w:sz w:val="26"/>
                <w:szCs w:val="26"/>
              </w:rPr>
              <w:t>экз.</w:t>
            </w:r>
          </w:p>
        </w:tc>
        <w:tc>
          <w:tcPr>
            <w:tcW w:w="1275" w:type="dxa"/>
            <w:tcBorders>
              <w:bottom w:val="single" w:sz="4" w:space="0" w:color="auto"/>
            </w:tcBorders>
          </w:tcPr>
          <w:p w:rsidR="005A0631" w:rsidRPr="00ED5ECC" w:rsidRDefault="005A0631" w:rsidP="001C4D95">
            <w:pPr>
              <w:jc w:val="both"/>
              <w:rPr>
                <w:sz w:val="26"/>
                <w:szCs w:val="26"/>
              </w:rPr>
            </w:pPr>
            <w:r w:rsidRPr="00ED5ECC">
              <w:rPr>
                <w:sz w:val="26"/>
                <w:szCs w:val="26"/>
              </w:rPr>
              <w:t>163.079</w:t>
            </w:r>
          </w:p>
        </w:tc>
        <w:tc>
          <w:tcPr>
            <w:tcW w:w="1134" w:type="dxa"/>
            <w:tcBorders>
              <w:bottom w:val="single" w:sz="4" w:space="0" w:color="auto"/>
            </w:tcBorders>
          </w:tcPr>
          <w:p w:rsidR="005A0631" w:rsidRPr="00ED5ECC" w:rsidRDefault="005A0631" w:rsidP="001C4D95">
            <w:pPr>
              <w:jc w:val="both"/>
              <w:rPr>
                <w:sz w:val="26"/>
                <w:szCs w:val="26"/>
              </w:rPr>
            </w:pPr>
            <w:r w:rsidRPr="00ED5ECC">
              <w:rPr>
                <w:sz w:val="26"/>
                <w:szCs w:val="26"/>
              </w:rPr>
              <w:t>166.713</w:t>
            </w:r>
          </w:p>
        </w:tc>
        <w:tc>
          <w:tcPr>
            <w:tcW w:w="1134" w:type="dxa"/>
            <w:tcBorders>
              <w:bottom w:val="single" w:sz="4" w:space="0" w:color="auto"/>
            </w:tcBorders>
          </w:tcPr>
          <w:p w:rsidR="005A0631" w:rsidRPr="00ED5ECC" w:rsidRDefault="005A0631" w:rsidP="001C4D95">
            <w:pPr>
              <w:jc w:val="both"/>
              <w:rPr>
                <w:sz w:val="26"/>
                <w:szCs w:val="26"/>
              </w:rPr>
            </w:pPr>
            <w:r w:rsidRPr="00ED5ECC">
              <w:rPr>
                <w:sz w:val="26"/>
                <w:szCs w:val="26"/>
              </w:rPr>
              <w:t>162 991</w:t>
            </w:r>
          </w:p>
        </w:tc>
        <w:tc>
          <w:tcPr>
            <w:tcW w:w="1560" w:type="dxa"/>
            <w:tcBorders>
              <w:bottom w:val="single" w:sz="4" w:space="0" w:color="auto"/>
            </w:tcBorders>
          </w:tcPr>
          <w:p w:rsidR="005A0631" w:rsidRPr="00ED5ECC" w:rsidRDefault="005A0631" w:rsidP="001C4D95">
            <w:pPr>
              <w:jc w:val="both"/>
              <w:rPr>
                <w:sz w:val="26"/>
                <w:szCs w:val="26"/>
              </w:rPr>
            </w:pPr>
            <w:r w:rsidRPr="00ED5ECC">
              <w:rPr>
                <w:sz w:val="26"/>
                <w:szCs w:val="26"/>
              </w:rPr>
              <w:t>- 3 722</w:t>
            </w:r>
          </w:p>
        </w:tc>
      </w:tr>
      <w:tr w:rsidR="005A0631" w:rsidRPr="00ED5ECC" w:rsidTr="000C3AB5">
        <w:trPr>
          <w:trHeight w:val="200"/>
        </w:trPr>
        <w:tc>
          <w:tcPr>
            <w:tcW w:w="3828" w:type="dxa"/>
            <w:tcBorders>
              <w:top w:val="single" w:sz="4" w:space="0" w:color="auto"/>
            </w:tcBorders>
          </w:tcPr>
          <w:p w:rsidR="005A0631" w:rsidRPr="00ED5ECC" w:rsidRDefault="005A0631" w:rsidP="001C4D95">
            <w:pPr>
              <w:jc w:val="both"/>
              <w:rPr>
                <w:sz w:val="26"/>
                <w:szCs w:val="26"/>
              </w:rPr>
            </w:pPr>
            <w:r w:rsidRPr="00ED5ECC">
              <w:rPr>
                <w:sz w:val="26"/>
                <w:szCs w:val="26"/>
              </w:rPr>
              <w:t>Детская  книговыдача</w:t>
            </w:r>
          </w:p>
        </w:tc>
        <w:tc>
          <w:tcPr>
            <w:tcW w:w="1276" w:type="dxa"/>
            <w:tcBorders>
              <w:top w:val="single" w:sz="4" w:space="0" w:color="auto"/>
            </w:tcBorders>
          </w:tcPr>
          <w:p w:rsidR="005A0631" w:rsidRPr="00ED5ECC" w:rsidRDefault="005A0631" w:rsidP="001C4D95">
            <w:pPr>
              <w:jc w:val="both"/>
              <w:rPr>
                <w:sz w:val="26"/>
                <w:szCs w:val="26"/>
              </w:rPr>
            </w:pPr>
            <w:proofErr w:type="spellStart"/>
            <w:proofErr w:type="gramStart"/>
            <w:r w:rsidRPr="00ED5ECC">
              <w:rPr>
                <w:sz w:val="26"/>
                <w:szCs w:val="26"/>
              </w:rPr>
              <w:t>экз</w:t>
            </w:r>
            <w:proofErr w:type="spellEnd"/>
            <w:proofErr w:type="gramEnd"/>
          </w:p>
        </w:tc>
        <w:tc>
          <w:tcPr>
            <w:tcW w:w="1275" w:type="dxa"/>
            <w:tcBorders>
              <w:top w:val="single" w:sz="4" w:space="0" w:color="auto"/>
            </w:tcBorders>
          </w:tcPr>
          <w:p w:rsidR="005A0631" w:rsidRPr="00ED5ECC" w:rsidRDefault="005A0631" w:rsidP="001C4D95">
            <w:pPr>
              <w:jc w:val="both"/>
              <w:rPr>
                <w:sz w:val="26"/>
                <w:szCs w:val="26"/>
              </w:rPr>
            </w:pPr>
            <w:r w:rsidRPr="00ED5ECC">
              <w:rPr>
                <w:sz w:val="26"/>
                <w:szCs w:val="26"/>
              </w:rPr>
              <w:t>66.599</w:t>
            </w:r>
          </w:p>
        </w:tc>
        <w:tc>
          <w:tcPr>
            <w:tcW w:w="1134" w:type="dxa"/>
            <w:tcBorders>
              <w:top w:val="single" w:sz="4" w:space="0" w:color="auto"/>
            </w:tcBorders>
          </w:tcPr>
          <w:p w:rsidR="005A0631" w:rsidRPr="00ED5ECC" w:rsidRDefault="005A0631" w:rsidP="001C4D95">
            <w:pPr>
              <w:jc w:val="both"/>
              <w:rPr>
                <w:sz w:val="26"/>
                <w:szCs w:val="26"/>
              </w:rPr>
            </w:pPr>
            <w:r w:rsidRPr="00ED5ECC">
              <w:rPr>
                <w:sz w:val="26"/>
                <w:szCs w:val="26"/>
              </w:rPr>
              <w:t>64.474</w:t>
            </w:r>
          </w:p>
        </w:tc>
        <w:tc>
          <w:tcPr>
            <w:tcW w:w="1134" w:type="dxa"/>
            <w:tcBorders>
              <w:top w:val="single" w:sz="4" w:space="0" w:color="auto"/>
            </w:tcBorders>
          </w:tcPr>
          <w:p w:rsidR="005A0631" w:rsidRPr="00ED5ECC" w:rsidRDefault="005A0631" w:rsidP="001C4D95">
            <w:pPr>
              <w:jc w:val="both"/>
              <w:rPr>
                <w:sz w:val="26"/>
                <w:szCs w:val="26"/>
              </w:rPr>
            </w:pPr>
            <w:r w:rsidRPr="00ED5ECC">
              <w:rPr>
                <w:sz w:val="26"/>
                <w:szCs w:val="26"/>
              </w:rPr>
              <w:t>65 179</w:t>
            </w:r>
          </w:p>
        </w:tc>
        <w:tc>
          <w:tcPr>
            <w:tcW w:w="1560" w:type="dxa"/>
            <w:tcBorders>
              <w:top w:val="single" w:sz="4" w:space="0" w:color="auto"/>
            </w:tcBorders>
          </w:tcPr>
          <w:p w:rsidR="005A0631" w:rsidRPr="00ED5ECC" w:rsidRDefault="005A0631" w:rsidP="001C4D95">
            <w:pPr>
              <w:jc w:val="both"/>
              <w:rPr>
                <w:sz w:val="26"/>
                <w:szCs w:val="26"/>
              </w:rPr>
            </w:pPr>
            <w:r w:rsidRPr="00ED5ECC">
              <w:rPr>
                <w:sz w:val="26"/>
                <w:szCs w:val="26"/>
              </w:rPr>
              <w:t>- 705</w:t>
            </w:r>
          </w:p>
        </w:tc>
      </w:tr>
      <w:tr w:rsidR="005A0631" w:rsidRPr="00ED5ECC" w:rsidTr="000C3AB5">
        <w:tc>
          <w:tcPr>
            <w:tcW w:w="3828" w:type="dxa"/>
          </w:tcPr>
          <w:p w:rsidR="005A0631" w:rsidRPr="00ED5ECC" w:rsidRDefault="005A0631" w:rsidP="001C4D95">
            <w:pPr>
              <w:jc w:val="both"/>
              <w:rPr>
                <w:sz w:val="26"/>
                <w:szCs w:val="26"/>
              </w:rPr>
            </w:pPr>
            <w:r>
              <w:rPr>
                <w:sz w:val="26"/>
                <w:szCs w:val="26"/>
              </w:rPr>
              <w:t xml:space="preserve">Средняя </w:t>
            </w:r>
            <w:r w:rsidRPr="00ED5ECC">
              <w:rPr>
                <w:sz w:val="26"/>
                <w:szCs w:val="26"/>
              </w:rPr>
              <w:t>читаемость</w:t>
            </w:r>
          </w:p>
        </w:tc>
        <w:tc>
          <w:tcPr>
            <w:tcW w:w="1276" w:type="dxa"/>
          </w:tcPr>
          <w:p w:rsidR="005A0631" w:rsidRPr="00ED5ECC" w:rsidRDefault="005A0631" w:rsidP="001C4D95">
            <w:pPr>
              <w:jc w:val="both"/>
              <w:rPr>
                <w:sz w:val="26"/>
                <w:szCs w:val="26"/>
              </w:rPr>
            </w:pPr>
            <w:proofErr w:type="spellStart"/>
            <w:proofErr w:type="gramStart"/>
            <w:r w:rsidRPr="00ED5ECC">
              <w:rPr>
                <w:sz w:val="26"/>
                <w:szCs w:val="26"/>
              </w:rPr>
              <w:t>экз</w:t>
            </w:r>
            <w:proofErr w:type="spellEnd"/>
            <w:proofErr w:type="gramEnd"/>
          </w:p>
        </w:tc>
        <w:tc>
          <w:tcPr>
            <w:tcW w:w="1275" w:type="dxa"/>
          </w:tcPr>
          <w:p w:rsidR="005A0631" w:rsidRPr="00ED5ECC" w:rsidRDefault="005A0631" w:rsidP="001C4D95">
            <w:pPr>
              <w:jc w:val="both"/>
              <w:rPr>
                <w:sz w:val="26"/>
                <w:szCs w:val="26"/>
              </w:rPr>
            </w:pPr>
            <w:r w:rsidRPr="00ED5ECC">
              <w:rPr>
                <w:sz w:val="26"/>
                <w:szCs w:val="26"/>
              </w:rPr>
              <w:t>19.9</w:t>
            </w:r>
          </w:p>
        </w:tc>
        <w:tc>
          <w:tcPr>
            <w:tcW w:w="1134" w:type="dxa"/>
          </w:tcPr>
          <w:p w:rsidR="005A0631" w:rsidRPr="00ED5ECC" w:rsidRDefault="005A0631" w:rsidP="001C4D95">
            <w:pPr>
              <w:jc w:val="both"/>
              <w:rPr>
                <w:sz w:val="26"/>
                <w:szCs w:val="26"/>
              </w:rPr>
            </w:pPr>
            <w:r w:rsidRPr="00ED5ECC">
              <w:rPr>
                <w:sz w:val="26"/>
                <w:szCs w:val="26"/>
              </w:rPr>
              <w:t>15.8</w:t>
            </w:r>
          </w:p>
        </w:tc>
        <w:tc>
          <w:tcPr>
            <w:tcW w:w="1134" w:type="dxa"/>
          </w:tcPr>
          <w:p w:rsidR="005A0631" w:rsidRPr="00ED5ECC" w:rsidRDefault="005A0631" w:rsidP="001C4D95">
            <w:pPr>
              <w:jc w:val="both"/>
              <w:rPr>
                <w:sz w:val="26"/>
                <w:szCs w:val="26"/>
              </w:rPr>
            </w:pPr>
            <w:r w:rsidRPr="00ED5ECC">
              <w:rPr>
                <w:sz w:val="26"/>
                <w:szCs w:val="26"/>
              </w:rPr>
              <w:t>18.2</w:t>
            </w:r>
          </w:p>
        </w:tc>
        <w:tc>
          <w:tcPr>
            <w:tcW w:w="1560" w:type="dxa"/>
          </w:tcPr>
          <w:p w:rsidR="005A0631" w:rsidRPr="00ED5ECC" w:rsidRDefault="005A0631" w:rsidP="001C4D95">
            <w:pPr>
              <w:jc w:val="both"/>
              <w:rPr>
                <w:sz w:val="26"/>
                <w:szCs w:val="26"/>
              </w:rPr>
            </w:pPr>
            <w:r w:rsidRPr="00ED5ECC">
              <w:rPr>
                <w:sz w:val="26"/>
                <w:szCs w:val="26"/>
              </w:rPr>
              <w:t>- 2.4</w:t>
            </w:r>
          </w:p>
        </w:tc>
      </w:tr>
      <w:tr w:rsidR="005A0631" w:rsidRPr="00ED5ECC" w:rsidTr="000C3AB5">
        <w:tc>
          <w:tcPr>
            <w:tcW w:w="3828" w:type="dxa"/>
          </w:tcPr>
          <w:p w:rsidR="005A0631" w:rsidRPr="00ED5ECC" w:rsidRDefault="005A0631" w:rsidP="001C4D95">
            <w:pPr>
              <w:jc w:val="both"/>
              <w:rPr>
                <w:sz w:val="26"/>
                <w:szCs w:val="26"/>
              </w:rPr>
            </w:pPr>
            <w:r w:rsidRPr="00ED5ECC">
              <w:rPr>
                <w:sz w:val="26"/>
                <w:szCs w:val="26"/>
              </w:rPr>
              <w:t>Количество  посещений</w:t>
            </w:r>
          </w:p>
        </w:tc>
        <w:tc>
          <w:tcPr>
            <w:tcW w:w="1276" w:type="dxa"/>
          </w:tcPr>
          <w:p w:rsidR="005A0631" w:rsidRPr="00ED5ECC" w:rsidRDefault="005A0631" w:rsidP="001C4D95">
            <w:pPr>
              <w:jc w:val="both"/>
              <w:rPr>
                <w:sz w:val="26"/>
                <w:szCs w:val="26"/>
              </w:rPr>
            </w:pPr>
            <w:proofErr w:type="spellStart"/>
            <w:r w:rsidRPr="00ED5ECC">
              <w:rPr>
                <w:sz w:val="26"/>
                <w:szCs w:val="26"/>
              </w:rPr>
              <w:t>посещ</w:t>
            </w:r>
            <w:proofErr w:type="spellEnd"/>
            <w:r w:rsidRPr="00ED5ECC">
              <w:rPr>
                <w:sz w:val="26"/>
                <w:szCs w:val="26"/>
              </w:rPr>
              <w:t>.</w:t>
            </w:r>
          </w:p>
        </w:tc>
        <w:tc>
          <w:tcPr>
            <w:tcW w:w="1275" w:type="dxa"/>
          </w:tcPr>
          <w:p w:rsidR="005A0631" w:rsidRPr="00ED5ECC" w:rsidRDefault="005A0631" w:rsidP="001C4D95">
            <w:pPr>
              <w:jc w:val="both"/>
              <w:rPr>
                <w:sz w:val="26"/>
                <w:szCs w:val="26"/>
              </w:rPr>
            </w:pPr>
            <w:r w:rsidRPr="00ED5ECC">
              <w:rPr>
                <w:sz w:val="26"/>
                <w:szCs w:val="26"/>
              </w:rPr>
              <w:t>104.629</w:t>
            </w:r>
          </w:p>
        </w:tc>
        <w:tc>
          <w:tcPr>
            <w:tcW w:w="1134" w:type="dxa"/>
          </w:tcPr>
          <w:p w:rsidR="005A0631" w:rsidRPr="00ED5ECC" w:rsidRDefault="005A0631" w:rsidP="001C4D95">
            <w:pPr>
              <w:jc w:val="both"/>
              <w:rPr>
                <w:sz w:val="26"/>
                <w:szCs w:val="26"/>
              </w:rPr>
            </w:pPr>
            <w:r w:rsidRPr="00ED5ECC">
              <w:rPr>
                <w:sz w:val="26"/>
                <w:szCs w:val="26"/>
              </w:rPr>
              <w:t>97.489</w:t>
            </w:r>
          </w:p>
        </w:tc>
        <w:tc>
          <w:tcPr>
            <w:tcW w:w="1134" w:type="dxa"/>
          </w:tcPr>
          <w:p w:rsidR="005A0631" w:rsidRPr="00ED5ECC" w:rsidRDefault="005A0631" w:rsidP="001C4D95">
            <w:pPr>
              <w:jc w:val="both"/>
              <w:rPr>
                <w:sz w:val="26"/>
                <w:szCs w:val="26"/>
              </w:rPr>
            </w:pPr>
            <w:r w:rsidRPr="00ED5ECC">
              <w:rPr>
                <w:sz w:val="26"/>
                <w:szCs w:val="26"/>
              </w:rPr>
              <w:t>102 578</w:t>
            </w:r>
          </w:p>
        </w:tc>
        <w:tc>
          <w:tcPr>
            <w:tcW w:w="1560" w:type="dxa"/>
          </w:tcPr>
          <w:p w:rsidR="005A0631" w:rsidRPr="00ED5ECC" w:rsidRDefault="005A0631" w:rsidP="001C4D95">
            <w:pPr>
              <w:jc w:val="both"/>
              <w:rPr>
                <w:sz w:val="26"/>
                <w:szCs w:val="26"/>
              </w:rPr>
            </w:pPr>
            <w:r w:rsidRPr="00ED5ECC">
              <w:rPr>
                <w:sz w:val="26"/>
                <w:szCs w:val="26"/>
              </w:rPr>
              <w:t xml:space="preserve"> + 5 089</w:t>
            </w:r>
          </w:p>
        </w:tc>
      </w:tr>
      <w:tr w:rsidR="005A0631" w:rsidRPr="00ED5ECC" w:rsidTr="000C3AB5">
        <w:tc>
          <w:tcPr>
            <w:tcW w:w="3828" w:type="dxa"/>
          </w:tcPr>
          <w:p w:rsidR="005A0631" w:rsidRPr="00ED5ECC" w:rsidRDefault="005A0631" w:rsidP="001C4D95">
            <w:pPr>
              <w:jc w:val="both"/>
              <w:rPr>
                <w:sz w:val="26"/>
                <w:szCs w:val="26"/>
              </w:rPr>
            </w:pPr>
            <w:r>
              <w:rPr>
                <w:sz w:val="26"/>
                <w:szCs w:val="26"/>
              </w:rPr>
              <w:t xml:space="preserve">Количество посещений до </w:t>
            </w:r>
            <w:r w:rsidRPr="00ED5ECC">
              <w:rPr>
                <w:sz w:val="26"/>
                <w:szCs w:val="26"/>
              </w:rPr>
              <w:t>14  лет</w:t>
            </w:r>
          </w:p>
        </w:tc>
        <w:tc>
          <w:tcPr>
            <w:tcW w:w="1276" w:type="dxa"/>
          </w:tcPr>
          <w:p w:rsidR="005A0631" w:rsidRPr="00ED5ECC" w:rsidRDefault="005A0631" w:rsidP="001C4D95">
            <w:pPr>
              <w:jc w:val="both"/>
              <w:rPr>
                <w:sz w:val="26"/>
                <w:szCs w:val="26"/>
              </w:rPr>
            </w:pPr>
            <w:proofErr w:type="spellStart"/>
            <w:r w:rsidRPr="00ED5ECC">
              <w:rPr>
                <w:sz w:val="26"/>
                <w:szCs w:val="26"/>
              </w:rPr>
              <w:t>посещ</w:t>
            </w:r>
            <w:proofErr w:type="spellEnd"/>
            <w:r w:rsidRPr="00ED5ECC">
              <w:rPr>
                <w:sz w:val="26"/>
                <w:szCs w:val="26"/>
              </w:rPr>
              <w:t>.</w:t>
            </w:r>
          </w:p>
        </w:tc>
        <w:tc>
          <w:tcPr>
            <w:tcW w:w="1275" w:type="dxa"/>
          </w:tcPr>
          <w:p w:rsidR="005A0631" w:rsidRPr="00ED5ECC" w:rsidRDefault="005A0631" w:rsidP="001C4D95">
            <w:pPr>
              <w:jc w:val="both"/>
              <w:rPr>
                <w:sz w:val="26"/>
                <w:szCs w:val="26"/>
              </w:rPr>
            </w:pPr>
            <w:r w:rsidRPr="00ED5ECC">
              <w:rPr>
                <w:sz w:val="26"/>
                <w:szCs w:val="26"/>
              </w:rPr>
              <w:t>50.114</w:t>
            </w:r>
          </w:p>
        </w:tc>
        <w:tc>
          <w:tcPr>
            <w:tcW w:w="1134" w:type="dxa"/>
          </w:tcPr>
          <w:p w:rsidR="005A0631" w:rsidRPr="00ED5ECC" w:rsidRDefault="005A0631" w:rsidP="001C4D95">
            <w:pPr>
              <w:jc w:val="both"/>
              <w:rPr>
                <w:sz w:val="26"/>
                <w:szCs w:val="26"/>
              </w:rPr>
            </w:pPr>
            <w:r w:rsidRPr="00ED5ECC">
              <w:rPr>
                <w:sz w:val="26"/>
                <w:szCs w:val="26"/>
              </w:rPr>
              <w:t>42.561</w:t>
            </w:r>
          </w:p>
        </w:tc>
        <w:tc>
          <w:tcPr>
            <w:tcW w:w="1134" w:type="dxa"/>
          </w:tcPr>
          <w:p w:rsidR="005A0631" w:rsidRPr="00ED5ECC" w:rsidRDefault="005A0631" w:rsidP="001C4D95">
            <w:pPr>
              <w:jc w:val="both"/>
              <w:rPr>
                <w:sz w:val="26"/>
                <w:szCs w:val="26"/>
              </w:rPr>
            </w:pPr>
            <w:r w:rsidRPr="00ED5ECC">
              <w:rPr>
                <w:sz w:val="26"/>
                <w:szCs w:val="26"/>
              </w:rPr>
              <w:t>48505</w:t>
            </w:r>
          </w:p>
        </w:tc>
        <w:tc>
          <w:tcPr>
            <w:tcW w:w="1560" w:type="dxa"/>
          </w:tcPr>
          <w:p w:rsidR="005A0631" w:rsidRPr="00ED5ECC" w:rsidRDefault="005A0631" w:rsidP="001C4D95">
            <w:pPr>
              <w:jc w:val="both"/>
              <w:rPr>
                <w:sz w:val="26"/>
                <w:szCs w:val="26"/>
              </w:rPr>
            </w:pPr>
            <w:r w:rsidRPr="00ED5ECC">
              <w:rPr>
                <w:sz w:val="26"/>
                <w:szCs w:val="26"/>
              </w:rPr>
              <w:t>+ 5 944</w:t>
            </w:r>
          </w:p>
        </w:tc>
      </w:tr>
      <w:tr w:rsidR="005A0631" w:rsidRPr="00ED5ECC" w:rsidTr="000C3AB5">
        <w:tc>
          <w:tcPr>
            <w:tcW w:w="3828" w:type="dxa"/>
          </w:tcPr>
          <w:p w:rsidR="005A0631" w:rsidRPr="00ED5ECC" w:rsidRDefault="005A0631" w:rsidP="001C4D95">
            <w:pPr>
              <w:jc w:val="both"/>
              <w:rPr>
                <w:sz w:val="26"/>
                <w:szCs w:val="26"/>
              </w:rPr>
            </w:pPr>
            <w:r>
              <w:rPr>
                <w:sz w:val="26"/>
                <w:szCs w:val="26"/>
              </w:rPr>
              <w:t xml:space="preserve">Средняя посещаемость </w:t>
            </w:r>
            <w:r w:rsidRPr="00ED5ECC">
              <w:rPr>
                <w:sz w:val="26"/>
                <w:szCs w:val="26"/>
              </w:rPr>
              <w:t>1 пользователя</w:t>
            </w:r>
          </w:p>
        </w:tc>
        <w:tc>
          <w:tcPr>
            <w:tcW w:w="1276" w:type="dxa"/>
          </w:tcPr>
          <w:p w:rsidR="005A0631" w:rsidRPr="00ED5ECC" w:rsidRDefault="005A0631" w:rsidP="001C4D95">
            <w:pPr>
              <w:jc w:val="both"/>
              <w:rPr>
                <w:sz w:val="26"/>
                <w:szCs w:val="26"/>
              </w:rPr>
            </w:pPr>
            <w:proofErr w:type="spellStart"/>
            <w:r w:rsidRPr="00ED5ECC">
              <w:rPr>
                <w:sz w:val="26"/>
                <w:szCs w:val="26"/>
              </w:rPr>
              <w:t>посещ</w:t>
            </w:r>
            <w:proofErr w:type="spellEnd"/>
            <w:r w:rsidRPr="00ED5ECC">
              <w:rPr>
                <w:sz w:val="26"/>
                <w:szCs w:val="26"/>
              </w:rPr>
              <w:t>.</w:t>
            </w:r>
          </w:p>
        </w:tc>
        <w:tc>
          <w:tcPr>
            <w:tcW w:w="1275" w:type="dxa"/>
          </w:tcPr>
          <w:p w:rsidR="005A0631" w:rsidRPr="00ED5ECC" w:rsidRDefault="005A0631" w:rsidP="001C4D95">
            <w:pPr>
              <w:jc w:val="both"/>
              <w:rPr>
                <w:sz w:val="26"/>
                <w:szCs w:val="26"/>
              </w:rPr>
            </w:pPr>
            <w:r w:rsidRPr="00ED5ECC">
              <w:rPr>
                <w:sz w:val="26"/>
                <w:szCs w:val="26"/>
              </w:rPr>
              <w:t>12.7</w:t>
            </w:r>
          </w:p>
        </w:tc>
        <w:tc>
          <w:tcPr>
            <w:tcW w:w="1134" w:type="dxa"/>
          </w:tcPr>
          <w:p w:rsidR="005A0631" w:rsidRPr="00ED5ECC" w:rsidRDefault="005A0631" w:rsidP="001C4D95">
            <w:pPr>
              <w:jc w:val="both"/>
              <w:rPr>
                <w:sz w:val="26"/>
                <w:szCs w:val="26"/>
              </w:rPr>
            </w:pPr>
            <w:r w:rsidRPr="00ED5ECC">
              <w:rPr>
                <w:sz w:val="26"/>
                <w:szCs w:val="26"/>
              </w:rPr>
              <w:t>10.6</w:t>
            </w:r>
          </w:p>
        </w:tc>
        <w:tc>
          <w:tcPr>
            <w:tcW w:w="1134" w:type="dxa"/>
          </w:tcPr>
          <w:p w:rsidR="005A0631" w:rsidRPr="00ED5ECC" w:rsidRDefault="005A0631" w:rsidP="001C4D95">
            <w:pPr>
              <w:jc w:val="both"/>
              <w:rPr>
                <w:sz w:val="26"/>
                <w:szCs w:val="26"/>
              </w:rPr>
            </w:pPr>
            <w:r w:rsidRPr="00ED5ECC">
              <w:rPr>
                <w:sz w:val="26"/>
                <w:szCs w:val="26"/>
              </w:rPr>
              <w:t>11.4</w:t>
            </w:r>
          </w:p>
        </w:tc>
        <w:tc>
          <w:tcPr>
            <w:tcW w:w="1560" w:type="dxa"/>
          </w:tcPr>
          <w:p w:rsidR="005A0631" w:rsidRPr="00ED5ECC" w:rsidRDefault="005A0631" w:rsidP="001C4D95">
            <w:pPr>
              <w:jc w:val="both"/>
              <w:rPr>
                <w:sz w:val="26"/>
                <w:szCs w:val="26"/>
              </w:rPr>
            </w:pPr>
            <w:r w:rsidRPr="00ED5ECC">
              <w:rPr>
                <w:sz w:val="26"/>
                <w:szCs w:val="26"/>
              </w:rPr>
              <w:t>+ 0.8</w:t>
            </w:r>
          </w:p>
        </w:tc>
      </w:tr>
      <w:tr w:rsidR="005A0631" w:rsidRPr="00ED5ECC" w:rsidTr="000C3AB5">
        <w:tc>
          <w:tcPr>
            <w:tcW w:w="3828" w:type="dxa"/>
          </w:tcPr>
          <w:p w:rsidR="005A0631" w:rsidRPr="00ED5ECC" w:rsidRDefault="005A0631" w:rsidP="001C4D95">
            <w:pPr>
              <w:jc w:val="both"/>
              <w:rPr>
                <w:sz w:val="26"/>
                <w:szCs w:val="26"/>
              </w:rPr>
            </w:pPr>
            <w:r>
              <w:rPr>
                <w:sz w:val="26"/>
                <w:szCs w:val="26"/>
              </w:rPr>
              <w:t xml:space="preserve">Количество </w:t>
            </w:r>
            <w:r w:rsidRPr="00ED5ECC">
              <w:rPr>
                <w:sz w:val="26"/>
                <w:szCs w:val="26"/>
              </w:rPr>
              <w:t>массовых  мероприятий</w:t>
            </w:r>
          </w:p>
        </w:tc>
        <w:tc>
          <w:tcPr>
            <w:tcW w:w="1276" w:type="dxa"/>
          </w:tcPr>
          <w:p w:rsidR="005A0631" w:rsidRPr="00ED5ECC" w:rsidRDefault="005A0631" w:rsidP="001C4D95">
            <w:pPr>
              <w:jc w:val="both"/>
              <w:rPr>
                <w:sz w:val="26"/>
                <w:szCs w:val="26"/>
              </w:rPr>
            </w:pPr>
            <w:proofErr w:type="spellStart"/>
            <w:r w:rsidRPr="00ED5ECC">
              <w:rPr>
                <w:sz w:val="26"/>
                <w:szCs w:val="26"/>
              </w:rPr>
              <w:t>меропр</w:t>
            </w:r>
            <w:proofErr w:type="spellEnd"/>
            <w:r w:rsidRPr="00ED5ECC">
              <w:rPr>
                <w:sz w:val="26"/>
                <w:szCs w:val="26"/>
              </w:rPr>
              <w:t>.</w:t>
            </w:r>
          </w:p>
        </w:tc>
        <w:tc>
          <w:tcPr>
            <w:tcW w:w="1275" w:type="dxa"/>
          </w:tcPr>
          <w:p w:rsidR="005A0631" w:rsidRPr="00ED5ECC" w:rsidRDefault="005A0631" w:rsidP="001C4D95">
            <w:pPr>
              <w:jc w:val="both"/>
              <w:rPr>
                <w:sz w:val="26"/>
                <w:szCs w:val="26"/>
              </w:rPr>
            </w:pPr>
            <w:r w:rsidRPr="00ED5ECC">
              <w:rPr>
                <w:sz w:val="26"/>
                <w:szCs w:val="26"/>
              </w:rPr>
              <w:t>1036</w:t>
            </w:r>
          </w:p>
        </w:tc>
        <w:tc>
          <w:tcPr>
            <w:tcW w:w="1134" w:type="dxa"/>
          </w:tcPr>
          <w:p w:rsidR="005A0631" w:rsidRPr="00ED5ECC" w:rsidRDefault="005A0631" w:rsidP="001C4D95">
            <w:pPr>
              <w:jc w:val="both"/>
              <w:rPr>
                <w:sz w:val="26"/>
                <w:szCs w:val="26"/>
              </w:rPr>
            </w:pPr>
            <w:r w:rsidRPr="00ED5ECC">
              <w:rPr>
                <w:sz w:val="26"/>
                <w:szCs w:val="26"/>
              </w:rPr>
              <w:t>976</w:t>
            </w:r>
          </w:p>
        </w:tc>
        <w:tc>
          <w:tcPr>
            <w:tcW w:w="1134" w:type="dxa"/>
          </w:tcPr>
          <w:p w:rsidR="005A0631" w:rsidRPr="00ED5ECC" w:rsidRDefault="005A0631" w:rsidP="001C4D95">
            <w:pPr>
              <w:jc w:val="both"/>
              <w:rPr>
                <w:sz w:val="26"/>
                <w:szCs w:val="26"/>
              </w:rPr>
            </w:pPr>
            <w:r w:rsidRPr="00ED5ECC">
              <w:rPr>
                <w:sz w:val="26"/>
                <w:szCs w:val="26"/>
              </w:rPr>
              <w:t>1078</w:t>
            </w:r>
          </w:p>
        </w:tc>
        <w:tc>
          <w:tcPr>
            <w:tcW w:w="1560" w:type="dxa"/>
          </w:tcPr>
          <w:p w:rsidR="005A0631" w:rsidRPr="00ED5ECC" w:rsidRDefault="005A0631" w:rsidP="001C4D95">
            <w:pPr>
              <w:jc w:val="both"/>
              <w:rPr>
                <w:sz w:val="26"/>
                <w:szCs w:val="26"/>
              </w:rPr>
            </w:pPr>
            <w:r w:rsidRPr="00ED5ECC">
              <w:rPr>
                <w:sz w:val="26"/>
                <w:szCs w:val="26"/>
              </w:rPr>
              <w:t>+ 102</w:t>
            </w:r>
          </w:p>
        </w:tc>
      </w:tr>
      <w:tr w:rsidR="005A0631" w:rsidRPr="00ED5ECC" w:rsidTr="000C3AB5">
        <w:tc>
          <w:tcPr>
            <w:tcW w:w="3828" w:type="dxa"/>
          </w:tcPr>
          <w:p w:rsidR="005A0631" w:rsidRPr="00ED5ECC" w:rsidRDefault="005A0631" w:rsidP="001C4D95">
            <w:pPr>
              <w:jc w:val="both"/>
              <w:rPr>
                <w:sz w:val="26"/>
                <w:szCs w:val="26"/>
              </w:rPr>
            </w:pPr>
            <w:r>
              <w:rPr>
                <w:sz w:val="26"/>
                <w:szCs w:val="26"/>
              </w:rPr>
              <w:t xml:space="preserve">Посещение </w:t>
            </w:r>
            <w:r w:rsidRPr="00ED5ECC">
              <w:rPr>
                <w:sz w:val="26"/>
                <w:szCs w:val="26"/>
              </w:rPr>
              <w:t>массовых  мероприятий</w:t>
            </w:r>
          </w:p>
        </w:tc>
        <w:tc>
          <w:tcPr>
            <w:tcW w:w="1276" w:type="dxa"/>
          </w:tcPr>
          <w:p w:rsidR="005A0631" w:rsidRPr="00ED5ECC" w:rsidRDefault="005A0631" w:rsidP="001C4D95">
            <w:pPr>
              <w:jc w:val="both"/>
              <w:rPr>
                <w:sz w:val="26"/>
                <w:szCs w:val="26"/>
              </w:rPr>
            </w:pPr>
            <w:proofErr w:type="spellStart"/>
            <w:r w:rsidRPr="00ED5ECC">
              <w:rPr>
                <w:sz w:val="26"/>
                <w:szCs w:val="26"/>
              </w:rPr>
              <w:t>посещ</w:t>
            </w:r>
            <w:proofErr w:type="spellEnd"/>
            <w:r w:rsidRPr="00ED5ECC">
              <w:rPr>
                <w:sz w:val="26"/>
                <w:szCs w:val="26"/>
              </w:rPr>
              <w:t>.</w:t>
            </w:r>
          </w:p>
        </w:tc>
        <w:tc>
          <w:tcPr>
            <w:tcW w:w="1275" w:type="dxa"/>
          </w:tcPr>
          <w:p w:rsidR="005A0631" w:rsidRPr="00ED5ECC" w:rsidRDefault="005A0631" w:rsidP="001C4D95">
            <w:pPr>
              <w:jc w:val="both"/>
              <w:rPr>
                <w:sz w:val="26"/>
                <w:szCs w:val="26"/>
              </w:rPr>
            </w:pPr>
            <w:r w:rsidRPr="00ED5ECC">
              <w:rPr>
                <w:sz w:val="26"/>
                <w:szCs w:val="26"/>
              </w:rPr>
              <w:t>21.514</w:t>
            </w:r>
          </w:p>
        </w:tc>
        <w:tc>
          <w:tcPr>
            <w:tcW w:w="1134" w:type="dxa"/>
          </w:tcPr>
          <w:p w:rsidR="005A0631" w:rsidRPr="00ED5ECC" w:rsidRDefault="005A0631" w:rsidP="001C4D95">
            <w:pPr>
              <w:jc w:val="both"/>
              <w:rPr>
                <w:sz w:val="26"/>
                <w:szCs w:val="26"/>
              </w:rPr>
            </w:pPr>
            <w:r w:rsidRPr="00ED5ECC">
              <w:rPr>
                <w:sz w:val="26"/>
                <w:szCs w:val="26"/>
              </w:rPr>
              <w:t>15.823</w:t>
            </w:r>
          </w:p>
        </w:tc>
        <w:tc>
          <w:tcPr>
            <w:tcW w:w="1134" w:type="dxa"/>
          </w:tcPr>
          <w:p w:rsidR="005A0631" w:rsidRPr="00ED5ECC" w:rsidRDefault="005A0631" w:rsidP="001C4D95">
            <w:pPr>
              <w:jc w:val="both"/>
              <w:rPr>
                <w:sz w:val="26"/>
                <w:szCs w:val="26"/>
              </w:rPr>
            </w:pPr>
            <w:r w:rsidRPr="00ED5ECC">
              <w:rPr>
                <w:sz w:val="26"/>
                <w:szCs w:val="26"/>
              </w:rPr>
              <w:t>23 325</w:t>
            </w:r>
          </w:p>
        </w:tc>
        <w:tc>
          <w:tcPr>
            <w:tcW w:w="1560" w:type="dxa"/>
          </w:tcPr>
          <w:p w:rsidR="005A0631" w:rsidRPr="00ED5ECC" w:rsidRDefault="005A0631" w:rsidP="001C4D95">
            <w:pPr>
              <w:jc w:val="both"/>
              <w:rPr>
                <w:sz w:val="26"/>
                <w:szCs w:val="26"/>
              </w:rPr>
            </w:pPr>
            <w:r w:rsidRPr="00ED5ECC">
              <w:rPr>
                <w:sz w:val="26"/>
                <w:szCs w:val="26"/>
              </w:rPr>
              <w:t>+ 7 502</w:t>
            </w:r>
          </w:p>
        </w:tc>
      </w:tr>
      <w:tr w:rsidR="005A0631" w:rsidRPr="00ED5ECC" w:rsidTr="000C3AB5">
        <w:trPr>
          <w:trHeight w:val="630"/>
        </w:trPr>
        <w:tc>
          <w:tcPr>
            <w:tcW w:w="3828" w:type="dxa"/>
            <w:tcBorders>
              <w:bottom w:val="single" w:sz="4" w:space="0" w:color="auto"/>
            </w:tcBorders>
          </w:tcPr>
          <w:p w:rsidR="005A0631" w:rsidRPr="00ED5ECC" w:rsidRDefault="005A0631" w:rsidP="001C4D95">
            <w:pPr>
              <w:jc w:val="both"/>
              <w:rPr>
                <w:sz w:val="26"/>
                <w:szCs w:val="26"/>
              </w:rPr>
            </w:pPr>
            <w:r>
              <w:rPr>
                <w:sz w:val="26"/>
                <w:szCs w:val="26"/>
              </w:rPr>
              <w:t xml:space="preserve">Количество массовых  мероприятий для </w:t>
            </w:r>
            <w:r w:rsidRPr="00ED5ECC">
              <w:rPr>
                <w:sz w:val="26"/>
                <w:szCs w:val="26"/>
              </w:rPr>
              <w:t>детей</w:t>
            </w:r>
          </w:p>
        </w:tc>
        <w:tc>
          <w:tcPr>
            <w:tcW w:w="1276" w:type="dxa"/>
            <w:tcBorders>
              <w:bottom w:val="single" w:sz="4" w:space="0" w:color="auto"/>
            </w:tcBorders>
          </w:tcPr>
          <w:p w:rsidR="005A0631" w:rsidRPr="00ED5ECC" w:rsidRDefault="005A0631" w:rsidP="001C4D95">
            <w:pPr>
              <w:jc w:val="both"/>
              <w:rPr>
                <w:sz w:val="26"/>
                <w:szCs w:val="26"/>
              </w:rPr>
            </w:pPr>
            <w:proofErr w:type="spellStart"/>
            <w:r w:rsidRPr="00ED5ECC">
              <w:rPr>
                <w:sz w:val="26"/>
                <w:szCs w:val="26"/>
              </w:rPr>
              <w:t>меропр</w:t>
            </w:r>
            <w:proofErr w:type="spellEnd"/>
            <w:r w:rsidRPr="00ED5ECC">
              <w:rPr>
                <w:sz w:val="26"/>
                <w:szCs w:val="26"/>
              </w:rPr>
              <w:t>.</w:t>
            </w:r>
          </w:p>
        </w:tc>
        <w:tc>
          <w:tcPr>
            <w:tcW w:w="1275" w:type="dxa"/>
            <w:tcBorders>
              <w:bottom w:val="single" w:sz="4" w:space="0" w:color="auto"/>
            </w:tcBorders>
          </w:tcPr>
          <w:p w:rsidR="005A0631" w:rsidRPr="00ED5ECC" w:rsidRDefault="005A0631" w:rsidP="001C4D95">
            <w:pPr>
              <w:jc w:val="both"/>
              <w:rPr>
                <w:sz w:val="26"/>
                <w:szCs w:val="26"/>
              </w:rPr>
            </w:pPr>
            <w:r w:rsidRPr="00ED5ECC">
              <w:rPr>
                <w:sz w:val="26"/>
                <w:szCs w:val="26"/>
              </w:rPr>
              <w:t>615</w:t>
            </w:r>
          </w:p>
        </w:tc>
        <w:tc>
          <w:tcPr>
            <w:tcW w:w="1134" w:type="dxa"/>
            <w:tcBorders>
              <w:bottom w:val="single" w:sz="4" w:space="0" w:color="auto"/>
            </w:tcBorders>
          </w:tcPr>
          <w:p w:rsidR="005A0631" w:rsidRPr="00ED5ECC" w:rsidRDefault="005A0631" w:rsidP="001C4D95">
            <w:pPr>
              <w:jc w:val="both"/>
              <w:rPr>
                <w:sz w:val="26"/>
                <w:szCs w:val="26"/>
              </w:rPr>
            </w:pPr>
            <w:r w:rsidRPr="00ED5ECC">
              <w:rPr>
                <w:sz w:val="26"/>
                <w:szCs w:val="26"/>
              </w:rPr>
              <w:t>567</w:t>
            </w:r>
          </w:p>
        </w:tc>
        <w:tc>
          <w:tcPr>
            <w:tcW w:w="1134" w:type="dxa"/>
            <w:tcBorders>
              <w:bottom w:val="single" w:sz="4" w:space="0" w:color="auto"/>
            </w:tcBorders>
          </w:tcPr>
          <w:p w:rsidR="005A0631" w:rsidRPr="00ED5ECC" w:rsidRDefault="005A0631" w:rsidP="001C4D95">
            <w:pPr>
              <w:jc w:val="both"/>
              <w:rPr>
                <w:sz w:val="26"/>
                <w:szCs w:val="26"/>
              </w:rPr>
            </w:pPr>
            <w:r w:rsidRPr="00ED5ECC">
              <w:rPr>
                <w:sz w:val="26"/>
                <w:szCs w:val="26"/>
              </w:rPr>
              <w:t>611</w:t>
            </w:r>
          </w:p>
        </w:tc>
        <w:tc>
          <w:tcPr>
            <w:tcW w:w="1560" w:type="dxa"/>
            <w:tcBorders>
              <w:bottom w:val="single" w:sz="4" w:space="0" w:color="auto"/>
            </w:tcBorders>
          </w:tcPr>
          <w:p w:rsidR="005A0631" w:rsidRPr="00ED5ECC" w:rsidRDefault="005A0631" w:rsidP="001C4D95">
            <w:pPr>
              <w:jc w:val="both"/>
              <w:rPr>
                <w:sz w:val="26"/>
                <w:szCs w:val="26"/>
              </w:rPr>
            </w:pPr>
            <w:r w:rsidRPr="00ED5ECC">
              <w:rPr>
                <w:sz w:val="26"/>
                <w:szCs w:val="26"/>
              </w:rPr>
              <w:t>+ 44</w:t>
            </w:r>
          </w:p>
        </w:tc>
      </w:tr>
      <w:tr w:rsidR="005A0631" w:rsidRPr="00ED5ECC" w:rsidTr="000C3AB5">
        <w:trPr>
          <w:trHeight w:val="243"/>
        </w:trPr>
        <w:tc>
          <w:tcPr>
            <w:tcW w:w="3828" w:type="dxa"/>
            <w:tcBorders>
              <w:top w:val="single" w:sz="4" w:space="0" w:color="auto"/>
            </w:tcBorders>
          </w:tcPr>
          <w:p w:rsidR="005A0631" w:rsidRPr="00ED5ECC" w:rsidRDefault="005A0631" w:rsidP="001C4D95">
            <w:pPr>
              <w:jc w:val="both"/>
              <w:rPr>
                <w:sz w:val="26"/>
                <w:szCs w:val="26"/>
              </w:rPr>
            </w:pPr>
            <w:r>
              <w:rPr>
                <w:sz w:val="26"/>
                <w:szCs w:val="26"/>
              </w:rPr>
              <w:t xml:space="preserve">Количество посещений  массовых мероприятий </w:t>
            </w:r>
            <w:r w:rsidRPr="00ED5ECC">
              <w:rPr>
                <w:sz w:val="26"/>
                <w:szCs w:val="26"/>
              </w:rPr>
              <w:t>для   детей</w:t>
            </w:r>
          </w:p>
        </w:tc>
        <w:tc>
          <w:tcPr>
            <w:tcW w:w="1276" w:type="dxa"/>
            <w:tcBorders>
              <w:top w:val="single" w:sz="4" w:space="0" w:color="auto"/>
            </w:tcBorders>
          </w:tcPr>
          <w:p w:rsidR="005A0631" w:rsidRPr="00ED5ECC" w:rsidRDefault="005A0631" w:rsidP="001C4D95">
            <w:pPr>
              <w:jc w:val="both"/>
              <w:rPr>
                <w:sz w:val="26"/>
                <w:szCs w:val="26"/>
              </w:rPr>
            </w:pPr>
            <w:proofErr w:type="spellStart"/>
            <w:r w:rsidRPr="00ED5ECC">
              <w:rPr>
                <w:sz w:val="26"/>
                <w:szCs w:val="26"/>
              </w:rPr>
              <w:t>меропр</w:t>
            </w:r>
            <w:proofErr w:type="spellEnd"/>
            <w:r w:rsidRPr="00ED5ECC">
              <w:rPr>
                <w:sz w:val="26"/>
                <w:szCs w:val="26"/>
              </w:rPr>
              <w:t>.</w:t>
            </w:r>
          </w:p>
        </w:tc>
        <w:tc>
          <w:tcPr>
            <w:tcW w:w="1275" w:type="dxa"/>
            <w:tcBorders>
              <w:top w:val="single" w:sz="4" w:space="0" w:color="auto"/>
            </w:tcBorders>
          </w:tcPr>
          <w:p w:rsidR="005A0631" w:rsidRPr="00ED5ECC" w:rsidRDefault="005A0631" w:rsidP="001C4D95">
            <w:pPr>
              <w:jc w:val="both"/>
              <w:rPr>
                <w:sz w:val="26"/>
                <w:szCs w:val="26"/>
              </w:rPr>
            </w:pPr>
            <w:r w:rsidRPr="00ED5ECC">
              <w:rPr>
                <w:sz w:val="26"/>
                <w:szCs w:val="26"/>
              </w:rPr>
              <w:t>12.642</w:t>
            </w:r>
          </w:p>
          <w:p w:rsidR="005A0631" w:rsidRPr="00ED5ECC" w:rsidRDefault="005A0631" w:rsidP="001C4D95">
            <w:pPr>
              <w:jc w:val="center"/>
              <w:rPr>
                <w:sz w:val="26"/>
                <w:szCs w:val="26"/>
              </w:rPr>
            </w:pPr>
          </w:p>
        </w:tc>
        <w:tc>
          <w:tcPr>
            <w:tcW w:w="1134" w:type="dxa"/>
            <w:tcBorders>
              <w:top w:val="single" w:sz="4" w:space="0" w:color="auto"/>
            </w:tcBorders>
          </w:tcPr>
          <w:p w:rsidR="005A0631" w:rsidRPr="00ED5ECC" w:rsidRDefault="005A0631" w:rsidP="001C4D95">
            <w:pPr>
              <w:jc w:val="both"/>
              <w:rPr>
                <w:sz w:val="26"/>
                <w:szCs w:val="26"/>
              </w:rPr>
            </w:pPr>
            <w:r w:rsidRPr="00ED5ECC">
              <w:rPr>
                <w:sz w:val="26"/>
                <w:szCs w:val="26"/>
              </w:rPr>
              <w:t>9.121</w:t>
            </w:r>
          </w:p>
        </w:tc>
        <w:tc>
          <w:tcPr>
            <w:tcW w:w="1134" w:type="dxa"/>
            <w:tcBorders>
              <w:top w:val="single" w:sz="4" w:space="0" w:color="auto"/>
            </w:tcBorders>
          </w:tcPr>
          <w:p w:rsidR="005A0631" w:rsidRPr="00ED5ECC" w:rsidRDefault="005A0631" w:rsidP="001C4D95">
            <w:pPr>
              <w:jc w:val="both"/>
              <w:rPr>
                <w:sz w:val="26"/>
                <w:szCs w:val="26"/>
              </w:rPr>
            </w:pPr>
            <w:r w:rsidRPr="00ED5ECC">
              <w:rPr>
                <w:sz w:val="26"/>
                <w:szCs w:val="26"/>
              </w:rPr>
              <w:t>12 888</w:t>
            </w:r>
          </w:p>
        </w:tc>
        <w:tc>
          <w:tcPr>
            <w:tcW w:w="1560" w:type="dxa"/>
            <w:tcBorders>
              <w:top w:val="single" w:sz="4" w:space="0" w:color="auto"/>
            </w:tcBorders>
          </w:tcPr>
          <w:p w:rsidR="005A0631" w:rsidRPr="00ED5ECC" w:rsidRDefault="005A0631" w:rsidP="001C4D95">
            <w:pPr>
              <w:jc w:val="both"/>
              <w:rPr>
                <w:sz w:val="26"/>
                <w:szCs w:val="26"/>
              </w:rPr>
            </w:pPr>
            <w:r w:rsidRPr="00ED5ECC">
              <w:rPr>
                <w:sz w:val="26"/>
                <w:szCs w:val="26"/>
              </w:rPr>
              <w:t>+3 767</w:t>
            </w:r>
          </w:p>
        </w:tc>
      </w:tr>
      <w:tr w:rsidR="005A0631" w:rsidRPr="00ED5ECC" w:rsidTr="000C3AB5">
        <w:tc>
          <w:tcPr>
            <w:tcW w:w="3828" w:type="dxa"/>
          </w:tcPr>
          <w:p w:rsidR="005A0631" w:rsidRPr="00ED5ECC" w:rsidRDefault="005A0631" w:rsidP="001C4D95">
            <w:pPr>
              <w:jc w:val="both"/>
              <w:rPr>
                <w:sz w:val="26"/>
                <w:szCs w:val="26"/>
              </w:rPr>
            </w:pPr>
            <w:r>
              <w:rPr>
                <w:sz w:val="26"/>
                <w:szCs w:val="26"/>
              </w:rPr>
              <w:t xml:space="preserve">Количество </w:t>
            </w:r>
            <w:r w:rsidRPr="00ED5ECC">
              <w:rPr>
                <w:sz w:val="26"/>
                <w:szCs w:val="26"/>
              </w:rPr>
              <w:t>клубных  формирований</w:t>
            </w:r>
          </w:p>
        </w:tc>
        <w:tc>
          <w:tcPr>
            <w:tcW w:w="1276" w:type="dxa"/>
          </w:tcPr>
          <w:p w:rsidR="005A0631" w:rsidRPr="00ED5ECC" w:rsidRDefault="005A0631" w:rsidP="001C4D95">
            <w:pPr>
              <w:jc w:val="both"/>
              <w:rPr>
                <w:sz w:val="26"/>
                <w:szCs w:val="26"/>
              </w:rPr>
            </w:pPr>
            <w:r w:rsidRPr="00ED5ECC">
              <w:rPr>
                <w:sz w:val="26"/>
                <w:szCs w:val="26"/>
              </w:rPr>
              <w:t>форм</w:t>
            </w:r>
          </w:p>
        </w:tc>
        <w:tc>
          <w:tcPr>
            <w:tcW w:w="1275" w:type="dxa"/>
          </w:tcPr>
          <w:p w:rsidR="005A0631" w:rsidRPr="00ED5ECC" w:rsidRDefault="005A0631" w:rsidP="001C4D95">
            <w:pPr>
              <w:jc w:val="both"/>
              <w:rPr>
                <w:sz w:val="26"/>
                <w:szCs w:val="26"/>
              </w:rPr>
            </w:pPr>
            <w:r w:rsidRPr="00ED5ECC">
              <w:rPr>
                <w:sz w:val="26"/>
                <w:szCs w:val="26"/>
              </w:rPr>
              <w:t>5</w:t>
            </w:r>
          </w:p>
        </w:tc>
        <w:tc>
          <w:tcPr>
            <w:tcW w:w="1134" w:type="dxa"/>
          </w:tcPr>
          <w:p w:rsidR="005A0631" w:rsidRPr="00ED5ECC" w:rsidRDefault="005A0631" w:rsidP="001C4D95">
            <w:pPr>
              <w:jc w:val="both"/>
              <w:rPr>
                <w:sz w:val="26"/>
                <w:szCs w:val="26"/>
              </w:rPr>
            </w:pPr>
            <w:r w:rsidRPr="00ED5ECC">
              <w:rPr>
                <w:sz w:val="26"/>
                <w:szCs w:val="26"/>
              </w:rPr>
              <w:t>5</w:t>
            </w:r>
          </w:p>
        </w:tc>
        <w:tc>
          <w:tcPr>
            <w:tcW w:w="1134" w:type="dxa"/>
          </w:tcPr>
          <w:p w:rsidR="005A0631" w:rsidRPr="00ED5ECC" w:rsidRDefault="005A0631" w:rsidP="001C4D95">
            <w:pPr>
              <w:jc w:val="both"/>
              <w:rPr>
                <w:sz w:val="26"/>
                <w:szCs w:val="26"/>
              </w:rPr>
            </w:pPr>
            <w:r w:rsidRPr="00ED5ECC">
              <w:rPr>
                <w:sz w:val="26"/>
                <w:szCs w:val="26"/>
              </w:rPr>
              <w:t>7</w:t>
            </w:r>
          </w:p>
        </w:tc>
        <w:tc>
          <w:tcPr>
            <w:tcW w:w="1560" w:type="dxa"/>
          </w:tcPr>
          <w:p w:rsidR="005A0631" w:rsidRPr="00ED5ECC" w:rsidRDefault="005A0631" w:rsidP="001C4D95">
            <w:pPr>
              <w:jc w:val="both"/>
              <w:rPr>
                <w:sz w:val="26"/>
                <w:szCs w:val="26"/>
              </w:rPr>
            </w:pPr>
            <w:r w:rsidRPr="00ED5ECC">
              <w:rPr>
                <w:sz w:val="26"/>
                <w:szCs w:val="26"/>
              </w:rPr>
              <w:t>+ 2</w:t>
            </w:r>
          </w:p>
        </w:tc>
      </w:tr>
      <w:tr w:rsidR="005A0631" w:rsidRPr="00ED5ECC" w:rsidTr="000C3AB5">
        <w:tc>
          <w:tcPr>
            <w:tcW w:w="3828" w:type="dxa"/>
          </w:tcPr>
          <w:p w:rsidR="005A0631" w:rsidRPr="00ED5ECC" w:rsidRDefault="005A0631" w:rsidP="001C4D95">
            <w:pPr>
              <w:jc w:val="both"/>
              <w:rPr>
                <w:sz w:val="26"/>
                <w:szCs w:val="26"/>
              </w:rPr>
            </w:pPr>
            <w:r>
              <w:rPr>
                <w:sz w:val="26"/>
                <w:szCs w:val="26"/>
              </w:rPr>
              <w:t>Инновационные</w:t>
            </w:r>
            <w:r w:rsidRPr="00ED5ECC">
              <w:rPr>
                <w:sz w:val="26"/>
                <w:szCs w:val="26"/>
              </w:rPr>
              <w:t xml:space="preserve"> формы</w:t>
            </w:r>
          </w:p>
        </w:tc>
        <w:tc>
          <w:tcPr>
            <w:tcW w:w="1276" w:type="dxa"/>
          </w:tcPr>
          <w:p w:rsidR="005A0631" w:rsidRPr="00ED5ECC" w:rsidRDefault="005A0631" w:rsidP="001C4D95">
            <w:pPr>
              <w:jc w:val="both"/>
              <w:rPr>
                <w:sz w:val="26"/>
                <w:szCs w:val="26"/>
              </w:rPr>
            </w:pPr>
            <w:r w:rsidRPr="00ED5ECC">
              <w:rPr>
                <w:sz w:val="26"/>
                <w:szCs w:val="26"/>
              </w:rPr>
              <w:t>форм.</w:t>
            </w:r>
          </w:p>
        </w:tc>
        <w:tc>
          <w:tcPr>
            <w:tcW w:w="1275" w:type="dxa"/>
          </w:tcPr>
          <w:p w:rsidR="005A0631" w:rsidRPr="00ED5ECC" w:rsidRDefault="005A0631" w:rsidP="001C4D95">
            <w:pPr>
              <w:jc w:val="both"/>
              <w:rPr>
                <w:sz w:val="26"/>
                <w:szCs w:val="26"/>
              </w:rPr>
            </w:pPr>
            <w:r w:rsidRPr="00ED5ECC">
              <w:rPr>
                <w:sz w:val="26"/>
                <w:szCs w:val="26"/>
              </w:rPr>
              <w:t>14</w:t>
            </w:r>
          </w:p>
        </w:tc>
        <w:tc>
          <w:tcPr>
            <w:tcW w:w="1134" w:type="dxa"/>
          </w:tcPr>
          <w:p w:rsidR="005A0631" w:rsidRPr="00ED5ECC" w:rsidRDefault="005A0631" w:rsidP="001C4D95">
            <w:pPr>
              <w:jc w:val="both"/>
              <w:rPr>
                <w:sz w:val="26"/>
                <w:szCs w:val="26"/>
              </w:rPr>
            </w:pPr>
            <w:r w:rsidRPr="00ED5ECC">
              <w:rPr>
                <w:sz w:val="26"/>
                <w:szCs w:val="26"/>
              </w:rPr>
              <w:t>67</w:t>
            </w:r>
          </w:p>
        </w:tc>
        <w:tc>
          <w:tcPr>
            <w:tcW w:w="1134" w:type="dxa"/>
          </w:tcPr>
          <w:p w:rsidR="005A0631" w:rsidRPr="00ED5ECC" w:rsidRDefault="005A0631" w:rsidP="001C4D95">
            <w:pPr>
              <w:jc w:val="both"/>
              <w:rPr>
                <w:sz w:val="26"/>
                <w:szCs w:val="26"/>
              </w:rPr>
            </w:pPr>
            <w:r w:rsidRPr="00ED5ECC">
              <w:rPr>
                <w:sz w:val="26"/>
                <w:szCs w:val="26"/>
              </w:rPr>
              <w:t>69</w:t>
            </w:r>
          </w:p>
        </w:tc>
        <w:tc>
          <w:tcPr>
            <w:tcW w:w="1560" w:type="dxa"/>
          </w:tcPr>
          <w:p w:rsidR="005A0631" w:rsidRPr="00ED5ECC" w:rsidRDefault="005A0631" w:rsidP="001C4D95">
            <w:pPr>
              <w:jc w:val="both"/>
              <w:rPr>
                <w:sz w:val="26"/>
                <w:szCs w:val="26"/>
              </w:rPr>
            </w:pPr>
            <w:r w:rsidRPr="00ED5ECC">
              <w:rPr>
                <w:sz w:val="26"/>
                <w:szCs w:val="26"/>
              </w:rPr>
              <w:t>+ 2</w:t>
            </w:r>
          </w:p>
        </w:tc>
      </w:tr>
    </w:tbl>
    <w:p w:rsidR="005A0631" w:rsidRPr="00ED5ECC" w:rsidRDefault="005A0631" w:rsidP="005A0631">
      <w:pPr>
        <w:spacing w:line="276" w:lineRule="auto"/>
        <w:ind w:firstLine="708"/>
        <w:jc w:val="both"/>
        <w:rPr>
          <w:sz w:val="26"/>
          <w:szCs w:val="26"/>
        </w:rPr>
      </w:pPr>
    </w:p>
    <w:p w:rsidR="005A0631" w:rsidRPr="00ED5ECC" w:rsidRDefault="005A0631" w:rsidP="005A0631">
      <w:pPr>
        <w:spacing w:line="276" w:lineRule="auto"/>
        <w:ind w:firstLine="708"/>
        <w:jc w:val="both"/>
        <w:rPr>
          <w:sz w:val="26"/>
          <w:szCs w:val="26"/>
        </w:rPr>
      </w:pPr>
      <w:r w:rsidRPr="00ED5ECC">
        <w:rPr>
          <w:sz w:val="26"/>
          <w:szCs w:val="26"/>
        </w:rPr>
        <w:t>Количество пользователей в 2019 году –  8920, до 14 лет - 3870 (2017-8278 человек; до 14 лет – 3264).</w:t>
      </w:r>
    </w:p>
    <w:p w:rsidR="005A0631" w:rsidRPr="00ED5ECC" w:rsidRDefault="005A0631" w:rsidP="005A0631">
      <w:pPr>
        <w:spacing w:line="276" w:lineRule="auto"/>
        <w:rPr>
          <w:b/>
          <w:i/>
          <w:sz w:val="26"/>
          <w:szCs w:val="26"/>
        </w:rPr>
      </w:pPr>
    </w:p>
    <w:p w:rsidR="005A0631" w:rsidRPr="00ED5ECC" w:rsidRDefault="005A0631" w:rsidP="005A0631">
      <w:pPr>
        <w:spacing w:line="276" w:lineRule="auto"/>
        <w:jc w:val="center"/>
        <w:rPr>
          <w:b/>
          <w:i/>
          <w:sz w:val="26"/>
          <w:szCs w:val="26"/>
        </w:rPr>
      </w:pPr>
      <w:r w:rsidRPr="00ED5ECC">
        <w:rPr>
          <w:b/>
          <w:i/>
          <w:sz w:val="26"/>
          <w:szCs w:val="26"/>
        </w:rPr>
        <w:t>Количество пользователей</w:t>
      </w:r>
    </w:p>
    <w:p w:rsidR="005A0631" w:rsidRPr="00ED5ECC" w:rsidRDefault="005A0631" w:rsidP="005A0631">
      <w:pPr>
        <w:spacing w:line="276" w:lineRule="auto"/>
        <w:jc w:val="center"/>
        <w:rPr>
          <w:sz w:val="26"/>
          <w:szCs w:val="26"/>
        </w:rPr>
      </w:pPr>
    </w:p>
    <w:p w:rsidR="005A0631" w:rsidRPr="00ED5ECC" w:rsidRDefault="005A0631" w:rsidP="005A0631">
      <w:pPr>
        <w:spacing w:line="276" w:lineRule="auto"/>
        <w:jc w:val="center"/>
        <w:rPr>
          <w:sz w:val="26"/>
          <w:szCs w:val="26"/>
        </w:rPr>
      </w:pPr>
      <w:r w:rsidRPr="00ED5ECC">
        <w:rPr>
          <w:noProof/>
          <w:sz w:val="26"/>
          <w:szCs w:val="26"/>
        </w:rPr>
        <w:drawing>
          <wp:inline distT="0" distB="0" distL="0" distR="0">
            <wp:extent cx="5065528" cy="2062716"/>
            <wp:effectExtent l="19050" t="0" r="20822" b="0"/>
            <wp:docPr id="7" name="Объект 8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A0631" w:rsidRPr="00ED5ECC" w:rsidRDefault="005A0631" w:rsidP="005A0631">
      <w:pPr>
        <w:tabs>
          <w:tab w:val="center" w:pos="5244"/>
          <w:tab w:val="left" w:pos="8558"/>
        </w:tabs>
        <w:spacing w:line="276" w:lineRule="auto"/>
        <w:ind w:firstLine="567"/>
        <w:rPr>
          <w:b/>
          <w:sz w:val="26"/>
          <w:szCs w:val="26"/>
        </w:rPr>
      </w:pPr>
      <w:r w:rsidRPr="00ED5ECC">
        <w:rPr>
          <w:b/>
          <w:sz w:val="26"/>
          <w:szCs w:val="26"/>
        </w:rPr>
        <w:tab/>
      </w:r>
    </w:p>
    <w:p w:rsidR="005A0631" w:rsidRDefault="005A0631" w:rsidP="005A0631">
      <w:pPr>
        <w:tabs>
          <w:tab w:val="center" w:pos="5244"/>
          <w:tab w:val="left" w:pos="8558"/>
        </w:tabs>
        <w:spacing w:line="276" w:lineRule="auto"/>
        <w:rPr>
          <w:b/>
          <w:i/>
          <w:sz w:val="26"/>
          <w:szCs w:val="26"/>
        </w:rPr>
      </w:pPr>
    </w:p>
    <w:p w:rsidR="001C4D95" w:rsidRDefault="001C4D95" w:rsidP="005A0631">
      <w:pPr>
        <w:tabs>
          <w:tab w:val="center" w:pos="5244"/>
          <w:tab w:val="left" w:pos="8558"/>
        </w:tabs>
        <w:spacing w:line="276" w:lineRule="auto"/>
        <w:rPr>
          <w:b/>
          <w:i/>
          <w:sz w:val="26"/>
          <w:szCs w:val="26"/>
        </w:rPr>
      </w:pPr>
    </w:p>
    <w:p w:rsidR="001C4D95" w:rsidRPr="00ED5ECC" w:rsidRDefault="001C4D95" w:rsidP="005A0631">
      <w:pPr>
        <w:tabs>
          <w:tab w:val="center" w:pos="5244"/>
          <w:tab w:val="left" w:pos="8558"/>
        </w:tabs>
        <w:spacing w:line="276" w:lineRule="auto"/>
        <w:rPr>
          <w:b/>
          <w:i/>
          <w:sz w:val="26"/>
          <w:szCs w:val="26"/>
        </w:rPr>
      </w:pPr>
    </w:p>
    <w:p w:rsidR="005A0631" w:rsidRPr="00ED5ECC" w:rsidRDefault="005A0631" w:rsidP="005A0631">
      <w:pPr>
        <w:tabs>
          <w:tab w:val="center" w:pos="5244"/>
          <w:tab w:val="left" w:pos="8558"/>
        </w:tabs>
        <w:spacing w:line="276" w:lineRule="auto"/>
        <w:ind w:firstLine="567"/>
        <w:jc w:val="center"/>
        <w:rPr>
          <w:b/>
          <w:i/>
          <w:sz w:val="26"/>
          <w:szCs w:val="26"/>
        </w:rPr>
      </w:pPr>
      <w:r w:rsidRPr="00ED5ECC">
        <w:rPr>
          <w:b/>
          <w:i/>
          <w:sz w:val="26"/>
          <w:szCs w:val="26"/>
        </w:rPr>
        <w:lastRenderedPageBreak/>
        <w:t>Количество книговыдачи</w:t>
      </w:r>
    </w:p>
    <w:p w:rsidR="005A0631" w:rsidRPr="00BF6212" w:rsidRDefault="005A0631" w:rsidP="005A0631">
      <w:pPr>
        <w:pStyle w:val="a3"/>
        <w:spacing w:line="276" w:lineRule="auto"/>
        <w:jc w:val="center"/>
        <w:rPr>
          <w:b/>
          <w:sz w:val="26"/>
          <w:szCs w:val="26"/>
        </w:rPr>
      </w:pPr>
      <w:r w:rsidRPr="00ED5ECC">
        <w:rPr>
          <w:b/>
          <w:noProof/>
          <w:sz w:val="26"/>
          <w:szCs w:val="26"/>
        </w:rPr>
        <w:drawing>
          <wp:inline distT="0" distB="0" distL="0" distR="0">
            <wp:extent cx="4918902" cy="2264735"/>
            <wp:effectExtent l="19050" t="0" r="15048" b="2215"/>
            <wp:docPr id="8" name="Объект 9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43E9F" w:rsidRPr="001C4D95" w:rsidRDefault="00943E9F" w:rsidP="001C4D95">
      <w:pPr>
        <w:spacing w:line="276" w:lineRule="auto"/>
        <w:rPr>
          <w:b/>
          <w:sz w:val="26"/>
          <w:szCs w:val="26"/>
        </w:rPr>
      </w:pPr>
    </w:p>
    <w:p w:rsidR="005A0631" w:rsidRPr="00ED5ECC" w:rsidRDefault="005A0631" w:rsidP="005A0631">
      <w:pPr>
        <w:pStyle w:val="a3"/>
        <w:spacing w:line="276" w:lineRule="auto"/>
        <w:jc w:val="center"/>
        <w:rPr>
          <w:b/>
          <w:i/>
          <w:sz w:val="26"/>
          <w:szCs w:val="26"/>
        </w:rPr>
      </w:pPr>
      <w:r w:rsidRPr="00ED5ECC">
        <w:rPr>
          <w:b/>
          <w:i/>
          <w:sz w:val="26"/>
          <w:szCs w:val="26"/>
        </w:rPr>
        <w:t>Количество посещений</w:t>
      </w:r>
    </w:p>
    <w:p w:rsidR="005A0631" w:rsidRPr="00ED5ECC" w:rsidRDefault="005A0631" w:rsidP="005A0631">
      <w:pPr>
        <w:pStyle w:val="a3"/>
        <w:spacing w:line="276" w:lineRule="auto"/>
        <w:jc w:val="center"/>
        <w:rPr>
          <w:b/>
          <w:sz w:val="26"/>
          <w:szCs w:val="26"/>
        </w:rPr>
      </w:pPr>
      <w:r w:rsidRPr="00ED5ECC">
        <w:rPr>
          <w:b/>
          <w:noProof/>
          <w:sz w:val="26"/>
          <w:szCs w:val="26"/>
        </w:rPr>
        <w:drawing>
          <wp:inline distT="0" distB="0" distL="0" distR="0">
            <wp:extent cx="5070535" cy="2631056"/>
            <wp:effectExtent l="19050" t="0" r="15815"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A0631" w:rsidRPr="00ED5ECC" w:rsidRDefault="005A0631" w:rsidP="001C4D95">
      <w:pPr>
        <w:tabs>
          <w:tab w:val="left" w:pos="1134"/>
        </w:tabs>
        <w:spacing w:line="276" w:lineRule="auto"/>
        <w:rPr>
          <w:b/>
          <w:i/>
          <w:sz w:val="26"/>
          <w:szCs w:val="26"/>
        </w:rPr>
      </w:pPr>
    </w:p>
    <w:p w:rsidR="005A0631" w:rsidRPr="00ED5ECC" w:rsidRDefault="005A0631" w:rsidP="005A0631">
      <w:pPr>
        <w:tabs>
          <w:tab w:val="left" w:pos="1134"/>
        </w:tabs>
        <w:spacing w:line="276" w:lineRule="auto"/>
        <w:jc w:val="center"/>
        <w:rPr>
          <w:b/>
          <w:i/>
          <w:sz w:val="26"/>
          <w:szCs w:val="26"/>
        </w:rPr>
      </w:pPr>
      <w:r w:rsidRPr="00ED5ECC">
        <w:rPr>
          <w:b/>
          <w:i/>
          <w:sz w:val="26"/>
          <w:szCs w:val="26"/>
        </w:rPr>
        <w:t>Библиотечно-библиографические, сервисные услуги.</w:t>
      </w:r>
    </w:p>
    <w:p w:rsidR="005A0631" w:rsidRPr="00ED5ECC" w:rsidRDefault="005A0631" w:rsidP="005A0631">
      <w:pPr>
        <w:tabs>
          <w:tab w:val="left" w:pos="1134"/>
        </w:tabs>
        <w:spacing w:line="276" w:lineRule="auto"/>
        <w:jc w:val="both"/>
        <w:rPr>
          <w:sz w:val="26"/>
          <w:szCs w:val="26"/>
        </w:rPr>
      </w:pPr>
      <w:r w:rsidRPr="00ED5ECC">
        <w:rPr>
          <w:sz w:val="26"/>
          <w:szCs w:val="26"/>
        </w:rPr>
        <w:tab/>
        <w:t>Библиотеки района выполняют платные услуги в соответствии с интересами пользователей и возможностями библиотеки. В течение многих лет неизменно популярны позиции услуги копирование документов, сканирование документов, поиск информации и выполнение запросов с помощью ресурсов Интернета, набор и редактирование текстов библиотекарями, печать с различных носителей, проведение мероприятий,  выдача книг из абонемента популярной литературы «Библиоман». Основную долю платных услуг составляет перерегистрация пользователей абонемента. Эта деятельность осуществлялась на основании «Перечень и стоимость платных услуг в сфере организации библиотечного обслуживания» (приложение №2 к муниципальному правовому акту Шкотовского муниципального района от 29.03.2016 г. №05-МПА).</w:t>
      </w:r>
    </w:p>
    <w:p w:rsidR="005A0631" w:rsidRPr="00ED5ECC" w:rsidRDefault="005A0631" w:rsidP="005A0631">
      <w:pPr>
        <w:tabs>
          <w:tab w:val="left" w:pos="1134"/>
        </w:tabs>
        <w:spacing w:line="276" w:lineRule="auto"/>
        <w:jc w:val="both"/>
        <w:rPr>
          <w:sz w:val="26"/>
          <w:szCs w:val="26"/>
        </w:rPr>
      </w:pPr>
      <w:r w:rsidRPr="00ED5ECC">
        <w:rPr>
          <w:sz w:val="26"/>
          <w:szCs w:val="26"/>
        </w:rPr>
        <w:tab/>
        <w:t>Общее невыполнение плана по платным услугам обусловлено отсутствием работника в библиотеке с.</w:t>
      </w:r>
      <w:r w:rsidR="00590E0A">
        <w:rPr>
          <w:sz w:val="26"/>
          <w:szCs w:val="26"/>
        </w:rPr>
        <w:t xml:space="preserve"> </w:t>
      </w:r>
      <w:r w:rsidRPr="00ED5ECC">
        <w:rPr>
          <w:sz w:val="26"/>
          <w:szCs w:val="26"/>
        </w:rPr>
        <w:t>Анисимовка и существенно заниженным объемом  не достаточного качества работы сотрудника библиотеки с.</w:t>
      </w:r>
      <w:r w:rsidR="00590E0A">
        <w:rPr>
          <w:sz w:val="26"/>
          <w:szCs w:val="26"/>
        </w:rPr>
        <w:t xml:space="preserve"> </w:t>
      </w:r>
      <w:r w:rsidRPr="00ED5ECC">
        <w:rPr>
          <w:sz w:val="26"/>
          <w:szCs w:val="26"/>
        </w:rPr>
        <w:t>Новонежино.</w:t>
      </w:r>
    </w:p>
    <w:p w:rsidR="005A0631" w:rsidRPr="00ED5ECC" w:rsidRDefault="005A0631" w:rsidP="005A0631">
      <w:pPr>
        <w:tabs>
          <w:tab w:val="left" w:pos="709"/>
        </w:tabs>
        <w:spacing w:line="276" w:lineRule="auto"/>
        <w:ind w:firstLine="709"/>
        <w:jc w:val="both"/>
        <w:rPr>
          <w:sz w:val="26"/>
          <w:szCs w:val="26"/>
        </w:rPr>
      </w:pPr>
      <w:r w:rsidRPr="00ED5ECC">
        <w:rPr>
          <w:sz w:val="26"/>
          <w:szCs w:val="26"/>
        </w:rPr>
        <w:t xml:space="preserve">Несмотря на негативное отношение пользователей к необходимости оплачивать некоторые услуги при должном материально-техническом оснащении </w:t>
      </w:r>
      <w:r w:rsidRPr="00ED5ECC">
        <w:rPr>
          <w:sz w:val="26"/>
          <w:szCs w:val="26"/>
        </w:rPr>
        <w:lastRenderedPageBreak/>
        <w:t>библиотек (пополнение книжного фонда, наличие компьютеров для самостоятельной работы пользователей, наличие высокоскоростного качественного Интернета) и повышении квалификации работников выполнение плана платных услуг стало бы менее проблематично.</w:t>
      </w:r>
    </w:p>
    <w:p w:rsidR="005A0631" w:rsidRPr="00ED5ECC" w:rsidRDefault="005A0631" w:rsidP="005A0631">
      <w:pPr>
        <w:tabs>
          <w:tab w:val="left" w:pos="709"/>
        </w:tabs>
        <w:spacing w:line="276" w:lineRule="auto"/>
        <w:ind w:firstLine="709"/>
        <w:jc w:val="both"/>
        <w:rPr>
          <w:b/>
          <w:i/>
          <w:sz w:val="26"/>
          <w:szCs w:val="26"/>
        </w:rPr>
      </w:pPr>
      <w:r w:rsidRPr="00ED5ECC">
        <w:rPr>
          <w:sz w:val="26"/>
          <w:szCs w:val="26"/>
        </w:rPr>
        <w:t xml:space="preserve">Общее обеспечение населения библиотечными услугами осложнено недостаточным комплектованием библиотечного фонда по заявкам библиотек на основании работы с отказами. </w:t>
      </w:r>
      <w:proofErr w:type="gramStart"/>
      <w:r w:rsidRPr="00ED5ECC">
        <w:rPr>
          <w:sz w:val="26"/>
          <w:szCs w:val="26"/>
        </w:rPr>
        <w:t>Которые в основном связаны с отсутствием новинок популярной художественной литературы, особенно детской и юношеской; нехваткой литературы по краеведению, местного масштаба в том числе; а также по внеклассному чтению и современной литературы, изучаемой по школьной программе.</w:t>
      </w:r>
      <w:proofErr w:type="gramEnd"/>
    </w:p>
    <w:p w:rsidR="00590E0A" w:rsidRDefault="00590E0A" w:rsidP="0087435A">
      <w:pPr>
        <w:spacing w:line="276" w:lineRule="auto"/>
        <w:rPr>
          <w:b/>
          <w:i/>
          <w:sz w:val="26"/>
          <w:szCs w:val="26"/>
        </w:rPr>
      </w:pPr>
    </w:p>
    <w:p w:rsidR="005A0631" w:rsidRPr="00ED5ECC" w:rsidRDefault="005A0631" w:rsidP="005A0631">
      <w:pPr>
        <w:spacing w:line="276" w:lineRule="auto"/>
        <w:ind w:firstLine="708"/>
        <w:jc w:val="center"/>
        <w:rPr>
          <w:b/>
          <w:i/>
          <w:sz w:val="26"/>
          <w:szCs w:val="26"/>
        </w:rPr>
      </w:pPr>
      <w:proofErr w:type="spellStart"/>
      <w:r w:rsidRPr="00ED5ECC">
        <w:rPr>
          <w:b/>
          <w:i/>
          <w:sz w:val="26"/>
          <w:szCs w:val="26"/>
        </w:rPr>
        <w:t>Граждан</w:t>
      </w:r>
      <w:r w:rsidR="0087435A">
        <w:rPr>
          <w:b/>
          <w:i/>
          <w:sz w:val="26"/>
          <w:szCs w:val="26"/>
        </w:rPr>
        <w:t>ско</w:t>
      </w:r>
      <w:proofErr w:type="spellEnd"/>
      <w:r w:rsidR="0087435A">
        <w:rPr>
          <w:b/>
          <w:i/>
          <w:sz w:val="26"/>
          <w:szCs w:val="26"/>
        </w:rPr>
        <w:t xml:space="preserve"> – патриотическое воспитание</w:t>
      </w:r>
    </w:p>
    <w:p w:rsidR="0087435A" w:rsidRPr="009D67DE" w:rsidRDefault="0087435A" w:rsidP="0087435A">
      <w:pPr>
        <w:tabs>
          <w:tab w:val="left" w:pos="709"/>
        </w:tabs>
        <w:spacing w:line="276" w:lineRule="auto"/>
        <w:jc w:val="both"/>
        <w:rPr>
          <w:sz w:val="26"/>
          <w:szCs w:val="26"/>
        </w:rPr>
      </w:pPr>
      <w:r w:rsidRPr="009D67DE">
        <w:rPr>
          <w:sz w:val="28"/>
          <w:szCs w:val="28"/>
        </w:rPr>
        <w:t xml:space="preserve">          </w:t>
      </w:r>
      <w:r w:rsidRPr="009D67DE">
        <w:rPr>
          <w:sz w:val="26"/>
          <w:szCs w:val="26"/>
        </w:rPr>
        <w:t xml:space="preserve">Гражданско-патриотическое воспитание является одним из приоритетных направлений в работе библиотек. Сотрудники библиотек, подготавливая мероприятия, творчески сочетают визуальный видеоряд с литературными произведениями и живым словом. Такая подготовка создаёт духовно-нравственную атмосферу, и читатели становятся не только слушателями и объектами воспитания, но и активными участниками. </w:t>
      </w:r>
    </w:p>
    <w:p w:rsidR="0087435A" w:rsidRPr="009D67DE" w:rsidRDefault="0087435A" w:rsidP="0087435A">
      <w:pPr>
        <w:spacing w:line="276" w:lineRule="auto"/>
        <w:jc w:val="both"/>
        <w:rPr>
          <w:color w:val="FF0000"/>
          <w:sz w:val="26"/>
          <w:szCs w:val="26"/>
        </w:rPr>
      </w:pPr>
      <w:r w:rsidRPr="009D67DE">
        <w:rPr>
          <w:sz w:val="26"/>
          <w:szCs w:val="26"/>
        </w:rPr>
        <w:t xml:space="preserve">          Библиотеки района проводят  мероприятия, используя различные формы: </w:t>
      </w:r>
      <w:proofErr w:type="spellStart"/>
      <w:r w:rsidRPr="009D67DE">
        <w:rPr>
          <w:sz w:val="26"/>
          <w:szCs w:val="26"/>
        </w:rPr>
        <w:t>медиа-беседы</w:t>
      </w:r>
      <w:proofErr w:type="spellEnd"/>
      <w:r w:rsidRPr="009D67DE">
        <w:rPr>
          <w:sz w:val="26"/>
          <w:szCs w:val="26"/>
        </w:rPr>
        <w:t xml:space="preserve">, викторины, уроки мужества, видео лектории, книжные выставки и тематические полки. </w:t>
      </w:r>
    </w:p>
    <w:p w:rsidR="0087435A" w:rsidRPr="009D67DE" w:rsidRDefault="0087435A" w:rsidP="0087435A">
      <w:pPr>
        <w:spacing w:line="276" w:lineRule="auto"/>
        <w:ind w:firstLine="708"/>
        <w:jc w:val="both"/>
        <w:rPr>
          <w:sz w:val="26"/>
          <w:szCs w:val="26"/>
        </w:rPr>
      </w:pPr>
      <w:r w:rsidRPr="009D67DE">
        <w:rPr>
          <w:color w:val="000000"/>
          <w:sz w:val="26"/>
          <w:szCs w:val="26"/>
        </w:rPr>
        <w:t xml:space="preserve">В библиотеке </w:t>
      </w:r>
      <w:proofErr w:type="spellStart"/>
      <w:r w:rsidRPr="009D67DE">
        <w:rPr>
          <w:color w:val="000000"/>
          <w:sz w:val="26"/>
          <w:szCs w:val="26"/>
        </w:rPr>
        <w:t>пгт</w:t>
      </w:r>
      <w:proofErr w:type="spellEnd"/>
      <w:r w:rsidRPr="009D67DE">
        <w:rPr>
          <w:color w:val="000000"/>
          <w:sz w:val="26"/>
          <w:szCs w:val="26"/>
        </w:rPr>
        <w:t xml:space="preserve"> Смоляниново проведен урок мужества  </w:t>
      </w:r>
      <w:r w:rsidRPr="009D67DE">
        <w:rPr>
          <w:sz w:val="26"/>
          <w:szCs w:val="26"/>
          <w:shd w:val="clear" w:color="auto" w:fill="F7F7F7"/>
        </w:rPr>
        <w:t xml:space="preserve">«Незатихающая боль блокады…». </w:t>
      </w:r>
      <w:r w:rsidRPr="009D67DE">
        <w:rPr>
          <w:color w:val="000000"/>
          <w:sz w:val="26"/>
          <w:szCs w:val="26"/>
        </w:rPr>
        <w:t>Рассказывали и  про сам город и про сопротивление защитников Ленинграда, про простых ленинградцев – детей и взрослых, конечно, про Таню Савичеву и Юру Рябинкина</w:t>
      </w:r>
      <w:proofErr w:type="gramStart"/>
      <w:r w:rsidRPr="009D67DE">
        <w:rPr>
          <w:color w:val="000000"/>
          <w:sz w:val="26"/>
          <w:szCs w:val="26"/>
        </w:rPr>
        <w:t>…  Н</w:t>
      </w:r>
      <w:proofErr w:type="gramEnd"/>
      <w:r w:rsidRPr="009D67DE">
        <w:rPr>
          <w:color w:val="000000"/>
          <w:sz w:val="26"/>
          <w:szCs w:val="26"/>
        </w:rPr>
        <w:t xml:space="preserve">о в этот раз ребята увидели блокадную жизнь еще и  глазами девочки Вали </w:t>
      </w:r>
      <w:proofErr w:type="spellStart"/>
      <w:r w:rsidRPr="009D67DE">
        <w:rPr>
          <w:color w:val="000000"/>
          <w:sz w:val="26"/>
          <w:szCs w:val="26"/>
        </w:rPr>
        <w:t>Тонкс</w:t>
      </w:r>
      <w:proofErr w:type="spellEnd"/>
      <w:r w:rsidRPr="009D67DE">
        <w:rPr>
          <w:color w:val="000000"/>
          <w:sz w:val="26"/>
          <w:szCs w:val="26"/>
        </w:rPr>
        <w:t xml:space="preserve">, увидели как выживали их ровесники, увидели хлебные карточки  «Блокада Ленинграда», ознакомились с книгами, представленными на книжной выставке. Также </w:t>
      </w:r>
      <w:r w:rsidRPr="009D67DE">
        <w:rPr>
          <w:sz w:val="26"/>
          <w:szCs w:val="26"/>
        </w:rPr>
        <w:t xml:space="preserve">проведена викторина «Победители» к  годовщине Победы в ВОВ. Сама викторина прошла интересно, ребята узнали много нового, и в завершении прошла акция «Георгиевская ленточка».  </w:t>
      </w:r>
    </w:p>
    <w:p w:rsidR="0087435A" w:rsidRPr="009D67DE" w:rsidRDefault="0087435A" w:rsidP="0087435A">
      <w:pPr>
        <w:spacing w:line="276" w:lineRule="auto"/>
        <w:jc w:val="both"/>
        <w:rPr>
          <w:sz w:val="26"/>
          <w:szCs w:val="26"/>
        </w:rPr>
      </w:pPr>
      <w:r w:rsidRPr="009D67DE">
        <w:rPr>
          <w:sz w:val="26"/>
          <w:szCs w:val="26"/>
        </w:rPr>
        <w:t xml:space="preserve">         </w:t>
      </w:r>
      <w:r w:rsidRPr="009D67DE">
        <w:rPr>
          <w:color w:val="333333"/>
          <w:sz w:val="26"/>
          <w:szCs w:val="26"/>
        </w:rPr>
        <w:t xml:space="preserve">Не оставил равнодушными посетителей библиотеки </w:t>
      </w:r>
      <w:proofErr w:type="spellStart"/>
      <w:r w:rsidRPr="009D67DE">
        <w:rPr>
          <w:color w:val="333333"/>
          <w:sz w:val="26"/>
          <w:szCs w:val="26"/>
        </w:rPr>
        <w:t>пгт</w:t>
      </w:r>
      <w:proofErr w:type="gramStart"/>
      <w:r w:rsidRPr="009D67DE">
        <w:rPr>
          <w:color w:val="333333"/>
          <w:sz w:val="26"/>
          <w:szCs w:val="26"/>
        </w:rPr>
        <w:t>.Ш</w:t>
      </w:r>
      <w:proofErr w:type="gramEnd"/>
      <w:r w:rsidRPr="009D67DE">
        <w:rPr>
          <w:color w:val="333333"/>
          <w:sz w:val="26"/>
          <w:szCs w:val="26"/>
        </w:rPr>
        <w:t>котово</w:t>
      </w:r>
      <w:proofErr w:type="spellEnd"/>
      <w:r w:rsidRPr="009D67DE">
        <w:rPr>
          <w:color w:val="333333"/>
          <w:sz w:val="26"/>
          <w:szCs w:val="26"/>
        </w:rPr>
        <w:t xml:space="preserve"> </w:t>
      </w:r>
      <w:proofErr w:type="spellStart"/>
      <w:r w:rsidRPr="009D67DE">
        <w:rPr>
          <w:color w:val="333333"/>
          <w:sz w:val="26"/>
          <w:szCs w:val="26"/>
        </w:rPr>
        <w:t>видеолекторий</w:t>
      </w:r>
      <w:proofErr w:type="spellEnd"/>
      <w:r w:rsidRPr="009D67DE">
        <w:rPr>
          <w:color w:val="333333"/>
          <w:sz w:val="26"/>
          <w:szCs w:val="26"/>
        </w:rPr>
        <w:t xml:space="preserve"> «По ком звонят колокола», посвященный Международному дню освобождения узников фашистских лагерей.</w:t>
      </w:r>
    </w:p>
    <w:p w:rsidR="0087435A" w:rsidRPr="009D67DE" w:rsidRDefault="0087435A" w:rsidP="0087435A">
      <w:pPr>
        <w:shd w:val="clear" w:color="auto" w:fill="FFFFFF"/>
        <w:spacing w:line="276" w:lineRule="auto"/>
        <w:jc w:val="both"/>
        <w:textAlignment w:val="baseline"/>
        <w:rPr>
          <w:color w:val="333333"/>
          <w:sz w:val="26"/>
          <w:szCs w:val="26"/>
        </w:rPr>
      </w:pPr>
      <w:proofErr w:type="gramStart"/>
      <w:r w:rsidRPr="009D67DE">
        <w:rPr>
          <w:color w:val="333333"/>
          <w:sz w:val="26"/>
          <w:szCs w:val="26"/>
        </w:rPr>
        <w:t xml:space="preserve">Во всех библиотеках обязательно организовывались книжные выставки и тематические </w:t>
      </w:r>
      <w:r w:rsidRPr="009D67DE">
        <w:rPr>
          <w:sz w:val="26"/>
          <w:szCs w:val="26"/>
        </w:rPr>
        <w:t>полки -  «Дни воинской славы России»  (подвиг Ленинграда, 75 лет Сталинградской битвы, Курская битва),</w:t>
      </w:r>
      <w:r w:rsidRPr="009D67DE">
        <w:rPr>
          <w:color w:val="333333"/>
          <w:sz w:val="26"/>
          <w:szCs w:val="26"/>
        </w:rPr>
        <w:t xml:space="preserve"> «Нетающий горячий снег» (95-летие со дня рождения Ю.В.Бондарева), </w:t>
      </w:r>
      <w:r w:rsidRPr="009D67DE">
        <w:rPr>
          <w:sz w:val="26"/>
          <w:szCs w:val="26"/>
        </w:rPr>
        <w:t>«Из русской истории» (750 лет со дня смерти А. Невского, 200 лет М. Кутузову, 310 лет основанию С.Петербурга) и другое, проводились обзоры и беседы.</w:t>
      </w:r>
      <w:proofErr w:type="gramEnd"/>
    </w:p>
    <w:p w:rsidR="0087435A" w:rsidRPr="009D67DE" w:rsidRDefault="0087435A" w:rsidP="0087435A">
      <w:pPr>
        <w:shd w:val="clear" w:color="auto" w:fill="FFFFFF"/>
        <w:spacing w:line="276" w:lineRule="auto"/>
        <w:jc w:val="both"/>
        <w:textAlignment w:val="baseline"/>
        <w:rPr>
          <w:color w:val="333333"/>
          <w:sz w:val="26"/>
          <w:szCs w:val="26"/>
        </w:rPr>
      </w:pPr>
      <w:r w:rsidRPr="009D67DE">
        <w:rPr>
          <w:color w:val="333333"/>
          <w:sz w:val="26"/>
          <w:szCs w:val="26"/>
        </w:rPr>
        <w:t xml:space="preserve">        </w:t>
      </w:r>
      <w:r w:rsidRPr="009D67DE">
        <w:rPr>
          <w:rFonts w:eastAsiaTheme="minorEastAsia"/>
          <w:sz w:val="26"/>
          <w:szCs w:val="26"/>
        </w:rPr>
        <w:t xml:space="preserve"> С целью повышения гражданской сознательности были проведены такие мероприятия, как  познавательная программа с викториной и презентацией» «Российский </w:t>
      </w:r>
      <w:proofErr w:type="spellStart"/>
      <w:r w:rsidRPr="009D67DE">
        <w:rPr>
          <w:rFonts w:eastAsiaTheme="minorEastAsia"/>
          <w:sz w:val="26"/>
          <w:szCs w:val="26"/>
        </w:rPr>
        <w:t>триколор</w:t>
      </w:r>
      <w:proofErr w:type="spellEnd"/>
      <w:r w:rsidRPr="009D67DE">
        <w:rPr>
          <w:rFonts w:eastAsiaTheme="minorEastAsia"/>
          <w:sz w:val="26"/>
          <w:szCs w:val="26"/>
        </w:rPr>
        <w:t xml:space="preserve">,  ребята читали стихотворения, с удовольствием отвечали на вопросы викторины, вспомнили символы России, исполнили Гимн РФ, а в конце </w:t>
      </w:r>
      <w:r w:rsidRPr="009D67DE">
        <w:rPr>
          <w:rFonts w:eastAsiaTheme="minorEastAsia"/>
          <w:sz w:val="26"/>
          <w:szCs w:val="26"/>
        </w:rPr>
        <w:lastRenderedPageBreak/>
        <w:t xml:space="preserve">мероприятия готовили поделку из цветной бумаги – флаг РФ (Подъяпольское); </w:t>
      </w:r>
      <w:proofErr w:type="spellStart"/>
      <w:proofErr w:type="gramStart"/>
      <w:r w:rsidRPr="009D67DE">
        <w:rPr>
          <w:rFonts w:eastAsiaTheme="minorEastAsia"/>
          <w:sz w:val="26"/>
          <w:szCs w:val="26"/>
        </w:rPr>
        <w:t>конкурсно</w:t>
      </w:r>
      <w:proofErr w:type="spellEnd"/>
      <w:r w:rsidRPr="009D67DE">
        <w:rPr>
          <w:rFonts w:eastAsiaTheme="minorEastAsia"/>
          <w:sz w:val="26"/>
          <w:szCs w:val="26"/>
        </w:rPr>
        <w:t xml:space="preserve"> – игровая программа  «Я, Ты, Он, Она - Мы Единая страна!», дети  смотрели презентацию «Культура народов России», принимали участие в конкурсах, играх, пели, играли, читали стихотворения о Родине (МПБ);</w:t>
      </w:r>
      <w:proofErr w:type="gramEnd"/>
      <w:r w:rsidRPr="009D67DE">
        <w:rPr>
          <w:rFonts w:eastAsiaTheme="minorEastAsia"/>
          <w:sz w:val="26"/>
          <w:szCs w:val="26"/>
        </w:rPr>
        <w:t xml:space="preserve"> </w:t>
      </w:r>
      <w:r w:rsidRPr="009D67DE">
        <w:rPr>
          <w:rStyle w:val="ac"/>
          <w:bCs/>
          <w:sz w:val="26"/>
          <w:szCs w:val="26"/>
        </w:rPr>
        <w:t>час  правовых    знаний</w:t>
      </w:r>
      <w:r w:rsidRPr="009D67DE">
        <w:rPr>
          <w:i/>
          <w:sz w:val="26"/>
          <w:szCs w:val="26"/>
        </w:rPr>
        <w:t xml:space="preserve">    </w:t>
      </w:r>
      <w:r w:rsidRPr="009D67DE">
        <w:rPr>
          <w:sz w:val="26"/>
          <w:szCs w:val="26"/>
        </w:rPr>
        <w:t xml:space="preserve">«Законы   будем   уважать,   свои   права    мы    будем   знать», ребята узнали, что такое право, какими гражданскими и политическими правами они обладают, какую ответственность несет несовершеннолетний, чем отличается административная    ответственность    от уголовной (Шкотово). </w:t>
      </w:r>
    </w:p>
    <w:p w:rsidR="0087435A" w:rsidRPr="009D67DE" w:rsidRDefault="0087435A" w:rsidP="0087435A">
      <w:pPr>
        <w:spacing w:line="276" w:lineRule="auto"/>
        <w:jc w:val="both"/>
        <w:rPr>
          <w:rFonts w:eastAsiaTheme="minorEastAsia"/>
          <w:sz w:val="26"/>
          <w:szCs w:val="26"/>
        </w:rPr>
      </w:pPr>
      <w:r w:rsidRPr="009D67DE">
        <w:rPr>
          <w:rFonts w:eastAsiaTheme="minorEastAsia"/>
          <w:sz w:val="26"/>
          <w:szCs w:val="26"/>
        </w:rPr>
        <w:t xml:space="preserve">         К сожалению, мы не можем забыть об угрозе терроризма, и библиотеки активно проводят мероприятия, посвященные антитеррору.  Патриотический час с презентацией «Беслан! – мы тебя помним» провели в библиотеке с</w:t>
      </w:r>
      <w:proofErr w:type="gramStart"/>
      <w:r w:rsidRPr="009D67DE">
        <w:rPr>
          <w:rFonts w:eastAsiaTheme="minorEastAsia"/>
          <w:sz w:val="26"/>
          <w:szCs w:val="26"/>
        </w:rPr>
        <w:t>.Ц</w:t>
      </w:r>
      <w:proofErr w:type="gramEnd"/>
      <w:r w:rsidRPr="009D67DE">
        <w:rPr>
          <w:rFonts w:eastAsiaTheme="minorEastAsia"/>
          <w:sz w:val="26"/>
          <w:szCs w:val="26"/>
        </w:rPr>
        <w:t xml:space="preserve">ентральное. Дети услышали записи из дневника </w:t>
      </w:r>
      <w:proofErr w:type="spellStart"/>
      <w:r w:rsidRPr="009D67DE">
        <w:rPr>
          <w:rFonts w:eastAsiaTheme="minorEastAsia"/>
          <w:sz w:val="26"/>
          <w:szCs w:val="26"/>
        </w:rPr>
        <w:t>Агунды</w:t>
      </w:r>
      <w:proofErr w:type="spellEnd"/>
      <w:r w:rsidRPr="009D67DE">
        <w:rPr>
          <w:rFonts w:eastAsiaTheme="minorEastAsia"/>
          <w:sz w:val="26"/>
          <w:szCs w:val="26"/>
        </w:rPr>
        <w:t xml:space="preserve"> </w:t>
      </w:r>
      <w:proofErr w:type="spellStart"/>
      <w:r w:rsidRPr="009D67DE">
        <w:rPr>
          <w:rFonts w:eastAsiaTheme="minorEastAsia"/>
          <w:sz w:val="26"/>
          <w:szCs w:val="26"/>
        </w:rPr>
        <w:t>Ватаевой</w:t>
      </w:r>
      <w:proofErr w:type="spellEnd"/>
      <w:r w:rsidRPr="009D67DE">
        <w:rPr>
          <w:rFonts w:eastAsiaTheme="minorEastAsia"/>
          <w:sz w:val="26"/>
          <w:szCs w:val="26"/>
        </w:rPr>
        <w:t xml:space="preserve"> – девочки, выжившей в той страшной трагедии. Читали стихотворения о Беслане, говорили о таких страшных словах, как террор и терроризм. Каждый из детей получил памятку: «Как вести себя во время чрезвычайных ситуаций».</w:t>
      </w:r>
    </w:p>
    <w:p w:rsidR="0087435A" w:rsidRPr="009D67DE" w:rsidRDefault="0087435A" w:rsidP="0087435A">
      <w:pPr>
        <w:spacing w:line="276" w:lineRule="auto"/>
        <w:jc w:val="both"/>
        <w:rPr>
          <w:sz w:val="26"/>
          <w:szCs w:val="26"/>
        </w:rPr>
      </w:pPr>
      <w:r w:rsidRPr="009D67DE">
        <w:rPr>
          <w:sz w:val="26"/>
          <w:szCs w:val="26"/>
        </w:rPr>
        <w:t xml:space="preserve">          </w:t>
      </w:r>
      <w:r w:rsidRPr="009D67DE">
        <w:rPr>
          <w:rFonts w:eastAsiaTheme="minorEastAsia"/>
          <w:sz w:val="26"/>
          <w:szCs w:val="26"/>
        </w:rPr>
        <w:t>Традиционно организовывались книжные выставки и тематические полки: «Родина – одно на свете чудо!» День России; «В единстве – сила!» День народного единства; «Главный документ России» День Конституции; «Наш дом – Россия» и другие.</w:t>
      </w:r>
    </w:p>
    <w:p w:rsidR="0087435A" w:rsidRPr="009D67DE" w:rsidRDefault="0087435A" w:rsidP="0087435A">
      <w:pPr>
        <w:spacing w:line="276" w:lineRule="auto"/>
        <w:ind w:firstLine="708"/>
        <w:jc w:val="both"/>
        <w:rPr>
          <w:sz w:val="26"/>
          <w:szCs w:val="26"/>
        </w:rPr>
      </w:pPr>
      <w:r w:rsidRPr="009D67DE">
        <w:rPr>
          <w:sz w:val="26"/>
          <w:szCs w:val="26"/>
        </w:rPr>
        <w:t xml:space="preserve">В Районном Доме культуры </w:t>
      </w:r>
      <w:proofErr w:type="spellStart"/>
      <w:r w:rsidRPr="009D67DE">
        <w:rPr>
          <w:sz w:val="26"/>
          <w:szCs w:val="26"/>
        </w:rPr>
        <w:t>пгт</w:t>
      </w:r>
      <w:proofErr w:type="spellEnd"/>
      <w:r w:rsidRPr="009D67DE">
        <w:rPr>
          <w:sz w:val="26"/>
          <w:szCs w:val="26"/>
        </w:rPr>
        <w:t xml:space="preserve"> Смоляниново при активном участии библиотеки прошла ежегодная торжественная программа вручения паспорта РФ ребятам, которым исполнилось 14 лет. Ребятам пришлось сдать небольшой экзамен на гражданскую зрелость, ответив на вопросы викторины, подготовленной поселенческой библиотекой Смоляниново. Надо отметить, что они достойно справились с испытанием.</w:t>
      </w:r>
    </w:p>
    <w:p w:rsidR="0087435A" w:rsidRPr="009D67DE" w:rsidRDefault="0087435A" w:rsidP="0087435A">
      <w:pPr>
        <w:spacing w:line="276" w:lineRule="auto"/>
        <w:jc w:val="both"/>
        <w:rPr>
          <w:rFonts w:eastAsiaTheme="minorEastAsia"/>
          <w:sz w:val="26"/>
          <w:szCs w:val="26"/>
        </w:rPr>
      </w:pPr>
      <w:r w:rsidRPr="009D67DE">
        <w:rPr>
          <w:rFonts w:eastAsiaTheme="minorEastAsia"/>
          <w:sz w:val="26"/>
          <w:szCs w:val="26"/>
        </w:rPr>
        <w:t xml:space="preserve">          Библиотека с</w:t>
      </w:r>
      <w:proofErr w:type="gramStart"/>
      <w:r w:rsidRPr="009D67DE">
        <w:rPr>
          <w:rFonts w:eastAsiaTheme="minorEastAsia"/>
          <w:sz w:val="26"/>
          <w:szCs w:val="26"/>
        </w:rPr>
        <w:t>.Р</w:t>
      </w:r>
      <w:proofErr w:type="gramEnd"/>
      <w:r w:rsidRPr="009D67DE">
        <w:rPr>
          <w:rFonts w:eastAsiaTheme="minorEastAsia"/>
          <w:sz w:val="26"/>
          <w:szCs w:val="26"/>
        </w:rPr>
        <w:t>омановка приняла участие в районном мероприятии - Россия многонациональная:  «Мы – разные, мы – вместе, Россия – наш общий дом!». В мероприятии приняли участие три семьи (армяне, русские и украинцы). Они показали свои обычаи и обряды, а также угощали всех присутствующих национальными блюдами.</w:t>
      </w:r>
    </w:p>
    <w:p w:rsidR="0087435A" w:rsidRPr="009D67DE" w:rsidRDefault="0087435A" w:rsidP="0087435A">
      <w:pPr>
        <w:spacing w:line="276" w:lineRule="auto"/>
        <w:jc w:val="both"/>
        <w:rPr>
          <w:rFonts w:eastAsiaTheme="minorEastAsia"/>
          <w:sz w:val="26"/>
          <w:szCs w:val="26"/>
        </w:rPr>
      </w:pPr>
      <w:r w:rsidRPr="009D67DE">
        <w:rPr>
          <w:rFonts w:eastAsiaTheme="minorEastAsia"/>
          <w:sz w:val="26"/>
          <w:szCs w:val="26"/>
        </w:rPr>
        <w:t xml:space="preserve">          Всего в направлении гражданско-патриотического воспитания прошло 398 мероприятий, которые посетило 8630 человек, из них до 14 лет – 3395 чел., 15-30 лет – 2587 чел., прочие – 2348 чел.</w:t>
      </w:r>
    </w:p>
    <w:p w:rsidR="0087435A" w:rsidRPr="009D67DE" w:rsidRDefault="0087435A" w:rsidP="0087435A">
      <w:pPr>
        <w:tabs>
          <w:tab w:val="left" w:pos="13620"/>
        </w:tabs>
        <w:spacing w:line="276" w:lineRule="auto"/>
        <w:jc w:val="both"/>
        <w:rPr>
          <w:color w:val="000000"/>
          <w:sz w:val="26"/>
          <w:szCs w:val="26"/>
        </w:rPr>
      </w:pPr>
      <w:r w:rsidRPr="009D67DE">
        <w:rPr>
          <w:i/>
          <w:sz w:val="26"/>
          <w:szCs w:val="26"/>
        </w:rPr>
        <w:t xml:space="preserve">         Краеведение</w:t>
      </w:r>
      <w:r w:rsidRPr="009D67DE">
        <w:rPr>
          <w:sz w:val="26"/>
          <w:szCs w:val="26"/>
        </w:rPr>
        <w:t xml:space="preserve"> является одним из приоритетных направлений работы, поскольку именно краеведение сегодня отвечает насущной общественной потребности воспитания патриотизма и гражданственности у подрастающих россиян. И именно в краеведении заложено много привлекательного для любого человека – возможность не просто узнавать новое, но и проявлять себя как личность, влиять на события в крае, приобретать новые умения и навыки, развивать свои способности. Используя всё многообразие форм библиотечной работы, библиотеки информируют своих читателей о новых краеведческих изданиях, о юбилейных датах в истории нашего края, о судьбах земляков, о творчестве местных писателей и поэтов</w:t>
      </w:r>
    </w:p>
    <w:p w:rsidR="0087435A" w:rsidRPr="009D67DE" w:rsidRDefault="0087435A" w:rsidP="0087435A">
      <w:pPr>
        <w:spacing w:line="276" w:lineRule="auto"/>
        <w:jc w:val="both"/>
        <w:rPr>
          <w:rFonts w:eastAsiaTheme="minorEastAsia"/>
          <w:sz w:val="26"/>
          <w:szCs w:val="26"/>
        </w:rPr>
      </w:pPr>
      <w:r w:rsidRPr="009D67DE">
        <w:rPr>
          <w:rFonts w:eastAsiaTheme="minorEastAsia"/>
          <w:sz w:val="26"/>
          <w:szCs w:val="26"/>
        </w:rPr>
        <w:lastRenderedPageBreak/>
        <w:t xml:space="preserve">       В библиотеке прошла беседа «Тихая моя Родина», где ребята узнали многое </w:t>
      </w:r>
      <w:proofErr w:type="gramStart"/>
      <w:r w:rsidRPr="009D67DE">
        <w:rPr>
          <w:rFonts w:eastAsiaTheme="minorEastAsia"/>
          <w:sz w:val="26"/>
          <w:szCs w:val="26"/>
        </w:rPr>
        <w:t>о</w:t>
      </w:r>
      <w:proofErr w:type="gramEnd"/>
      <w:r w:rsidRPr="009D67DE">
        <w:rPr>
          <w:rFonts w:eastAsiaTheme="minorEastAsia"/>
          <w:sz w:val="26"/>
          <w:szCs w:val="26"/>
        </w:rPr>
        <w:t xml:space="preserve"> </w:t>
      </w:r>
      <w:proofErr w:type="gramStart"/>
      <w:r w:rsidRPr="009D67DE">
        <w:rPr>
          <w:rFonts w:eastAsiaTheme="minorEastAsia"/>
          <w:sz w:val="26"/>
          <w:szCs w:val="26"/>
        </w:rPr>
        <w:t>с</w:t>
      </w:r>
      <w:proofErr w:type="gramEnd"/>
      <w:r w:rsidRPr="009D67DE">
        <w:rPr>
          <w:rFonts w:eastAsiaTheme="minorEastAsia"/>
          <w:sz w:val="26"/>
          <w:szCs w:val="26"/>
        </w:rPr>
        <w:t>. Романовка (когда было основано село, чем занимались, что выращивали). Сравнивали нынешнее село со своими достопримечательностями и село давних времен.</w:t>
      </w:r>
    </w:p>
    <w:p w:rsidR="0087435A" w:rsidRPr="009D67DE" w:rsidRDefault="0087435A" w:rsidP="0087435A">
      <w:pPr>
        <w:spacing w:line="276" w:lineRule="auto"/>
        <w:ind w:firstLine="567"/>
        <w:jc w:val="both"/>
        <w:rPr>
          <w:color w:val="000000"/>
          <w:sz w:val="26"/>
          <w:szCs w:val="26"/>
        </w:rPr>
      </w:pPr>
      <w:r w:rsidRPr="009D67DE">
        <w:rPr>
          <w:color w:val="000000"/>
          <w:sz w:val="26"/>
          <w:szCs w:val="26"/>
        </w:rPr>
        <w:t xml:space="preserve">В библиотеке </w:t>
      </w:r>
      <w:proofErr w:type="spellStart"/>
      <w:r w:rsidRPr="009D67DE">
        <w:rPr>
          <w:color w:val="000000"/>
          <w:sz w:val="26"/>
          <w:szCs w:val="26"/>
        </w:rPr>
        <w:t>с</w:t>
      </w:r>
      <w:proofErr w:type="gramStart"/>
      <w:r w:rsidRPr="009D67DE">
        <w:rPr>
          <w:color w:val="000000"/>
          <w:sz w:val="26"/>
          <w:szCs w:val="26"/>
        </w:rPr>
        <w:t>.П</w:t>
      </w:r>
      <w:proofErr w:type="gramEnd"/>
      <w:r w:rsidRPr="009D67DE">
        <w:rPr>
          <w:color w:val="000000"/>
          <w:sz w:val="26"/>
          <w:szCs w:val="26"/>
        </w:rPr>
        <w:t>одъяпольское</w:t>
      </w:r>
      <w:proofErr w:type="spellEnd"/>
      <w:r w:rsidRPr="009D67DE">
        <w:rPr>
          <w:color w:val="000000"/>
          <w:sz w:val="26"/>
          <w:szCs w:val="26"/>
        </w:rPr>
        <w:t xml:space="preserve"> организованы выставки «Многонациональное Приморье. Коренные народы нашего края», «По дорогам Шкотовского района: имя на карте» состоялся книжный обзор для читателей, который вызвал живой интерес к материалам выставки. В отсутствие адаптированных для детей материалов об истории поселения библиотекой была проведена работа по обобщению имеющихся публикаций и архивных данных для создания документа «История создания Подъяпольского поселения», которое может быть предоставлено нашим читателям. Рассматривался вопрос об издании брошюры, однако пока он не решен. </w:t>
      </w:r>
    </w:p>
    <w:p w:rsidR="0087435A" w:rsidRPr="009D67DE" w:rsidRDefault="0087435A" w:rsidP="0087435A">
      <w:pPr>
        <w:tabs>
          <w:tab w:val="left" w:pos="1485"/>
        </w:tabs>
        <w:spacing w:line="276" w:lineRule="auto"/>
        <w:jc w:val="both"/>
        <w:rPr>
          <w:sz w:val="26"/>
          <w:szCs w:val="26"/>
        </w:rPr>
      </w:pPr>
      <w:r w:rsidRPr="009D67DE">
        <w:rPr>
          <w:sz w:val="26"/>
          <w:szCs w:val="26"/>
        </w:rPr>
        <w:t xml:space="preserve">       В библиотеке </w:t>
      </w:r>
      <w:proofErr w:type="spellStart"/>
      <w:r w:rsidRPr="009D67DE">
        <w:rPr>
          <w:sz w:val="26"/>
          <w:szCs w:val="26"/>
        </w:rPr>
        <w:t>пгт</w:t>
      </w:r>
      <w:proofErr w:type="gramStart"/>
      <w:r w:rsidRPr="009D67DE">
        <w:rPr>
          <w:sz w:val="26"/>
          <w:szCs w:val="26"/>
        </w:rPr>
        <w:t>.Ш</w:t>
      </w:r>
      <w:proofErr w:type="gramEnd"/>
      <w:r w:rsidRPr="009D67DE">
        <w:rPr>
          <w:sz w:val="26"/>
          <w:szCs w:val="26"/>
        </w:rPr>
        <w:t>котово</w:t>
      </w:r>
      <w:proofErr w:type="spellEnd"/>
      <w:r w:rsidRPr="009D67DE">
        <w:rPr>
          <w:sz w:val="26"/>
          <w:szCs w:val="26"/>
        </w:rPr>
        <w:t xml:space="preserve"> в    течение    года работала  книжно-иллюстративная      выставка     «Приморский край  - ты частица великой России», на которой представлены книги в разделах: «Приморье - история и современность», «Здесь милой Отчизны околица», «С милым краем дышу заодно». </w:t>
      </w:r>
      <w:r w:rsidRPr="009D67DE">
        <w:rPr>
          <w:bCs/>
          <w:sz w:val="26"/>
          <w:szCs w:val="26"/>
        </w:rPr>
        <w:t xml:space="preserve">На   протяжении  нескольких   лет работает  тематическая полка «Заповедное   Приморье»,    которая    включает     в себя раздел   «Приморские    писатели детям». На полке представлены   книги, в которых   рассказывается   о географическом местонахождении края, о городе Владивостоке - столице Приморья, о природе и животном    мире,    об    экономике    Приморья    и    многом    другом. </w:t>
      </w:r>
    </w:p>
    <w:p w:rsidR="0087435A" w:rsidRPr="009D67DE" w:rsidRDefault="0087435A" w:rsidP="0087435A">
      <w:pPr>
        <w:spacing w:line="276" w:lineRule="auto"/>
        <w:jc w:val="both"/>
        <w:rPr>
          <w:bCs/>
          <w:sz w:val="26"/>
          <w:szCs w:val="26"/>
        </w:rPr>
      </w:pPr>
      <w:r w:rsidRPr="009D67DE">
        <w:rPr>
          <w:bCs/>
          <w:sz w:val="26"/>
          <w:szCs w:val="26"/>
        </w:rPr>
        <w:t xml:space="preserve">         Час памяти, посвященный землякам-участникам ВОВ «Время уходит, с нами остается память» прошел в библиотеке с</w:t>
      </w:r>
      <w:proofErr w:type="gramStart"/>
      <w:r w:rsidRPr="009D67DE">
        <w:rPr>
          <w:bCs/>
          <w:sz w:val="26"/>
          <w:szCs w:val="26"/>
        </w:rPr>
        <w:t>.Ц</w:t>
      </w:r>
      <w:proofErr w:type="gramEnd"/>
      <w:r w:rsidRPr="009D67DE">
        <w:rPr>
          <w:bCs/>
          <w:sz w:val="26"/>
          <w:szCs w:val="26"/>
        </w:rPr>
        <w:t>ентральное. Грустью и теплотой отозвалось мероприятие в сердцах посетителей.</w:t>
      </w:r>
    </w:p>
    <w:p w:rsidR="0087435A" w:rsidRPr="009D67DE" w:rsidRDefault="0087435A" w:rsidP="0087435A">
      <w:pPr>
        <w:spacing w:line="276" w:lineRule="auto"/>
        <w:jc w:val="both"/>
        <w:rPr>
          <w:bCs/>
          <w:sz w:val="26"/>
          <w:szCs w:val="26"/>
        </w:rPr>
      </w:pPr>
      <w:r w:rsidRPr="009D67DE">
        <w:rPr>
          <w:bCs/>
          <w:sz w:val="26"/>
          <w:szCs w:val="26"/>
        </w:rPr>
        <w:t xml:space="preserve">         Все библиотеки района уделяют пристальное внимание проведению мероприятий краеведческой направленности: </w:t>
      </w:r>
      <w:proofErr w:type="gramStart"/>
      <w:r w:rsidRPr="009D67DE">
        <w:rPr>
          <w:bCs/>
          <w:sz w:val="26"/>
          <w:szCs w:val="26"/>
        </w:rPr>
        <w:t xml:space="preserve">«Герои нашего села» информационный стенд (Центральное); «Край у Тихого океана» беседа (Шкотово); «Водопады Приморья» видео-лекторий, «Заповедное Приморье» компьютерная игра (Смоляниново); </w:t>
      </w:r>
      <w:r w:rsidRPr="009D67DE">
        <w:rPr>
          <w:sz w:val="26"/>
          <w:szCs w:val="26"/>
        </w:rPr>
        <w:t>обзор литературы «Наш край родной в стихах и прозе» (Штыково)</w:t>
      </w:r>
      <w:r w:rsidRPr="009D67DE">
        <w:rPr>
          <w:bCs/>
          <w:sz w:val="26"/>
          <w:szCs w:val="26"/>
        </w:rPr>
        <w:t>; «Сторона ты моя, ненаглядная» викторина и другие.</w:t>
      </w:r>
      <w:proofErr w:type="gramEnd"/>
    </w:p>
    <w:p w:rsidR="0087435A" w:rsidRPr="009D67DE" w:rsidRDefault="0087435A" w:rsidP="0087435A">
      <w:pPr>
        <w:spacing w:line="276" w:lineRule="auto"/>
        <w:jc w:val="both"/>
        <w:rPr>
          <w:bCs/>
          <w:sz w:val="26"/>
          <w:szCs w:val="26"/>
        </w:rPr>
      </w:pPr>
      <w:r w:rsidRPr="009D67DE">
        <w:rPr>
          <w:bCs/>
          <w:sz w:val="26"/>
          <w:szCs w:val="26"/>
        </w:rPr>
        <w:t xml:space="preserve">         Всего мероприятий, посвященных краеведению, за год прошло – 111, посетило их 2332 человека, из них до 14 лет – 1698 чел., 15-30 лет – 338 чел., прочие – 585 чел.</w:t>
      </w:r>
    </w:p>
    <w:p w:rsidR="0087435A" w:rsidRPr="009D67DE" w:rsidRDefault="0087435A" w:rsidP="0087435A">
      <w:pPr>
        <w:spacing w:line="276" w:lineRule="auto"/>
        <w:jc w:val="both"/>
        <w:rPr>
          <w:bCs/>
          <w:sz w:val="26"/>
          <w:szCs w:val="26"/>
        </w:rPr>
      </w:pPr>
    </w:p>
    <w:p w:rsidR="0087435A" w:rsidRPr="0087435A" w:rsidRDefault="0087435A" w:rsidP="0087435A">
      <w:pPr>
        <w:spacing w:line="276" w:lineRule="auto"/>
        <w:jc w:val="center"/>
        <w:rPr>
          <w:b/>
          <w:bCs/>
          <w:i/>
          <w:sz w:val="26"/>
          <w:szCs w:val="26"/>
        </w:rPr>
      </w:pPr>
      <w:r w:rsidRPr="0087435A">
        <w:rPr>
          <w:b/>
          <w:bCs/>
          <w:i/>
          <w:sz w:val="26"/>
          <w:szCs w:val="26"/>
        </w:rPr>
        <w:t>Мероприятия «за здоровый образ жизни»</w:t>
      </w:r>
    </w:p>
    <w:p w:rsidR="0087435A" w:rsidRPr="0087435A" w:rsidRDefault="0087435A" w:rsidP="0087435A">
      <w:pPr>
        <w:spacing w:line="276" w:lineRule="auto"/>
        <w:jc w:val="both"/>
        <w:rPr>
          <w:bCs/>
          <w:sz w:val="26"/>
          <w:szCs w:val="26"/>
        </w:rPr>
      </w:pPr>
      <w:r w:rsidRPr="0087435A">
        <w:rPr>
          <w:sz w:val="26"/>
          <w:szCs w:val="26"/>
        </w:rPr>
        <w:t xml:space="preserve">          Библиотеки являются одной из удобных площадок, где можно получить информацию о ЗОЖ. Популяризация ЗОЖ  путем вовлечения пользователей в мероприятия, связанные с заботой о физическом и эмоциональном здоровье, предполагают проведение диспутов, уроков здоровья, информационных часов, конкурсов, </w:t>
      </w:r>
      <w:proofErr w:type="spellStart"/>
      <w:r w:rsidRPr="0087435A">
        <w:rPr>
          <w:sz w:val="26"/>
          <w:szCs w:val="26"/>
        </w:rPr>
        <w:t>видеопрезентаций</w:t>
      </w:r>
      <w:proofErr w:type="spellEnd"/>
      <w:r w:rsidRPr="0087435A">
        <w:rPr>
          <w:sz w:val="26"/>
          <w:szCs w:val="26"/>
        </w:rPr>
        <w:t xml:space="preserve"> по данной тематике.</w:t>
      </w:r>
    </w:p>
    <w:p w:rsidR="0087435A" w:rsidRPr="0087435A" w:rsidRDefault="0087435A" w:rsidP="0087435A">
      <w:pPr>
        <w:spacing w:line="276" w:lineRule="auto"/>
        <w:jc w:val="both"/>
        <w:rPr>
          <w:rFonts w:eastAsiaTheme="minorEastAsia"/>
          <w:sz w:val="26"/>
          <w:szCs w:val="26"/>
        </w:rPr>
      </w:pPr>
      <w:r w:rsidRPr="0087435A">
        <w:rPr>
          <w:bCs/>
          <w:sz w:val="26"/>
          <w:szCs w:val="26"/>
        </w:rPr>
        <w:t xml:space="preserve">          </w:t>
      </w:r>
      <w:proofErr w:type="gramStart"/>
      <w:r w:rsidRPr="0087435A">
        <w:rPr>
          <w:bCs/>
          <w:sz w:val="26"/>
          <w:szCs w:val="26"/>
        </w:rPr>
        <w:t xml:space="preserve">С этой целью были проведены такие мероприятия: </w:t>
      </w:r>
      <w:r w:rsidRPr="0087435A">
        <w:rPr>
          <w:rFonts w:eastAsiaTheme="minorEastAsia"/>
          <w:sz w:val="26"/>
          <w:szCs w:val="26"/>
        </w:rPr>
        <w:t xml:space="preserve">игровая программа «Путешествие по дорогам здоровья», ребята узнали о том, что необходимо человеку для здоровья (Романовка); «Жизнь без наркотиков», с театрализованным представлением, презентацией и блиц – опросом (Центральное); книжная выставка «К здоровью с книгой» (Шкотово); тематическая полка «В плену иллюзий» </w:t>
      </w:r>
      <w:r w:rsidRPr="0087435A">
        <w:rPr>
          <w:rFonts w:eastAsiaTheme="minorEastAsia"/>
          <w:sz w:val="26"/>
          <w:szCs w:val="26"/>
        </w:rPr>
        <w:lastRenderedPageBreak/>
        <w:t>Международный день трезвости (МПБ);</w:t>
      </w:r>
      <w:proofErr w:type="gramEnd"/>
      <w:r w:rsidRPr="0087435A">
        <w:rPr>
          <w:rFonts w:eastAsiaTheme="minorEastAsia"/>
          <w:sz w:val="26"/>
          <w:szCs w:val="26"/>
        </w:rPr>
        <w:t xml:space="preserve"> видео-лекторий  «СПИД – болезнь души» Всемирный день борьбы со СПИДОМ (Смоляниново) и другие мероприятия.</w:t>
      </w:r>
    </w:p>
    <w:p w:rsidR="005A0631" w:rsidRPr="00ED5ECC" w:rsidRDefault="0087435A" w:rsidP="001C4D95">
      <w:pPr>
        <w:spacing w:line="276" w:lineRule="auto"/>
        <w:jc w:val="both"/>
        <w:rPr>
          <w:rFonts w:eastAsiaTheme="minorEastAsia"/>
          <w:sz w:val="26"/>
          <w:szCs w:val="26"/>
        </w:rPr>
      </w:pPr>
      <w:r w:rsidRPr="0087435A">
        <w:rPr>
          <w:rFonts w:eastAsiaTheme="minorEastAsia"/>
          <w:sz w:val="26"/>
          <w:szCs w:val="26"/>
        </w:rPr>
        <w:t xml:space="preserve">         75  мероприятий, пропагандирующих  ЗОЖ, прошло за год в районе, посетило – 1631 человека, из них до 14 лет – 1345 чел., 15-30 лет – 202 чел., прочие – 477 чел.</w:t>
      </w:r>
    </w:p>
    <w:p w:rsidR="0087435A" w:rsidRPr="009D67DE" w:rsidRDefault="0087435A" w:rsidP="0087435A">
      <w:pPr>
        <w:spacing w:line="276" w:lineRule="auto"/>
        <w:jc w:val="center"/>
        <w:rPr>
          <w:rFonts w:eastAsiaTheme="minorEastAsia"/>
          <w:sz w:val="26"/>
          <w:szCs w:val="26"/>
        </w:rPr>
      </w:pPr>
      <w:r w:rsidRPr="009D67DE">
        <w:rPr>
          <w:rFonts w:eastAsiaTheme="minorEastAsia"/>
          <w:sz w:val="26"/>
          <w:szCs w:val="26"/>
        </w:rPr>
        <w:t>Задачей общероссийского значения является</w:t>
      </w:r>
    </w:p>
    <w:p w:rsidR="0087435A" w:rsidRPr="00D0281D" w:rsidRDefault="0087435A" w:rsidP="0087435A">
      <w:pPr>
        <w:spacing w:line="276" w:lineRule="auto"/>
        <w:jc w:val="center"/>
        <w:rPr>
          <w:rFonts w:eastAsiaTheme="minorEastAsia"/>
          <w:b/>
          <w:sz w:val="26"/>
          <w:szCs w:val="26"/>
        </w:rPr>
      </w:pPr>
      <w:r w:rsidRPr="00D0281D">
        <w:rPr>
          <w:rFonts w:eastAsiaTheme="minorEastAsia"/>
          <w:b/>
          <w:i/>
          <w:sz w:val="26"/>
          <w:szCs w:val="26"/>
        </w:rPr>
        <w:t>продвижение книги и чтения</w:t>
      </w:r>
    </w:p>
    <w:p w:rsidR="0087435A" w:rsidRPr="009D67DE" w:rsidRDefault="0087435A" w:rsidP="0087435A">
      <w:pPr>
        <w:spacing w:line="276" w:lineRule="auto"/>
        <w:jc w:val="both"/>
        <w:rPr>
          <w:rFonts w:eastAsiaTheme="minorEastAsia"/>
          <w:sz w:val="26"/>
          <w:szCs w:val="26"/>
        </w:rPr>
      </w:pPr>
      <w:r w:rsidRPr="009D67DE">
        <w:rPr>
          <w:rFonts w:eastAsiaTheme="minorEastAsia"/>
          <w:sz w:val="26"/>
          <w:szCs w:val="26"/>
        </w:rPr>
        <w:t xml:space="preserve">       Воспитание интереса к чтению, к хорошей литературе всегда было основной задачей библиотеки. В 2019г. проводились мероприятия, направленные на привлечение к книге и чтению потенциальных пользователей: литературные викторины, громкие чтения, конкурсы чтецов, тематические вечера, обзоры новых журналов, оформлялись разнообразные книжные выставки и тематические полки.</w:t>
      </w:r>
    </w:p>
    <w:p w:rsidR="0087435A" w:rsidRPr="009D67DE" w:rsidRDefault="0087435A" w:rsidP="0087435A">
      <w:pPr>
        <w:spacing w:line="276" w:lineRule="auto"/>
        <w:jc w:val="both"/>
        <w:rPr>
          <w:rFonts w:eastAsiaTheme="minorEastAsia"/>
          <w:sz w:val="26"/>
          <w:szCs w:val="26"/>
        </w:rPr>
      </w:pPr>
      <w:r w:rsidRPr="009D67DE">
        <w:rPr>
          <w:sz w:val="26"/>
          <w:szCs w:val="26"/>
        </w:rPr>
        <w:t xml:space="preserve">       В этом направлении работают абсолютно все библиотеки: </w:t>
      </w:r>
      <w:proofErr w:type="gramStart"/>
      <w:r w:rsidRPr="009D67DE">
        <w:rPr>
          <w:sz w:val="26"/>
          <w:szCs w:val="26"/>
        </w:rPr>
        <w:t xml:space="preserve">«Юлия </w:t>
      </w:r>
      <w:proofErr w:type="spellStart"/>
      <w:r w:rsidRPr="009D67DE">
        <w:rPr>
          <w:sz w:val="26"/>
          <w:szCs w:val="26"/>
        </w:rPr>
        <w:t>Друнина</w:t>
      </w:r>
      <w:proofErr w:type="spellEnd"/>
      <w:r w:rsidRPr="009D67DE">
        <w:rPr>
          <w:sz w:val="26"/>
          <w:szCs w:val="26"/>
        </w:rPr>
        <w:t xml:space="preserve">»  вечер памяти поэтессы; «Угадай сказку» викторина; «Читаем всей семьей» беседа; </w:t>
      </w:r>
      <w:r w:rsidRPr="009D67DE">
        <w:rPr>
          <w:rFonts w:eastAsiaTheme="minorEastAsia"/>
          <w:sz w:val="26"/>
          <w:szCs w:val="26"/>
        </w:rPr>
        <w:t xml:space="preserve">урок – путешествие «Любимые сказы Бажова»; громкие чтения  «Загляните в мир басни»; литературная гостиная «В чудной стране» к 90 – </w:t>
      </w:r>
      <w:proofErr w:type="spellStart"/>
      <w:r w:rsidRPr="009D67DE">
        <w:rPr>
          <w:rFonts w:eastAsiaTheme="minorEastAsia"/>
          <w:sz w:val="26"/>
          <w:szCs w:val="26"/>
        </w:rPr>
        <w:t>летию</w:t>
      </w:r>
      <w:proofErr w:type="spellEnd"/>
      <w:r w:rsidRPr="009D67DE">
        <w:rPr>
          <w:rFonts w:eastAsiaTheme="minorEastAsia"/>
          <w:sz w:val="26"/>
          <w:szCs w:val="26"/>
        </w:rPr>
        <w:t xml:space="preserve"> И. П. </w:t>
      </w:r>
      <w:proofErr w:type="spellStart"/>
      <w:r w:rsidRPr="009D67DE">
        <w:rPr>
          <w:rFonts w:eastAsiaTheme="minorEastAsia"/>
          <w:sz w:val="26"/>
          <w:szCs w:val="26"/>
        </w:rPr>
        <w:t>Токмаковой</w:t>
      </w:r>
      <w:proofErr w:type="spellEnd"/>
      <w:r w:rsidRPr="009D67DE">
        <w:rPr>
          <w:rFonts w:eastAsiaTheme="minorEastAsia"/>
          <w:sz w:val="26"/>
          <w:szCs w:val="26"/>
        </w:rPr>
        <w:t xml:space="preserve"> (с презентацией, игрой - </w:t>
      </w:r>
      <w:proofErr w:type="spellStart"/>
      <w:r w:rsidRPr="009D67DE">
        <w:rPr>
          <w:rFonts w:eastAsiaTheme="minorEastAsia"/>
          <w:sz w:val="26"/>
          <w:szCs w:val="26"/>
        </w:rPr>
        <w:t>квест</w:t>
      </w:r>
      <w:proofErr w:type="spellEnd"/>
      <w:r w:rsidRPr="009D67DE">
        <w:rPr>
          <w:rFonts w:eastAsiaTheme="minorEastAsia"/>
          <w:sz w:val="26"/>
          <w:szCs w:val="26"/>
        </w:rPr>
        <w:t xml:space="preserve">, викториной);  выставка – приглашение «Приходите в </w:t>
      </w:r>
      <w:proofErr w:type="spellStart"/>
      <w:r w:rsidRPr="009D67DE">
        <w:rPr>
          <w:rFonts w:eastAsiaTheme="minorEastAsia"/>
          <w:sz w:val="26"/>
          <w:szCs w:val="26"/>
        </w:rPr>
        <w:t>книжкин</w:t>
      </w:r>
      <w:proofErr w:type="spellEnd"/>
      <w:r w:rsidRPr="009D67DE">
        <w:rPr>
          <w:rFonts w:eastAsiaTheme="minorEastAsia"/>
          <w:sz w:val="26"/>
          <w:szCs w:val="26"/>
        </w:rPr>
        <w:t xml:space="preserve"> дом»  (обзор фонда детской литературы); викторина «Мир знаний открывает книга», вспомнили произведения детских писателей:</w:t>
      </w:r>
      <w:proofErr w:type="gramEnd"/>
      <w:r w:rsidRPr="009D67DE">
        <w:rPr>
          <w:rFonts w:eastAsiaTheme="minorEastAsia"/>
          <w:sz w:val="26"/>
          <w:szCs w:val="26"/>
        </w:rPr>
        <w:t xml:space="preserve"> В. Бианки, Андерсена, Б. Житкова и очень много других мероприятий.</w:t>
      </w:r>
    </w:p>
    <w:p w:rsidR="0087435A" w:rsidRPr="009D67DE" w:rsidRDefault="0087435A" w:rsidP="0087435A">
      <w:pPr>
        <w:spacing w:line="276" w:lineRule="auto"/>
        <w:jc w:val="both"/>
        <w:rPr>
          <w:rFonts w:eastAsiaTheme="minorEastAsia"/>
          <w:sz w:val="26"/>
          <w:szCs w:val="26"/>
        </w:rPr>
      </w:pPr>
      <w:r w:rsidRPr="009D67DE">
        <w:rPr>
          <w:rFonts w:eastAsiaTheme="minorEastAsia"/>
          <w:sz w:val="26"/>
          <w:szCs w:val="26"/>
        </w:rPr>
        <w:t xml:space="preserve">       Конечно же, обязательно все библиотеки провели «</w:t>
      </w:r>
      <w:proofErr w:type="spellStart"/>
      <w:r w:rsidRPr="009D67DE">
        <w:rPr>
          <w:rFonts w:eastAsiaTheme="minorEastAsia"/>
          <w:sz w:val="26"/>
          <w:szCs w:val="26"/>
        </w:rPr>
        <w:t>Книжкину</w:t>
      </w:r>
      <w:proofErr w:type="spellEnd"/>
      <w:r w:rsidRPr="009D67DE">
        <w:rPr>
          <w:rFonts w:eastAsiaTheme="minorEastAsia"/>
          <w:sz w:val="26"/>
          <w:szCs w:val="26"/>
        </w:rPr>
        <w:t xml:space="preserve"> неделю» и работали по программе «Летнее чтение» в тесном сотрудничестве со школами и домами культуры. Именно летом библиотека является для детей не только источником информации, но и местом интересного занимательного досуга. Посредством мероприятий, нацеленных на развлечение и отдых, сотрудники библиотек проводят работу по привлечению детей в библиотеку, формируют интерес к книге. «Вот оно какое наше лето»  развлекательно-познавательная программа, «Жили-были…» театр на столе, «Мое Лукоморье» литературный </w:t>
      </w:r>
      <w:proofErr w:type="spellStart"/>
      <w:r w:rsidRPr="009D67DE">
        <w:rPr>
          <w:rFonts w:eastAsiaTheme="minorEastAsia"/>
          <w:sz w:val="26"/>
          <w:szCs w:val="26"/>
        </w:rPr>
        <w:t>квест</w:t>
      </w:r>
      <w:proofErr w:type="spellEnd"/>
      <w:r w:rsidRPr="009D67DE">
        <w:rPr>
          <w:rFonts w:eastAsiaTheme="minorEastAsia"/>
          <w:sz w:val="26"/>
          <w:szCs w:val="26"/>
        </w:rPr>
        <w:t>, «</w:t>
      </w:r>
      <w:proofErr w:type="gramStart"/>
      <w:r w:rsidRPr="009D67DE">
        <w:rPr>
          <w:rFonts w:eastAsiaTheme="minorEastAsia"/>
          <w:sz w:val="26"/>
          <w:szCs w:val="26"/>
        </w:rPr>
        <w:t>Читай</w:t>
      </w:r>
      <w:proofErr w:type="gramEnd"/>
      <w:r w:rsidRPr="009D67DE">
        <w:rPr>
          <w:rFonts w:eastAsiaTheme="minorEastAsia"/>
          <w:sz w:val="26"/>
          <w:szCs w:val="26"/>
        </w:rPr>
        <w:t xml:space="preserve"> играя» литературная игра и много других подобных мероприятий. Глядя на основные показатели, четко видно, что выросло количество читателей и посещений именно за счёт пользователей до 14 лет. Это дает надежду на дальнейший интерес со стороны детей к библиотеке, чтению и книге.</w:t>
      </w:r>
    </w:p>
    <w:p w:rsidR="0087435A" w:rsidRPr="009D67DE" w:rsidRDefault="0087435A" w:rsidP="00D0281D">
      <w:pPr>
        <w:spacing w:line="276" w:lineRule="auto"/>
        <w:ind w:firstLine="708"/>
        <w:jc w:val="both"/>
        <w:rPr>
          <w:sz w:val="26"/>
          <w:szCs w:val="26"/>
        </w:rPr>
      </w:pPr>
      <w:r w:rsidRPr="009D67DE">
        <w:rPr>
          <w:sz w:val="26"/>
          <w:szCs w:val="26"/>
        </w:rPr>
        <w:t xml:space="preserve">Указом Президента России 2019 год был объявлен Годом Театра. В этом же году отмечалось 220-летие со дня рождения великого русского поэта А.С. Пушкина. Среди библиотек Шкотовского района 19.11.2019 г. был проведен конкурс «От книги к театру», посвященный году театра и 220-летию со дня рождения А.С.Пушкина. В конкурсе приняли участие все библиотеки района. Сотрудники с большим интересом и ответственностью подошли к воплощению своих идей на сцене и привлекли читателей разных возрастных групп. Читатели-артисты перевоплощались на сцене в героев произведений А.С.Пушкина. Чтобы полностью охватить творчество А.С.Пушкина, было обозначено несколько номинаций для определения победителей. Лучшим выступлением на конкурсе в номинации «Пушкинский театр» было театрализованное представление библиотеки </w:t>
      </w:r>
      <w:proofErr w:type="spellStart"/>
      <w:r w:rsidRPr="009D67DE">
        <w:rPr>
          <w:sz w:val="26"/>
          <w:szCs w:val="26"/>
        </w:rPr>
        <w:t>пгт</w:t>
      </w:r>
      <w:proofErr w:type="spellEnd"/>
      <w:r w:rsidRPr="009D67DE">
        <w:rPr>
          <w:sz w:val="26"/>
          <w:szCs w:val="26"/>
        </w:rPr>
        <w:t xml:space="preserve"> Смоляниново «Сказка о царе </w:t>
      </w:r>
      <w:proofErr w:type="spellStart"/>
      <w:r w:rsidRPr="009D67DE">
        <w:rPr>
          <w:sz w:val="26"/>
          <w:szCs w:val="26"/>
        </w:rPr>
        <w:t>Салтане</w:t>
      </w:r>
      <w:proofErr w:type="spellEnd"/>
      <w:r w:rsidRPr="009D67DE">
        <w:rPr>
          <w:sz w:val="26"/>
          <w:szCs w:val="26"/>
        </w:rPr>
        <w:t xml:space="preserve">». Зрителей восхитил артистизм, непосредственная игра и костюмы   юных читателей. В номинации «Пушкинский урок» призовое место заняла библиотека </w:t>
      </w:r>
      <w:r w:rsidRPr="009D67DE">
        <w:rPr>
          <w:sz w:val="26"/>
          <w:szCs w:val="26"/>
        </w:rPr>
        <w:lastRenderedPageBreak/>
        <w:t>с</w:t>
      </w:r>
      <w:proofErr w:type="gramStart"/>
      <w:r w:rsidRPr="009D67DE">
        <w:rPr>
          <w:sz w:val="26"/>
          <w:szCs w:val="26"/>
        </w:rPr>
        <w:t>.Р</w:t>
      </w:r>
      <w:proofErr w:type="gramEnd"/>
      <w:r w:rsidRPr="009D67DE">
        <w:rPr>
          <w:sz w:val="26"/>
          <w:szCs w:val="26"/>
        </w:rPr>
        <w:t>ечица; в номинации «Читая Пушкина» второе место заняла библиотека с.Новонежино. Данное мероприятие посетило 148 человек, до 14 лет – 16 человек, 15-30 лет – 96 человек, прочие – 36 человек.</w:t>
      </w:r>
    </w:p>
    <w:p w:rsidR="0087435A" w:rsidRPr="009D67DE" w:rsidRDefault="00D0281D" w:rsidP="00D0281D">
      <w:pPr>
        <w:spacing w:line="276" w:lineRule="auto"/>
        <w:ind w:firstLine="708"/>
        <w:jc w:val="both"/>
        <w:rPr>
          <w:sz w:val="26"/>
          <w:szCs w:val="26"/>
        </w:rPr>
      </w:pPr>
      <w:r>
        <w:rPr>
          <w:sz w:val="26"/>
          <w:szCs w:val="26"/>
        </w:rPr>
        <w:t>В течение</w:t>
      </w:r>
      <w:r w:rsidR="0087435A" w:rsidRPr="009D67DE">
        <w:rPr>
          <w:sz w:val="26"/>
          <w:szCs w:val="26"/>
        </w:rPr>
        <w:t xml:space="preserve"> года во всех библиотеках действовали книжные выставки и мероприятия: «Любите ли вы театр?», «И строчка каждая рисунком хочет стать», творческий конкурс «Театральный Олимп», приняли участие в моментальных спектаклях (по русским сказкам «Теремок» и «Колобок»), сыграли роли в театре пантомимы  - без слов показывали героев книг так, чтобы все отгадали,  кто эти персонажи  и  о какой сказке идёт речь; </w:t>
      </w:r>
      <w:proofErr w:type="spellStart"/>
      <w:r w:rsidR="0087435A" w:rsidRPr="009D67DE">
        <w:rPr>
          <w:sz w:val="26"/>
          <w:szCs w:val="26"/>
        </w:rPr>
        <w:t>медиа</w:t>
      </w:r>
      <w:proofErr w:type="spellEnd"/>
      <w:r w:rsidR="0087435A" w:rsidRPr="009D67DE">
        <w:rPr>
          <w:sz w:val="26"/>
          <w:szCs w:val="26"/>
        </w:rPr>
        <w:t xml:space="preserve"> беседа «Волшебная страна – театр»: был показан видео фильм об известных  театрах России,  из рассказа ведущей они узнали о  Приморских театрах; развлекательно-познавательная программа «Вся жизнь – театр».</w:t>
      </w:r>
    </w:p>
    <w:p w:rsidR="0087435A" w:rsidRPr="009D67DE" w:rsidRDefault="0087435A" w:rsidP="00D0281D">
      <w:pPr>
        <w:spacing w:line="276" w:lineRule="auto"/>
        <w:ind w:firstLine="708"/>
        <w:jc w:val="both"/>
        <w:rPr>
          <w:sz w:val="26"/>
          <w:szCs w:val="26"/>
        </w:rPr>
      </w:pPr>
      <w:r w:rsidRPr="009D67DE">
        <w:rPr>
          <w:sz w:val="26"/>
          <w:szCs w:val="26"/>
        </w:rPr>
        <w:t>Больше всего прошло мероприятий, нацеленных на продвижение книги и чтения – всего 441, посетило их 9563 человека, из них до 14 лет – 5827 чел., 15-30 лет – 1280 чел., прочие – 2099 чел.</w:t>
      </w:r>
    </w:p>
    <w:p w:rsidR="00EE224E" w:rsidRDefault="00EE224E" w:rsidP="00EE224E">
      <w:pPr>
        <w:spacing w:line="276" w:lineRule="auto"/>
        <w:jc w:val="both"/>
        <w:rPr>
          <w:sz w:val="26"/>
          <w:szCs w:val="26"/>
        </w:rPr>
      </w:pPr>
    </w:p>
    <w:p w:rsidR="00EE224E" w:rsidRPr="009D67DE" w:rsidRDefault="00EE224E" w:rsidP="00EE224E">
      <w:pPr>
        <w:spacing w:line="276" w:lineRule="auto"/>
        <w:ind w:firstLine="708"/>
        <w:jc w:val="both"/>
        <w:rPr>
          <w:sz w:val="26"/>
          <w:szCs w:val="26"/>
        </w:rPr>
      </w:pPr>
      <w:r w:rsidRPr="009D67DE">
        <w:rPr>
          <w:sz w:val="26"/>
          <w:szCs w:val="26"/>
        </w:rPr>
        <w:t xml:space="preserve">Всего  в МПБ и поселенческих библиотеках Шкотовского муниципального </w:t>
      </w:r>
      <w:proofErr w:type="spellStart"/>
      <w:r w:rsidRPr="009D67DE">
        <w:rPr>
          <w:sz w:val="26"/>
          <w:szCs w:val="26"/>
        </w:rPr>
        <w:t>райна</w:t>
      </w:r>
      <w:proofErr w:type="spellEnd"/>
      <w:r w:rsidRPr="009D67DE">
        <w:rPr>
          <w:sz w:val="26"/>
          <w:szCs w:val="26"/>
        </w:rPr>
        <w:t xml:space="preserve"> за 2019 год прошло 1078 мероприятий, которые посетило 23325 человек, из них до 14 лет – 12888 человек, 15-30 лет – 4587 человека, прочие – 5850 человек.</w:t>
      </w:r>
    </w:p>
    <w:p w:rsidR="005A0631" w:rsidRPr="00ED5ECC" w:rsidRDefault="005A0631" w:rsidP="005A0631">
      <w:pPr>
        <w:spacing w:line="276" w:lineRule="auto"/>
        <w:jc w:val="both"/>
        <w:rPr>
          <w:rFonts w:eastAsiaTheme="minorEastAsia"/>
          <w:sz w:val="26"/>
          <w:szCs w:val="26"/>
        </w:rPr>
      </w:pPr>
    </w:p>
    <w:p w:rsidR="00D0281D" w:rsidRPr="009D67DE" w:rsidRDefault="00D0281D" w:rsidP="00D0281D">
      <w:pPr>
        <w:spacing w:line="276" w:lineRule="auto"/>
        <w:ind w:firstLine="708"/>
        <w:jc w:val="center"/>
        <w:rPr>
          <w:b/>
          <w:i/>
          <w:sz w:val="26"/>
          <w:szCs w:val="26"/>
        </w:rPr>
      </w:pPr>
      <w:r w:rsidRPr="009D67DE">
        <w:rPr>
          <w:b/>
          <w:i/>
          <w:sz w:val="26"/>
          <w:szCs w:val="26"/>
        </w:rPr>
        <w:t>Сотрудничество с иными организациями</w:t>
      </w:r>
    </w:p>
    <w:p w:rsidR="00D0281D" w:rsidRPr="009D67DE" w:rsidRDefault="00D0281D" w:rsidP="00D0281D">
      <w:pPr>
        <w:spacing w:line="276" w:lineRule="auto"/>
        <w:ind w:firstLine="708"/>
        <w:jc w:val="both"/>
        <w:rPr>
          <w:sz w:val="26"/>
          <w:szCs w:val="26"/>
        </w:rPr>
      </w:pPr>
      <w:r w:rsidRPr="009D67DE">
        <w:rPr>
          <w:sz w:val="26"/>
          <w:szCs w:val="26"/>
        </w:rPr>
        <w:t xml:space="preserve">Библиотеки поселений продолжают тесное сотрудничество с социальными службами. Обслуживание читателей - инвалидов на дому (Стеклянуха, Подъяпольское, Смоляниново, Шкотово). Проведение Дня инвалида (все библиотеки). Библиотеки используют в своей работе различные методы и формы. </w:t>
      </w:r>
    </w:p>
    <w:p w:rsidR="00D0281D" w:rsidRPr="009D67DE" w:rsidRDefault="00D0281D" w:rsidP="00D0281D">
      <w:pPr>
        <w:spacing w:line="276" w:lineRule="auto"/>
        <w:ind w:firstLine="708"/>
        <w:jc w:val="both"/>
        <w:rPr>
          <w:sz w:val="26"/>
          <w:szCs w:val="26"/>
        </w:rPr>
      </w:pPr>
      <w:r w:rsidRPr="009D67DE">
        <w:rPr>
          <w:sz w:val="26"/>
          <w:szCs w:val="26"/>
        </w:rPr>
        <w:t xml:space="preserve">Обязательным аспектом является работа по раскрытию богатой русской духовной жизни с её христианскими праздниками, обычаями, обрядами: Масленица, Рождество Христово, Крещение. </w:t>
      </w:r>
    </w:p>
    <w:p w:rsidR="00D0281D" w:rsidRPr="009D67DE" w:rsidRDefault="00D0281D" w:rsidP="00D0281D">
      <w:pPr>
        <w:spacing w:line="276" w:lineRule="auto"/>
        <w:ind w:firstLine="708"/>
        <w:jc w:val="both"/>
        <w:rPr>
          <w:sz w:val="26"/>
          <w:szCs w:val="26"/>
        </w:rPr>
      </w:pPr>
      <w:r w:rsidRPr="009D67DE">
        <w:rPr>
          <w:sz w:val="26"/>
          <w:szCs w:val="26"/>
        </w:rPr>
        <w:t>Не остались неохваченными другие направления работы: экономическое, правовое, эстетическое, профориентация.</w:t>
      </w:r>
    </w:p>
    <w:p w:rsidR="00D0281D" w:rsidRDefault="00D0281D" w:rsidP="00EE224E">
      <w:pPr>
        <w:spacing w:line="276" w:lineRule="auto"/>
        <w:ind w:firstLine="708"/>
        <w:jc w:val="both"/>
        <w:rPr>
          <w:sz w:val="26"/>
          <w:szCs w:val="26"/>
        </w:rPr>
      </w:pPr>
      <w:r w:rsidRPr="009D67DE">
        <w:rPr>
          <w:sz w:val="26"/>
          <w:szCs w:val="26"/>
        </w:rPr>
        <w:t>Всего таких мероприятий прошло 53, посетило их 1168 человек, из них до 14 лет – 623 чел., 15-30 лет - 180 чел., прочие – 341 чел.</w:t>
      </w:r>
    </w:p>
    <w:p w:rsidR="001C4D95" w:rsidRPr="009D67DE" w:rsidRDefault="001C4D95" w:rsidP="00EE224E">
      <w:pPr>
        <w:spacing w:line="276" w:lineRule="auto"/>
        <w:ind w:firstLine="708"/>
        <w:jc w:val="both"/>
        <w:rPr>
          <w:sz w:val="26"/>
          <w:szCs w:val="26"/>
        </w:rPr>
      </w:pPr>
    </w:p>
    <w:p w:rsidR="00D0281D" w:rsidRPr="009D67DE" w:rsidRDefault="00D0281D" w:rsidP="00EE224E">
      <w:pPr>
        <w:spacing w:line="276" w:lineRule="auto"/>
        <w:jc w:val="center"/>
        <w:rPr>
          <w:b/>
          <w:i/>
          <w:sz w:val="26"/>
          <w:szCs w:val="26"/>
        </w:rPr>
      </w:pPr>
      <w:r w:rsidRPr="009D67DE">
        <w:rPr>
          <w:b/>
          <w:i/>
          <w:sz w:val="26"/>
          <w:szCs w:val="26"/>
        </w:rPr>
        <w:t>Участие библиотек в конкурсах и акциях</w:t>
      </w:r>
    </w:p>
    <w:p w:rsidR="00D0281D" w:rsidRPr="009D67DE" w:rsidRDefault="00D0281D" w:rsidP="00D0281D">
      <w:pPr>
        <w:spacing w:line="276" w:lineRule="auto"/>
        <w:jc w:val="both"/>
        <w:rPr>
          <w:sz w:val="26"/>
          <w:szCs w:val="26"/>
        </w:rPr>
      </w:pPr>
      <w:r w:rsidRPr="009D67DE">
        <w:rPr>
          <w:sz w:val="26"/>
          <w:szCs w:val="26"/>
        </w:rPr>
        <w:t xml:space="preserve">Библиотека п. </w:t>
      </w:r>
      <w:proofErr w:type="spellStart"/>
      <w:r w:rsidRPr="009D67DE">
        <w:rPr>
          <w:sz w:val="26"/>
          <w:szCs w:val="26"/>
        </w:rPr>
        <w:t>Подьяпольское</w:t>
      </w:r>
      <w:proofErr w:type="spellEnd"/>
      <w:r w:rsidRPr="009D67DE">
        <w:rPr>
          <w:sz w:val="26"/>
          <w:szCs w:val="26"/>
        </w:rPr>
        <w:t>:</w:t>
      </w:r>
    </w:p>
    <w:p w:rsidR="00D0281D" w:rsidRPr="009D67DE" w:rsidRDefault="00D0281D" w:rsidP="00D0281D">
      <w:pPr>
        <w:numPr>
          <w:ilvl w:val="0"/>
          <w:numId w:val="3"/>
        </w:numPr>
        <w:spacing w:line="276" w:lineRule="auto"/>
        <w:contextualSpacing/>
        <w:jc w:val="both"/>
        <w:rPr>
          <w:rFonts w:eastAsia="Calibri"/>
          <w:sz w:val="26"/>
          <w:szCs w:val="26"/>
          <w:lang w:eastAsia="en-US"/>
        </w:rPr>
      </w:pPr>
      <w:r w:rsidRPr="009D67DE">
        <w:rPr>
          <w:rFonts w:eastAsia="Calibri"/>
          <w:sz w:val="26"/>
          <w:szCs w:val="26"/>
          <w:lang w:eastAsia="en-US"/>
        </w:rPr>
        <w:t>участие</w:t>
      </w:r>
      <w:r w:rsidRPr="009D67DE">
        <w:rPr>
          <w:rFonts w:eastAsia="Calibri"/>
          <w:b/>
          <w:sz w:val="26"/>
          <w:szCs w:val="26"/>
          <w:lang w:eastAsia="en-US"/>
        </w:rPr>
        <w:t xml:space="preserve"> </w:t>
      </w:r>
      <w:r w:rsidRPr="009D67DE">
        <w:rPr>
          <w:rFonts w:eastAsia="Calibri"/>
          <w:sz w:val="26"/>
          <w:szCs w:val="26"/>
          <w:lang w:eastAsia="en-US"/>
        </w:rPr>
        <w:t>во Всероссийском конкурсе «Сказы из Малахитовой шкатулки», посвященном 140-летию П. Бажова и 80-летию выхода в свет сказа «Малахитовая шкатулка».</w:t>
      </w:r>
    </w:p>
    <w:p w:rsidR="00D0281D" w:rsidRPr="00EE224E" w:rsidRDefault="00D0281D" w:rsidP="00EE224E">
      <w:pPr>
        <w:pStyle w:val="a3"/>
        <w:numPr>
          <w:ilvl w:val="0"/>
          <w:numId w:val="3"/>
        </w:numPr>
        <w:tabs>
          <w:tab w:val="left" w:pos="3765"/>
        </w:tabs>
        <w:spacing w:line="276" w:lineRule="auto"/>
        <w:jc w:val="both"/>
        <w:rPr>
          <w:i/>
          <w:sz w:val="26"/>
          <w:szCs w:val="26"/>
        </w:rPr>
      </w:pPr>
      <w:r w:rsidRPr="009D67DE">
        <w:rPr>
          <w:rFonts w:eastAsia="Calibri"/>
          <w:sz w:val="26"/>
          <w:szCs w:val="26"/>
          <w:lang w:eastAsia="en-US"/>
        </w:rPr>
        <w:t xml:space="preserve">Участие в едином дне чтения, посвященном творчеству И. </w:t>
      </w:r>
      <w:proofErr w:type="spellStart"/>
      <w:r w:rsidRPr="009D67DE">
        <w:rPr>
          <w:rFonts w:eastAsia="Calibri"/>
          <w:sz w:val="26"/>
          <w:szCs w:val="26"/>
          <w:lang w:eastAsia="en-US"/>
        </w:rPr>
        <w:t>Токмаковой</w:t>
      </w:r>
      <w:proofErr w:type="spellEnd"/>
    </w:p>
    <w:p w:rsidR="00D0281D" w:rsidRPr="009D67DE" w:rsidRDefault="00D0281D" w:rsidP="00D0281D">
      <w:pPr>
        <w:spacing w:line="276" w:lineRule="auto"/>
        <w:jc w:val="both"/>
        <w:rPr>
          <w:sz w:val="26"/>
          <w:szCs w:val="26"/>
        </w:rPr>
      </w:pPr>
      <w:r w:rsidRPr="009D67DE">
        <w:rPr>
          <w:sz w:val="26"/>
          <w:szCs w:val="26"/>
        </w:rPr>
        <w:t xml:space="preserve">Библиотека </w:t>
      </w:r>
      <w:proofErr w:type="spellStart"/>
      <w:r w:rsidRPr="009D67DE">
        <w:rPr>
          <w:sz w:val="26"/>
          <w:szCs w:val="26"/>
        </w:rPr>
        <w:t>пгт</w:t>
      </w:r>
      <w:proofErr w:type="spellEnd"/>
      <w:r w:rsidRPr="009D67DE">
        <w:rPr>
          <w:sz w:val="26"/>
          <w:szCs w:val="26"/>
        </w:rPr>
        <w:t>. Смоляниново:</w:t>
      </w:r>
    </w:p>
    <w:p w:rsidR="00D0281D" w:rsidRPr="009D67DE" w:rsidRDefault="00D0281D" w:rsidP="00D0281D">
      <w:pPr>
        <w:pStyle w:val="a3"/>
        <w:numPr>
          <w:ilvl w:val="0"/>
          <w:numId w:val="3"/>
        </w:numPr>
        <w:spacing w:line="276" w:lineRule="auto"/>
        <w:jc w:val="both"/>
        <w:rPr>
          <w:sz w:val="26"/>
          <w:szCs w:val="26"/>
        </w:rPr>
      </w:pPr>
      <w:r w:rsidRPr="009D67DE">
        <w:rPr>
          <w:sz w:val="26"/>
          <w:szCs w:val="26"/>
        </w:rPr>
        <w:t>Участие в акции</w:t>
      </w:r>
      <w:r w:rsidRPr="009D67DE">
        <w:rPr>
          <w:b/>
          <w:sz w:val="26"/>
          <w:szCs w:val="26"/>
        </w:rPr>
        <w:t xml:space="preserve"> </w:t>
      </w:r>
      <w:r w:rsidRPr="009D67DE">
        <w:rPr>
          <w:sz w:val="26"/>
          <w:szCs w:val="26"/>
        </w:rPr>
        <w:t xml:space="preserve">Всемирный день чтения вслух, </w:t>
      </w:r>
    </w:p>
    <w:p w:rsidR="00D0281D" w:rsidRPr="009D67DE" w:rsidRDefault="00D0281D" w:rsidP="00D0281D">
      <w:pPr>
        <w:pStyle w:val="a3"/>
        <w:numPr>
          <w:ilvl w:val="0"/>
          <w:numId w:val="3"/>
        </w:numPr>
        <w:spacing w:line="276" w:lineRule="auto"/>
        <w:jc w:val="both"/>
        <w:rPr>
          <w:sz w:val="26"/>
          <w:szCs w:val="26"/>
        </w:rPr>
      </w:pPr>
      <w:r w:rsidRPr="009D67DE">
        <w:rPr>
          <w:bCs/>
          <w:sz w:val="26"/>
          <w:szCs w:val="26"/>
        </w:rPr>
        <w:t>Участие в акции «Дарите книги с любовью»</w:t>
      </w:r>
      <w:r w:rsidRPr="009D67DE">
        <w:rPr>
          <w:sz w:val="26"/>
          <w:szCs w:val="26"/>
        </w:rPr>
        <w:t xml:space="preserve"> «Международный день </w:t>
      </w:r>
      <w:proofErr w:type="spellStart"/>
      <w:r w:rsidRPr="009D67DE">
        <w:rPr>
          <w:sz w:val="26"/>
          <w:szCs w:val="26"/>
        </w:rPr>
        <w:t>книгодарения</w:t>
      </w:r>
      <w:proofErr w:type="spellEnd"/>
      <w:r w:rsidRPr="009D67DE">
        <w:rPr>
          <w:sz w:val="26"/>
          <w:szCs w:val="26"/>
        </w:rPr>
        <w:t xml:space="preserve">», </w:t>
      </w:r>
    </w:p>
    <w:p w:rsidR="00D0281D" w:rsidRPr="009D67DE" w:rsidRDefault="00D0281D" w:rsidP="00D0281D">
      <w:pPr>
        <w:pStyle w:val="a3"/>
        <w:numPr>
          <w:ilvl w:val="0"/>
          <w:numId w:val="3"/>
        </w:numPr>
        <w:spacing w:line="276" w:lineRule="auto"/>
        <w:jc w:val="both"/>
        <w:rPr>
          <w:sz w:val="26"/>
          <w:szCs w:val="26"/>
        </w:rPr>
      </w:pPr>
      <w:r w:rsidRPr="009D67DE">
        <w:rPr>
          <w:sz w:val="26"/>
          <w:szCs w:val="26"/>
        </w:rPr>
        <w:t>Всероссийский конкурс</w:t>
      </w:r>
      <w:r w:rsidRPr="009D67DE">
        <w:rPr>
          <w:b/>
          <w:spacing w:val="-2"/>
          <w:sz w:val="26"/>
          <w:szCs w:val="26"/>
        </w:rPr>
        <w:t xml:space="preserve"> </w:t>
      </w:r>
      <w:r w:rsidRPr="009D67DE">
        <w:rPr>
          <w:spacing w:val="-2"/>
          <w:sz w:val="26"/>
          <w:szCs w:val="26"/>
        </w:rPr>
        <w:t>«Антоновка40+»,</w:t>
      </w:r>
      <w:r w:rsidRPr="009D67DE">
        <w:rPr>
          <w:b/>
          <w:spacing w:val="-2"/>
          <w:sz w:val="26"/>
          <w:szCs w:val="26"/>
        </w:rPr>
        <w:t xml:space="preserve">  </w:t>
      </w:r>
    </w:p>
    <w:p w:rsidR="00D0281D" w:rsidRPr="009D67DE" w:rsidRDefault="00D0281D" w:rsidP="00D0281D">
      <w:pPr>
        <w:pStyle w:val="a3"/>
        <w:numPr>
          <w:ilvl w:val="0"/>
          <w:numId w:val="3"/>
        </w:numPr>
        <w:spacing w:line="276" w:lineRule="auto"/>
        <w:jc w:val="both"/>
        <w:rPr>
          <w:sz w:val="26"/>
          <w:szCs w:val="26"/>
        </w:rPr>
      </w:pPr>
      <w:r w:rsidRPr="009D67DE">
        <w:rPr>
          <w:spacing w:val="-2"/>
          <w:sz w:val="26"/>
          <w:szCs w:val="26"/>
        </w:rPr>
        <w:lastRenderedPageBreak/>
        <w:t xml:space="preserve">2 международный образовательный конкурс  </w:t>
      </w:r>
      <w:r w:rsidRPr="009D67DE">
        <w:rPr>
          <w:sz w:val="26"/>
          <w:szCs w:val="26"/>
        </w:rPr>
        <w:t>«Язык предков</w:t>
      </w:r>
    </w:p>
    <w:p w:rsidR="00D0281D" w:rsidRPr="009D67DE" w:rsidRDefault="00D0281D" w:rsidP="00D0281D">
      <w:pPr>
        <w:pStyle w:val="ad"/>
        <w:numPr>
          <w:ilvl w:val="0"/>
          <w:numId w:val="3"/>
        </w:numPr>
        <w:spacing w:before="0" w:after="0" w:line="276" w:lineRule="auto"/>
        <w:ind w:right="-1"/>
        <w:jc w:val="both"/>
        <w:rPr>
          <w:rFonts w:ascii="Times New Roman" w:hAnsi="Times New Roman" w:cs="Times New Roman"/>
          <w:sz w:val="26"/>
          <w:szCs w:val="26"/>
          <w:lang w:val="ru-RU"/>
        </w:rPr>
      </w:pPr>
      <w:r w:rsidRPr="009D67DE">
        <w:rPr>
          <w:rFonts w:ascii="Times New Roman" w:hAnsi="Times New Roman" w:cs="Times New Roman"/>
          <w:sz w:val="26"/>
          <w:szCs w:val="26"/>
          <w:lang w:val="ru-RU"/>
        </w:rPr>
        <w:t>Участие</w:t>
      </w:r>
      <w:r w:rsidRPr="009D67DE">
        <w:rPr>
          <w:rFonts w:ascii="Times New Roman" w:hAnsi="Times New Roman" w:cs="Times New Roman"/>
          <w:b/>
          <w:sz w:val="26"/>
          <w:szCs w:val="26"/>
          <w:lang w:val="ru-RU"/>
        </w:rPr>
        <w:t xml:space="preserve"> </w:t>
      </w:r>
      <w:r w:rsidRPr="009D67DE">
        <w:rPr>
          <w:rFonts w:ascii="Times New Roman" w:hAnsi="Times New Roman" w:cs="Times New Roman"/>
          <w:sz w:val="26"/>
          <w:szCs w:val="26"/>
          <w:lang w:val="ru-RU"/>
        </w:rPr>
        <w:t xml:space="preserve">во Всероссийском конкурсе для детей и педагогов «Год театра в России». </w:t>
      </w:r>
    </w:p>
    <w:p w:rsidR="00D0281D" w:rsidRPr="009D67DE" w:rsidRDefault="00D0281D" w:rsidP="00D0281D">
      <w:pPr>
        <w:pStyle w:val="ad"/>
        <w:numPr>
          <w:ilvl w:val="0"/>
          <w:numId w:val="3"/>
        </w:numPr>
        <w:spacing w:before="0" w:after="0" w:line="276" w:lineRule="auto"/>
        <w:ind w:right="-1"/>
        <w:jc w:val="both"/>
        <w:rPr>
          <w:rFonts w:ascii="Times New Roman" w:hAnsi="Times New Roman" w:cs="Times New Roman"/>
          <w:bCs/>
          <w:iCs/>
          <w:sz w:val="26"/>
          <w:szCs w:val="26"/>
          <w:shd w:val="clear" w:color="auto" w:fill="FFFFFF"/>
          <w:lang w:val="ru-RU"/>
        </w:rPr>
      </w:pPr>
      <w:r w:rsidRPr="009D67DE">
        <w:rPr>
          <w:rFonts w:ascii="Times New Roman" w:hAnsi="Times New Roman" w:cs="Times New Roman"/>
          <w:bCs/>
          <w:iCs/>
          <w:sz w:val="26"/>
          <w:szCs w:val="26"/>
          <w:shd w:val="clear" w:color="auto" w:fill="FFFFFF"/>
          <w:lang w:val="ru-RU"/>
        </w:rPr>
        <w:t xml:space="preserve"> Всероссийский  конкурсе</w:t>
      </w:r>
      <w:proofErr w:type="gramStart"/>
      <w:r w:rsidRPr="009D67DE">
        <w:rPr>
          <w:rFonts w:ascii="Times New Roman" w:hAnsi="Times New Roman" w:cs="Times New Roman"/>
          <w:bCs/>
          <w:iCs/>
          <w:sz w:val="26"/>
          <w:szCs w:val="26"/>
          <w:shd w:val="clear" w:color="auto" w:fill="FFFFFF"/>
          <w:lang w:val="ru-RU"/>
        </w:rPr>
        <w:t>«Б</w:t>
      </w:r>
      <w:proofErr w:type="gramEnd"/>
      <w:r w:rsidRPr="009D67DE">
        <w:rPr>
          <w:rFonts w:ascii="Times New Roman" w:hAnsi="Times New Roman" w:cs="Times New Roman"/>
          <w:bCs/>
          <w:iCs/>
          <w:sz w:val="26"/>
          <w:szCs w:val="26"/>
          <w:shd w:val="clear" w:color="auto" w:fill="FFFFFF"/>
          <w:lang w:val="ru-RU"/>
        </w:rPr>
        <w:t>ыла война»</w:t>
      </w:r>
    </w:p>
    <w:p w:rsidR="00D0281D" w:rsidRPr="009D67DE" w:rsidRDefault="00D0281D" w:rsidP="00D0281D">
      <w:pPr>
        <w:pStyle w:val="ad"/>
        <w:numPr>
          <w:ilvl w:val="0"/>
          <w:numId w:val="3"/>
        </w:numPr>
        <w:spacing w:before="0" w:after="0" w:line="276" w:lineRule="auto"/>
        <w:ind w:right="-1"/>
        <w:jc w:val="both"/>
        <w:rPr>
          <w:rFonts w:ascii="Times New Roman" w:hAnsi="Times New Roman" w:cs="Times New Roman"/>
          <w:sz w:val="26"/>
          <w:szCs w:val="26"/>
          <w:u w:val="single"/>
          <w:lang w:val="ru-RU"/>
        </w:rPr>
      </w:pPr>
      <w:r w:rsidRPr="009D67DE">
        <w:rPr>
          <w:rFonts w:ascii="Times New Roman" w:hAnsi="Times New Roman" w:cs="Times New Roman"/>
          <w:sz w:val="26"/>
          <w:szCs w:val="26"/>
          <w:lang w:val="ru-RU"/>
        </w:rPr>
        <w:t xml:space="preserve"> Всероссийский поэтический конкурс «Дети читают и пишут стихи»</w:t>
      </w:r>
    </w:p>
    <w:p w:rsidR="00D0281D" w:rsidRPr="00EE224E" w:rsidRDefault="00D0281D" w:rsidP="00EE224E">
      <w:pPr>
        <w:pStyle w:val="a3"/>
        <w:numPr>
          <w:ilvl w:val="0"/>
          <w:numId w:val="3"/>
        </w:numPr>
        <w:spacing w:line="276" w:lineRule="auto"/>
        <w:jc w:val="both"/>
        <w:rPr>
          <w:sz w:val="26"/>
          <w:szCs w:val="26"/>
        </w:rPr>
      </w:pPr>
      <w:r w:rsidRPr="009D67DE">
        <w:rPr>
          <w:sz w:val="26"/>
          <w:szCs w:val="26"/>
        </w:rPr>
        <w:t xml:space="preserve"> Международный конкурс «Талантливые дети России». </w:t>
      </w:r>
    </w:p>
    <w:p w:rsidR="00D0281D" w:rsidRPr="009D67DE" w:rsidRDefault="00D0281D" w:rsidP="00D0281D">
      <w:pPr>
        <w:spacing w:line="276" w:lineRule="auto"/>
        <w:ind w:left="1134" w:hanging="1134"/>
        <w:jc w:val="both"/>
        <w:rPr>
          <w:sz w:val="26"/>
          <w:szCs w:val="26"/>
        </w:rPr>
      </w:pPr>
      <w:r w:rsidRPr="009D67DE">
        <w:rPr>
          <w:sz w:val="26"/>
          <w:szCs w:val="26"/>
        </w:rPr>
        <w:t>Библиотека с. Стеклянуха:</w:t>
      </w:r>
    </w:p>
    <w:p w:rsidR="00D0281D" w:rsidRPr="009D67DE" w:rsidRDefault="00D0281D" w:rsidP="00D0281D">
      <w:pPr>
        <w:pStyle w:val="a3"/>
        <w:numPr>
          <w:ilvl w:val="0"/>
          <w:numId w:val="3"/>
        </w:numPr>
        <w:spacing w:line="276" w:lineRule="auto"/>
        <w:jc w:val="both"/>
        <w:rPr>
          <w:sz w:val="26"/>
          <w:szCs w:val="26"/>
        </w:rPr>
      </w:pPr>
      <w:r w:rsidRPr="009D67DE">
        <w:rPr>
          <w:sz w:val="26"/>
          <w:szCs w:val="26"/>
        </w:rPr>
        <w:t>Участие в краевой акции «А я придумал слово…», цель и задача которой – популяризация отечественной детской классической литературы.</w:t>
      </w:r>
    </w:p>
    <w:p w:rsidR="00D0281D" w:rsidRPr="009D67DE" w:rsidRDefault="00D0281D" w:rsidP="00D0281D">
      <w:pPr>
        <w:spacing w:line="276" w:lineRule="auto"/>
        <w:ind w:left="1134" w:hanging="1134"/>
        <w:jc w:val="both"/>
        <w:rPr>
          <w:sz w:val="26"/>
          <w:szCs w:val="26"/>
        </w:rPr>
      </w:pPr>
      <w:r w:rsidRPr="009D67DE">
        <w:rPr>
          <w:sz w:val="26"/>
          <w:szCs w:val="26"/>
        </w:rPr>
        <w:t xml:space="preserve">Библиотека </w:t>
      </w:r>
      <w:proofErr w:type="gramStart"/>
      <w:r w:rsidRPr="009D67DE">
        <w:rPr>
          <w:sz w:val="26"/>
          <w:szCs w:val="26"/>
        </w:rPr>
        <w:t>с</w:t>
      </w:r>
      <w:proofErr w:type="gramEnd"/>
      <w:r w:rsidRPr="009D67DE">
        <w:rPr>
          <w:sz w:val="26"/>
          <w:szCs w:val="26"/>
        </w:rPr>
        <w:t>. Романовка:</w:t>
      </w:r>
    </w:p>
    <w:p w:rsidR="00D0281D" w:rsidRPr="009D67DE" w:rsidRDefault="00D0281D" w:rsidP="00D0281D">
      <w:pPr>
        <w:pStyle w:val="a3"/>
        <w:numPr>
          <w:ilvl w:val="0"/>
          <w:numId w:val="3"/>
        </w:numPr>
        <w:spacing w:line="276" w:lineRule="auto"/>
        <w:jc w:val="both"/>
        <w:rPr>
          <w:sz w:val="26"/>
          <w:szCs w:val="26"/>
        </w:rPr>
      </w:pPr>
      <w:r w:rsidRPr="009D67DE">
        <w:rPr>
          <w:sz w:val="26"/>
          <w:szCs w:val="26"/>
        </w:rPr>
        <w:t>Участие в акции</w:t>
      </w:r>
      <w:r w:rsidRPr="009D67DE">
        <w:rPr>
          <w:b/>
          <w:sz w:val="26"/>
          <w:szCs w:val="26"/>
        </w:rPr>
        <w:t xml:space="preserve"> </w:t>
      </w:r>
      <w:r w:rsidRPr="009D67DE">
        <w:rPr>
          <w:sz w:val="26"/>
          <w:szCs w:val="26"/>
        </w:rPr>
        <w:t>Всемирный день чтения вслух</w:t>
      </w:r>
      <w:r w:rsidRPr="009D67DE">
        <w:rPr>
          <w:b/>
          <w:sz w:val="26"/>
          <w:szCs w:val="26"/>
        </w:rPr>
        <w:t>.</w:t>
      </w:r>
    </w:p>
    <w:p w:rsidR="00D0281D" w:rsidRPr="00EE224E" w:rsidRDefault="00D0281D" w:rsidP="00D0281D">
      <w:pPr>
        <w:pStyle w:val="a3"/>
        <w:numPr>
          <w:ilvl w:val="0"/>
          <w:numId w:val="3"/>
        </w:numPr>
        <w:spacing w:line="276" w:lineRule="auto"/>
        <w:ind w:right="-144"/>
        <w:jc w:val="both"/>
        <w:rPr>
          <w:sz w:val="26"/>
          <w:szCs w:val="26"/>
        </w:rPr>
      </w:pPr>
      <w:r w:rsidRPr="009D67DE">
        <w:rPr>
          <w:color w:val="000000"/>
          <w:sz w:val="26"/>
          <w:szCs w:val="26"/>
        </w:rPr>
        <w:t>«Улыбнитесь мне в ответ» 90-летие со дня рождения Р.Погодина</w:t>
      </w:r>
      <w:proofErr w:type="gramStart"/>
      <w:r w:rsidRPr="009D67DE">
        <w:rPr>
          <w:color w:val="000000"/>
          <w:sz w:val="26"/>
          <w:szCs w:val="26"/>
        </w:rPr>
        <w:t>.</w:t>
      </w:r>
      <w:proofErr w:type="gramEnd"/>
      <w:r w:rsidRPr="009D67DE">
        <w:rPr>
          <w:sz w:val="26"/>
          <w:szCs w:val="26"/>
        </w:rPr>
        <w:t xml:space="preserve"> </w:t>
      </w:r>
      <w:proofErr w:type="gramStart"/>
      <w:r w:rsidRPr="009D67DE">
        <w:rPr>
          <w:sz w:val="26"/>
          <w:szCs w:val="26"/>
        </w:rPr>
        <w:t>у</w:t>
      </w:r>
      <w:proofErr w:type="gramEnd"/>
      <w:r w:rsidRPr="009D67DE">
        <w:rPr>
          <w:sz w:val="26"/>
          <w:szCs w:val="26"/>
        </w:rPr>
        <w:t>частие в краевой акции для подростков, организованной Приморской краевой детской библиотекой.</w:t>
      </w:r>
    </w:p>
    <w:p w:rsidR="00D0281D" w:rsidRPr="009D67DE" w:rsidRDefault="00D0281D" w:rsidP="00D0281D">
      <w:pPr>
        <w:spacing w:line="276" w:lineRule="auto"/>
        <w:ind w:left="1134" w:hanging="1134"/>
        <w:jc w:val="both"/>
        <w:rPr>
          <w:sz w:val="26"/>
          <w:szCs w:val="26"/>
        </w:rPr>
      </w:pPr>
      <w:r w:rsidRPr="009D67DE">
        <w:rPr>
          <w:sz w:val="26"/>
          <w:szCs w:val="26"/>
        </w:rPr>
        <w:t xml:space="preserve">Библиотека с. </w:t>
      </w:r>
      <w:proofErr w:type="gramStart"/>
      <w:r w:rsidRPr="009D67DE">
        <w:rPr>
          <w:sz w:val="26"/>
          <w:szCs w:val="26"/>
        </w:rPr>
        <w:t>Центральное</w:t>
      </w:r>
      <w:proofErr w:type="gramEnd"/>
      <w:r w:rsidRPr="009D67DE">
        <w:rPr>
          <w:sz w:val="26"/>
          <w:szCs w:val="26"/>
        </w:rPr>
        <w:t>:</w:t>
      </w:r>
    </w:p>
    <w:p w:rsidR="00D0281D" w:rsidRPr="009D67DE" w:rsidRDefault="00D0281D" w:rsidP="00D0281D">
      <w:pPr>
        <w:pStyle w:val="a3"/>
        <w:numPr>
          <w:ilvl w:val="0"/>
          <w:numId w:val="3"/>
        </w:numPr>
        <w:tabs>
          <w:tab w:val="left" w:pos="8610"/>
        </w:tabs>
        <w:spacing w:line="276" w:lineRule="auto"/>
        <w:jc w:val="both"/>
        <w:rPr>
          <w:sz w:val="26"/>
          <w:szCs w:val="26"/>
        </w:rPr>
      </w:pPr>
      <w:r w:rsidRPr="009D67DE">
        <w:rPr>
          <w:sz w:val="26"/>
          <w:szCs w:val="26"/>
        </w:rPr>
        <w:t>«Ухожу я в мир природы» участие во Всероссийской акции, организованной Министерством искусства и культурной политики Ульяновской области, посвященной Дню памяти русского писателя, мемуариста, автора книг о природе родного края Сергея Тимофеевича Аксакова;</w:t>
      </w:r>
    </w:p>
    <w:p w:rsidR="00D0281D" w:rsidRPr="009D67DE" w:rsidRDefault="00D0281D" w:rsidP="00D0281D">
      <w:pPr>
        <w:pStyle w:val="a3"/>
        <w:numPr>
          <w:ilvl w:val="0"/>
          <w:numId w:val="3"/>
        </w:numPr>
        <w:tabs>
          <w:tab w:val="left" w:pos="8610"/>
        </w:tabs>
        <w:spacing w:line="276" w:lineRule="auto"/>
        <w:jc w:val="both"/>
        <w:rPr>
          <w:sz w:val="26"/>
          <w:szCs w:val="26"/>
        </w:rPr>
      </w:pPr>
      <w:r w:rsidRPr="009D67DE">
        <w:rPr>
          <w:sz w:val="26"/>
          <w:szCs w:val="26"/>
        </w:rPr>
        <w:t xml:space="preserve">«Лучшая визитная карточка библиотеки» участие во </w:t>
      </w:r>
      <w:r w:rsidRPr="009D67DE">
        <w:rPr>
          <w:sz w:val="26"/>
          <w:szCs w:val="26"/>
          <w:lang w:val="en-US"/>
        </w:rPr>
        <w:t>II</w:t>
      </w:r>
      <w:r w:rsidRPr="009D67DE">
        <w:rPr>
          <w:sz w:val="26"/>
          <w:szCs w:val="26"/>
        </w:rPr>
        <w:t xml:space="preserve"> Всероссийском конкурсе, организованном Министерством культуры Российской Федерации, ФГБУК «Российская государственная детская библиотека», НКО «Ассоциация деятелей культуры, искусства и просвещения по приобщению детей к чтению «Растим читателя»;</w:t>
      </w:r>
    </w:p>
    <w:p w:rsidR="00D0281D" w:rsidRPr="009D67DE" w:rsidRDefault="00D0281D" w:rsidP="00D0281D">
      <w:pPr>
        <w:pStyle w:val="a3"/>
        <w:numPr>
          <w:ilvl w:val="0"/>
          <w:numId w:val="3"/>
        </w:numPr>
        <w:spacing w:line="276" w:lineRule="auto"/>
        <w:ind w:right="-144"/>
        <w:jc w:val="both"/>
        <w:rPr>
          <w:sz w:val="26"/>
          <w:szCs w:val="26"/>
        </w:rPr>
      </w:pPr>
      <w:r w:rsidRPr="009D67DE">
        <w:rPr>
          <w:color w:val="000000"/>
          <w:sz w:val="26"/>
          <w:szCs w:val="26"/>
        </w:rPr>
        <w:t>«Улыбнитесь мне в ответ» 90-летие со дня рождения Р.Погодина</w:t>
      </w:r>
      <w:proofErr w:type="gramStart"/>
      <w:r w:rsidRPr="009D67DE">
        <w:rPr>
          <w:color w:val="000000"/>
          <w:sz w:val="26"/>
          <w:szCs w:val="26"/>
        </w:rPr>
        <w:t>.</w:t>
      </w:r>
      <w:proofErr w:type="gramEnd"/>
      <w:r w:rsidRPr="009D67DE">
        <w:rPr>
          <w:sz w:val="26"/>
          <w:szCs w:val="26"/>
        </w:rPr>
        <w:t xml:space="preserve"> </w:t>
      </w:r>
      <w:proofErr w:type="gramStart"/>
      <w:r w:rsidRPr="009D67DE">
        <w:rPr>
          <w:sz w:val="26"/>
          <w:szCs w:val="26"/>
        </w:rPr>
        <w:t>у</w:t>
      </w:r>
      <w:proofErr w:type="gramEnd"/>
      <w:r w:rsidRPr="009D67DE">
        <w:rPr>
          <w:sz w:val="26"/>
          <w:szCs w:val="26"/>
        </w:rPr>
        <w:t>частие в краевой акции для подростков, организованной Приморской краевой детской библиотекой;</w:t>
      </w:r>
    </w:p>
    <w:p w:rsidR="00D0281D" w:rsidRPr="009D67DE" w:rsidRDefault="00D0281D" w:rsidP="00D0281D">
      <w:pPr>
        <w:pStyle w:val="a3"/>
        <w:numPr>
          <w:ilvl w:val="0"/>
          <w:numId w:val="3"/>
        </w:numPr>
        <w:spacing w:line="276" w:lineRule="auto"/>
        <w:ind w:right="-144"/>
        <w:jc w:val="both"/>
        <w:rPr>
          <w:sz w:val="26"/>
          <w:szCs w:val="26"/>
        </w:rPr>
      </w:pPr>
      <w:r w:rsidRPr="009D67DE">
        <w:rPr>
          <w:sz w:val="26"/>
          <w:szCs w:val="26"/>
        </w:rPr>
        <w:t>«И строчка каждая рисунком хочет стать…» региональный конкурс художников-иллюстраторов, организованный ГКУК «ПКДБ», посвященный 220-летию со дня рождения А.С.Пушкина. Участница Позднякова Вероника вошла в число победителей.</w:t>
      </w:r>
    </w:p>
    <w:p w:rsidR="00D0281D" w:rsidRPr="009D67DE" w:rsidRDefault="00D0281D" w:rsidP="00D0281D">
      <w:pPr>
        <w:pStyle w:val="a3"/>
        <w:numPr>
          <w:ilvl w:val="0"/>
          <w:numId w:val="3"/>
        </w:numPr>
        <w:spacing w:line="276" w:lineRule="auto"/>
        <w:ind w:right="-144"/>
        <w:jc w:val="both"/>
        <w:rPr>
          <w:color w:val="000000"/>
          <w:sz w:val="26"/>
          <w:szCs w:val="26"/>
        </w:rPr>
      </w:pPr>
      <w:r w:rsidRPr="009D67DE">
        <w:rPr>
          <w:sz w:val="26"/>
          <w:szCs w:val="26"/>
        </w:rPr>
        <w:t xml:space="preserve">«Под сенью кулис» участие в Международном конкурсе поэтического творчества </w:t>
      </w:r>
      <w:r w:rsidRPr="009D67DE">
        <w:rPr>
          <w:sz w:val="26"/>
          <w:szCs w:val="26"/>
          <w:lang w:val="en-US"/>
        </w:rPr>
        <w:t>VI</w:t>
      </w:r>
      <w:r w:rsidRPr="009D67DE">
        <w:rPr>
          <w:sz w:val="26"/>
          <w:szCs w:val="26"/>
        </w:rPr>
        <w:t xml:space="preserve"> Международного фестиваля «Детство на Амуре». Конкурс посвящался Году театра и 220-летию со дня рождения А.С. Пушкина, проводился в рамках Десятилетия детства в России и реализации гранта Президента Российской Федерации на развитие гражданского общества. Участница – Лауреат конкурса, Дипломант </w:t>
      </w:r>
      <w:r w:rsidRPr="009D67DE">
        <w:rPr>
          <w:sz w:val="26"/>
          <w:szCs w:val="26"/>
          <w:lang w:val="en-US"/>
        </w:rPr>
        <w:t xml:space="preserve">II </w:t>
      </w:r>
      <w:r w:rsidRPr="009D67DE">
        <w:rPr>
          <w:sz w:val="26"/>
          <w:szCs w:val="26"/>
        </w:rPr>
        <w:t>степени, обладательница стипендии.</w:t>
      </w:r>
    </w:p>
    <w:p w:rsidR="00D0281D" w:rsidRPr="009D67DE" w:rsidRDefault="00D0281D" w:rsidP="00D0281D">
      <w:pPr>
        <w:pStyle w:val="a3"/>
        <w:numPr>
          <w:ilvl w:val="0"/>
          <w:numId w:val="3"/>
        </w:numPr>
        <w:spacing w:line="276" w:lineRule="auto"/>
        <w:ind w:right="-144"/>
        <w:jc w:val="both"/>
        <w:rPr>
          <w:color w:val="000000"/>
          <w:sz w:val="26"/>
          <w:szCs w:val="26"/>
        </w:rPr>
      </w:pPr>
      <w:r w:rsidRPr="009D67DE">
        <w:rPr>
          <w:color w:val="000000"/>
          <w:sz w:val="26"/>
          <w:szCs w:val="26"/>
        </w:rPr>
        <w:t xml:space="preserve">«Читаем Альберта </w:t>
      </w:r>
      <w:proofErr w:type="spellStart"/>
      <w:r w:rsidRPr="009D67DE">
        <w:rPr>
          <w:color w:val="000000"/>
          <w:sz w:val="26"/>
          <w:szCs w:val="26"/>
        </w:rPr>
        <w:t>Лиханова</w:t>
      </w:r>
      <w:proofErr w:type="spellEnd"/>
      <w:r w:rsidRPr="009D67DE">
        <w:rPr>
          <w:color w:val="000000"/>
          <w:sz w:val="26"/>
          <w:szCs w:val="26"/>
        </w:rPr>
        <w:t xml:space="preserve">: книги о вере, надежде и любви» - участие во Всероссийском читательском конкурсе, </w:t>
      </w:r>
      <w:r w:rsidRPr="009D67DE">
        <w:rPr>
          <w:color w:val="3F3F3F"/>
          <w:sz w:val="26"/>
          <w:szCs w:val="26"/>
        </w:rPr>
        <w:t xml:space="preserve">организованном </w:t>
      </w:r>
      <w:r w:rsidRPr="009D67DE">
        <w:rPr>
          <w:rFonts w:eastAsia="Calibri"/>
          <w:sz w:val="26"/>
          <w:szCs w:val="26"/>
        </w:rPr>
        <w:t xml:space="preserve">Российской государственной детской библиотекой, </w:t>
      </w:r>
      <w:r w:rsidRPr="009D67DE">
        <w:rPr>
          <w:color w:val="000000"/>
          <w:sz w:val="26"/>
          <w:szCs w:val="26"/>
        </w:rPr>
        <w:t>приурочено к 75-летию Великой победы, 70-летию Международного дня защиты детей, 30-летию Конвенц</w:t>
      </w:r>
      <w:proofErr w:type="gramStart"/>
      <w:r w:rsidRPr="009D67DE">
        <w:rPr>
          <w:color w:val="000000"/>
          <w:sz w:val="26"/>
          <w:szCs w:val="26"/>
        </w:rPr>
        <w:t>ии ОО</w:t>
      </w:r>
      <w:proofErr w:type="gramEnd"/>
      <w:r w:rsidRPr="009D67DE">
        <w:rPr>
          <w:color w:val="000000"/>
          <w:sz w:val="26"/>
          <w:szCs w:val="26"/>
        </w:rPr>
        <w:t xml:space="preserve">Н о правах ребенка, 80-летию со дня рождения писателя.  </w:t>
      </w:r>
    </w:p>
    <w:p w:rsidR="00D0281D" w:rsidRPr="00EE224E" w:rsidRDefault="00D0281D" w:rsidP="00D0281D">
      <w:pPr>
        <w:pStyle w:val="a3"/>
        <w:numPr>
          <w:ilvl w:val="0"/>
          <w:numId w:val="3"/>
        </w:numPr>
        <w:tabs>
          <w:tab w:val="left" w:pos="8610"/>
        </w:tabs>
        <w:spacing w:line="276" w:lineRule="auto"/>
        <w:jc w:val="both"/>
        <w:rPr>
          <w:sz w:val="26"/>
          <w:szCs w:val="26"/>
        </w:rPr>
      </w:pPr>
      <w:proofErr w:type="spellStart"/>
      <w:r w:rsidRPr="009D67DE">
        <w:rPr>
          <w:sz w:val="26"/>
          <w:szCs w:val="26"/>
        </w:rPr>
        <w:lastRenderedPageBreak/>
        <w:t>онлайн</w:t>
      </w:r>
      <w:proofErr w:type="spellEnd"/>
      <w:r w:rsidRPr="009D67DE">
        <w:rPr>
          <w:sz w:val="26"/>
          <w:szCs w:val="26"/>
        </w:rPr>
        <w:t xml:space="preserve"> спринт «Крылья, разносящие мысли», организованный Приморской краевой детской библиотекой, посвящённый 620-летию со дня рождения немецкого изобретателя книгопечатания Иоганна </w:t>
      </w:r>
      <w:proofErr w:type="spellStart"/>
      <w:r w:rsidRPr="009D67DE">
        <w:rPr>
          <w:sz w:val="26"/>
          <w:szCs w:val="26"/>
        </w:rPr>
        <w:t>Гутенберга</w:t>
      </w:r>
      <w:proofErr w:type="spellEnd"/>
      <w:r w:rsidRPr="009D67DE">
        <w:rPr>
          <w:sz w:val="26"/>
          <w:szCs w:val="26"/>
        </w:rPr>
        <w:t xml:space="preserve"> и 445-летию со времени выхода «Азбуки» Ивана Фёдорова.</w:t>
      </w:r>
    </w:p>
    <w:p w:rsidR="00D0281D" w:rsidRPr="009D67DE" w:rsidRDefault="00D0281D" w:rsidP="00D0281D">
      <w:pPr>
        <w:spacing w:line="276" w:lineRule="auto"/>
        <w:ind w:left="1134" w:hanging="1134"/>
        <w:jc w:val="both"/>
        <w:rPr>
          <w:sz w:val="26"/>
          <w:szCs w:val="26"/>
        </w:rPr>
      </w:pPr>
      <w:r w:rsidRPr="009D67DE">
        <w:rPr>
          <w:sz w:val="26"/>
          <w:szCs w:val="26"/>
        </w:rPr>
        <w:t xml:space="preserve">Библиотека </w:t>
      </w:r>
      <w:proofErr w:type="spellStart"/>
      <w:r w:rsidRPr="009D67DE">
        <w:rPr>
          <w:sz w:val="26"/>
          <w:szCs w:val="26"/>
        </w:rPr>
        <w:t>пгт</w:t>
      </w:r>
      <w:proofErr w:type="spellEnd"/>
      <w:r w:rsidRPr="009D67DE">
        <w:rPr>
          <w:sz w:val="26"/>
          <w:szCs w:val="26"/>
        </w:rPr>
        <w:t>.</w:t>
      </w:r>
      <w:bookmarkStart w:id="0" w:name="_GoBack"/>
      <w:bookmarkEnd w:id="0"/>
      <w:r w:rsidRPr="009D67DE">
        <w:rPr>
          <w:sz w:val="26"/>
          <w:szCs w:val="26"/>
        </w:rPr>
        <w:t xml:space="preserve"> Шкотово:</w:t>
      </w:r>
    </w:p>
    <w:p w:rsidR="00D0281D" w:rsidRPr="009D67DE" w:rsidRDefault="00D0281D" w:rsidP="00D0281D">
      <w:pPr>
        <w:pStyle w:val="a3"/>
        <w:numPr>
          <w:ilvl w:val="0"/>
          <w:numId w:val="3"/>
        </w:numPr>
        <w:spacing w:line="276" w:lineRule="auto"/>
        <w:jc w:val="both"/>
        <w:rPr>
          <w:sz w:val="26"/>
          <w:szCs w:val="26"/>
        </w:rPr>
      </w:pPr>
      <w:r w:rsidRPr="009D67DE">
        <w:rPr>
          <w:sz w:val="26"/>
          <w:szCs w:val="26"/>
        </w:rPr>
        <w:t xml:space="preserve">Участие в акции Всемирный день чтения вслух, </w:t>
      </w:r>
    </w:p>
    <w:p w:rsidR="00D0281D" w:rsidRPr="009D67DE" w:rsidRDefault="00D0281D" w:rsidP="00D0281D">
      <w:pPr>
        <w:pStyle w:val="a3"/>
        <w:numPr>
          <w:ilvl w:val="0"/>
          <w:numId w:val="3"/>
        </w:numPr>
        <w:spacing w:line="276" w:lineRule="auto"/>
        <w:ind w:right="-144"/>
        <w:jc w:val="both"/>
        <w:rPr>
          <w:sz w:val="26"/>
          <w:szCs w:val="26"/>
        </w:rPr>
      </w:pPr>
      <w:r w:rsidRPr="009D67DE">
        <w:rPr>
          <w:color w:val="000000"/>
          <w:sz w:val="26"/>
          <w:szCs w:val="26"/>
        </w:rPr>
        <w:t>«Улыбнитесь мне в ответ» 90-летие со дня рождения Р.Погодина</w:t>
      </w:r>
      <w:proofErr w:type="gramStart"/>
      <w:r w:rsidRPr="009D67DE">
        <w:rPr>
          <w:color w:val="000000"/>
          <w:sz w:val="26"/>
          <w:szCs w:val="26"/>
        </w:rPr>
        <w:t>.</w:t>
      </w:r>
      <w:proofErr w:type="gramEnd"/>
      <w:r w:rsidRPr="009D67DE">
        <w:rPr>
          <w:sz w:val="26"/>
          <w:szCs w:val="26"/>
        </w:rPr>
        <w:t xml:space="preserve"> </w:t>
      </w:r>
      <w:proofErr w:type="gramStart"/>
      <w:r w:rsidRPr="009D67DE">
        <w:rPr>
          <w:sz w:val="26"/>
          <w:szCs w:val="26"/>
        </w:rPr>
        <w:t>у</w:t>
      </w:r>
      <w:proofErr w:type="gramEnd"/>
      <w:r w:rsidRPr="009D67DE">
        <w:rPr>
          <w:sz w:val="26"/>
          <w:szCs w:val="26"/>
        </w:rPr>
        <w:t>частие в краевой акции для подростков, организованной Приморской краевой детской библиотекой;</w:t>
      </w:r>
    </w:p>
    <w:p w:rsidR="00D0281D" w:rsidRPr="009D67DE" w:rsidRDefault="00D0281D" w:rsidP="00D0281D">
      <w:pPr>
        <w:pStyle w:val="a3"/>
        <w:numPr>
          <w:ilvl w:val="0"/>
          <w:numId w:val="3"/>
        </w:numPr>
        <w:tabs>
          <w:tab w:val="left" w:pos="3765"/>
        </w:tabs>
        <w:spacing w:line="276" w:lineRule="auto"/>
        <w:jc w:val="both"/>
        <w:rPr>
          <w:i/>
          <w:sz w:val="26"/>
          <w:szCs w:val="26"/>
        </w:rPr>
      </w:pPr>
      <w:r w:rsidRPr="009D67DE">
        <w:rPr>
          <w:rFonts w:eastAsia="Calibri"/>
          <w:sz w:val="26"/>
          <w:szCs w:val="26"/>
          <w:lang w:eastAsia="en-US"/>
        </w:rPr>
        <w:t xml:space="preserve">Участие в едином дне чтения, посвященном творчеству И. </w:t>
      </w:r>
      <w:proofErr w:type="spellStart"/>
      <w:r w:rsidRPr="009D67DE">
        <w:rPr>
          <w:rFonts w:eastAsia="Calibri"/>
          <w:sz w:val="26"/>
          <w:szCs w:val="26"/>
          <w:lang w:eastAsia="en-US"/>
        </w:rPr>
        <w:t>Токмаковой</w:t>
      </w:r>
      <w:proofErr w:type="spellEnd"/>
    </w:p>
    <w:p w:rsidR="00D0281D" w:rsidRPr="00EE224E" w:rsidRDefault="00D0281D" w:rsidP="00EE224E">
      <w:pPr>
        <w:pStyle w:val="a3"/>
        <w:numPr>
          <w:ilvl w:val="0"/>
          <w:numId w:val="3"/>
        </w:numPr>
        <w:tabs>
          <w:tab w:val="left" w:pos="3765"/>
        </w:tabs>
        <w:spacing w:line="276" w:lineRule="auto"/>
        <w:jc w:val="both"/>
        <w:rPr>
          <w:i/>
          <w:sz w:val="26"/>
          <w:szCs w:val="26"/>
        </w:rPr>
      </w:pPr>
      <w:proofErr w:type="spellStart"/>
      <w:r w:rsidRPr="009D67DE">
        <w:rPr>
          <w:sz w:val="26"/>
          <w:szCs w:val="26"/>
        </w:rPr>
        <w:t>онлайн</w:t>
      </w:r>
      <w:proofErr w:type="spellEnd"/>
      <w:r w:rsidRPr="009D67DE">
        <w:rPr>
          <w:sz w:val="26"/>
          <w:szCs w:val="26"/>
        </w:rPr>
        <w:t xml:space="preserve"> спринт «Крылья, разносящие мысли», организованный Приморской краевой детской библиотекой, посвящённый 620-летию со дня рождения немецкого изобретателя книгопечатания Иоганна </w:t>
      </w:r>
      <w:proofErr w:type="spellStart"/>
      <w:r w:rsidRPr="009D67DE">
        <w:rPr>
          <w:sz w:val="26"/>
          <w:szCs w:val="26"/>
        </w:rPr>
        <w:t>Гутенберга</w:t>
      </w:r>
      <w:proofErr w:type="spellEnd"/>
      <w:r w:rsidRPr="009D67DE">
        <w:rPr>
          <w:sz w:val="26"/>
          <w:szCs w:val="26"/>
        </w:rPr>
        <w:t xml:space="preserve"> и 445-летию со времени выхода «Азбуки» Ивана Фёдорова</w:t>
      </w:r>
    </w:p>
    <w:p w:rsidR="00D0281D" w:rsidRPr="009D67DE" w:rsidRDefault="00D0281D" w:rsidP="00D0281D">
      <w:pPr>
        <w:spacing w:line="276" w:lineRule="auto"/>
        <w:jc w:val="both"/>
        <w:rPr>
          <w:b/>
          <w:sz w:val="26"/>
          <w:szCs w:val="26"/>
        </w:rPr>
      </w:pPr>
      <w:r w:rsidRPr="009D67DE">
        <w:rPr>
          <w:sz w:val="26"/>
          <w:szCs w:val="26"/>
        </w:rPr>
        <w:t>Библиотека п. Штыково</w:t>
      </w:r>
      <w:r w:rsidRPr="009D67DE">
        <w:rPr>
          <w:b/>
          <w:sz w:val="26"/>
          <w:szCs w:val="26"/>
        </w:rPr>
        <w:t>:</w:t>
      </w:r>
    </w:p>
    <w:p w:rsidR="00D0281D" w:rsidRPr="009D67DE" w:rsidRDefault="00D0281D" w:rsidP="00D0281D">
      <w:pPr>
        <w:pStyle w:val="a3"/>
        <w:numPr>
          <w:ilvl w:val="0"/>
          <w:numId w:val="3"/>
        </w:numPr>
        <w:spacing w:line="276" w:lineRule="auto"/>
        <w:ind w:right="-144"/>
        <w:jc w:val="both"/>
        <w:rPr>
          <w:sz w:val="26"/>
          <w:szCs w:val="26"/>
        </w:rPr>
      </w:pPr>
      <w:r w:rsidRPr="009D67DE">
        <w:rPr>
          <w:color w:val="000000"/>
          <w:sz w:val="26"/>
          <w:szCs w:val="26"/>
        </w:rPr>
        <w:t>«Улыбнитесь мне в ответ» 90-летие со дня рождения Р.Погодина</w:t>
      </w:r>
      <w:proofErr w:type="gramStart"/>
      <w:r w:rsidRPr="009D67DE">
        <w:rPr>
          <w:color w:val="000000"/>
          <w:sz w:val="26"/>
          <w:szCs w:val="26"/>
        </w:rPr>
        <w:t>.</w:t>
      </w:r>
      <w:proofErr w:type="gramEnd"/>
      <w:r w:rsidRPr="009D67DE">
        <w:rPr>
          <w:sz w:val="26"/>
          <w:szCs w:val="26"/>
        </w:rPr>
        <w:t xml:space="preserve"> </w:t>
      </w:r>
      <w:proofErr w:type="gramStart"/>
      <w:r w:rsidRPr="009D67DE">
        <w:rPr>
          <w:sz w:val="26"/>
          <w:szCs w:val="26"/>
        </w:rPr>
        <w:t>у</w:t>
      </w:r>
      <w:proofErr w:type="gramEnd"/>
      <w:r w:rsidRPr="009D67DE">
        <w:rPr>
          <w:sz w:val="26"/>
          <w:szCs w:val="26"/>
        </w:rPr>
        <w:t>частие в краевой акции для подростков, организованной Приморской краевой детской библиотекой;</w:t>
      </w:r>
    </w:p>
    <w:p w:rsidR="00D0281D" w:rsidRPr="00EE224E" w:rsidRDefault="00D0281D" w:rsidP="00EE224E">
      <w:pPr>
        <w:pStyle w:val="a3"/>
        <w:numPr>
          <w:ilvl w:val="0"/>
          <w:numId w:val="3"/>
        </w:numPr>
        <w:tabs>
          <w:tab w:val="left" w:pos="3765"/>
        </w:tabs>
        <w:spacing w:line="276" w:lineRule="auto"/>
        <w:jc w:val="both"/>
        <w:rPr>
          <w:i/>
          <w:sz w:val="26"/>
          <w:szCs w:val="26"/>
        </w:rPr>
      </w:pPr>
      <w:r w:rsidRPr="009D67DE">
        <w:rPr>
          <w:rFonts w:eastAsia="Calibri"/>
          <w:sz w:val="26"/>
          <w:szCs w:val="26"/>
          <w:lang w:eastAsia="en-US"/>
        </w:rPr>
        <w:t xml:space="preserve">Участие в едином дне чтения, посвященном творчеству И. </w:t>
      </w:r>
      <w:proofErr w:type="spellStart"/>
      <w:r w:rsidRPr="009D67DE">
        <w:rPr>
          <w:rFonts w:eastAsia="Calibri"/>
          <w:sz w:val="26"/>
          <w:szCs w:val="26"/>
          <w:lang w:eastAsia="en-US"/>
        </w:rPr>
        <w:t>Токмаковой</w:t>
      </w:r>
      <w:proofErr w:type="spellEnd"/>
    </w:p>
    <w:p w:rsidR="00D0281D" w:rsidRPr="009D67DE" w:rsidRDefault="00D0281D" w:rsidP="00D0281D">
      <w:pPr>
        <w:pStyle w:val="a3"/>
        <w:spacing w:line="276" w:lineRule="auto"/>
        <w:ind w:hanging="720"/>
        <w:jc w:val="both"/>
        <w:rPr>
          <w:sz w:val="26"/>
          <w:szCs w:val="26"/>
        </w:rPr>
      </w:pPr>
      <w:proofErr w:type="spellStart"/>
      <w:r w:rsidRPr="009D67DE">
        <w:rPr>
          <w:sz w:val="26"/>
          <w:szCs w:val="26"/>
        </w:rPr>
        <w:t>Межпоселенческая</w:t>
      </w:r>
      <w:proofErr w:type="spellEnd"/>
      <w:r w:rsidRPr="009D67DE">
        <w:rPr>
          <w:sz w:val="26"/>
          <w:szCs w:val="26"/>
        </w:rPr>
        <w:t xml:space="preserve"> библиотека:</w:t>
      </w:r>
    </w:p>
    <w:p w:rsidR="00D0281D" w:rsidRPr="009D67DE" w:rsidRDefault="00D0281D" w:rsidP="00D0281D">
      <w:pPr>
        <w:pStyle w:val="a3"/>
        <w:numPr>
          <w:ilvl w:val="0"/>
          <w:numId w:val="3"/>
        </w:numPr>
        <w:spacing w:line="276" w:lineRule="auto"/>
        <w:jc w:val="both"/>
        <w:rPr>
          <w:sz w:val="26"/>
          <w:szCs w:val="26"/>
        </w:rPr>
      </w:pPr>
      <w:r w:rsidRPr="009D67DE">
        <w:rPr>
          <w:sz w:val="26"/>
          <w:szCs w:val="26"/>
        </w:rPr>
        <w:t>участие в акции</w:t>
      </w:r>
      <w:r w:rsidRPr="009D67DE">
        <w:rPr>
          <w:b/>
          <w:sz w:val="26"/>
          <w:szCs w:val="26"/>
        </w:rPr>
        <w:t xml:space="preserve"> </w:t>
      </w:r>
      <w:r w:rsidRPr="009D67DE">
        <w:rPr>
          <w:sz w:val="26"/>
          <w:szCs w:val="26"/>
        </w:rPr>
        <w:t>Всемирный день чтения вслух.</w:t>
      </w:r>
    </w:p>
    <w:p w:rsidR="00D0281D" w:rsidRPr="009D67DE" w:rsidRDefault="00D0281D" w:rsidP="00D0281D">
      <w:pPr>
        <w:pStyle w:val="a3"/>
        <w:numPr>
          <w:ilvl w:val="0"/>
          <w:numId w:val="3"/>
        </w:numPr>
        <w:spacing w:line="276" w:lineRule="auto"/>
        <w:ind w:right="-144"/>
        <w:jc w:val="both"/>
        <w:rPr>
          <w:sz w:val="26"/>
          <w:szCs w:val="26"/>
        </w:rPr>
      </w:pPr>
      <w:r w:rsidRPr="009D67DE">
        <w:rPr>
          <w:color w:val="000000"/>
          <w:sz w:val="26"/>
          <w:szCs w:val="26"/>
        </w:rPr>
        <w:t>- «Улыбнитесь мне в ответ» 90-летие со дня рождения Р.Погодина</w:t>
      </w:r>
      <w:proofErr w:type="gramStart"/>
      <w:r w:rsidRPr="009D67DE">
        <w:rPr>
          <w:color w:val="000000"/>
          <w:sz w:val="26"/>
          <w:szCs w:val="26"/>
        </w:rPr>
        <w:t>.</w:t>
      </w:r>
      <w:proofErr w:type="gramEnd"/>
      <w:r w:rsidRPr="009D67DE">
        <w:rPr>
          <w:sz w:val="26"/>
          <w:szCs w:val="26"/>
        </w:rPr>
        <w:t xml:space="preserve"> </w:t>
      </w:r>
      <w:proofErr w:type="gramStart"/>
      <w:r w:rsidRPr="009D67DE">
        <w:rPr>
          <w:sz w:val="26"/>
          <w:szCs w:val="26"/>
        </w:rPr>
        <w:t>у</w:t>
      </w:r>
      <w:proofErr w:type="gramEnd"/>
      <w:r w:rsidRPr="009D67DE">
        <w:rPr>
          <w:sz w:val="26"/>
          <w:szCs w:val="26"/>
        </w:rPr>
        <w:t>частие в краевой акции для подростков, организованной Приморской краевой детской библиотекой;</w:t>
      </w:r>
    </w:p>
    <w:p w:rsidR="00D0281D" w:rsidRPr="009D67DE" w:rsidRDefault="00D0281D" w:rsidP="00D0281D">
      <w:pPr>
        <w:pStyle w:val="a3"/>
        <w:numPr>
          <w:ilvl w:val="0"/>
          <w:numId w:val="3"/>
        </w:numPr>
        <w:tabs>
          <w:tab w:val="left" w:pos="3765"/>
        </w:tabs>
        <w:spacing w:line="276" w:lineRule="auto"/>
        <w:jc w:val="both"/>
        <w:rPr>
          <w:i/>
          <w:sz w:val="26"/>
          <w:szCs w:val="26"/>
        </w:rPr>
      </w:pPr>
      <w:r w:rsidRPr="009D67DE">
        <w:rPr>
          <w:rFonts w:eastAsia="Calibri"/>
          <w:sz w:val="26"/>
          <w:szCs w:val="26"/>
          <w:lang w:eastAsia="en-US"/>
        </w:rPr>
        <w:t xml:space="preserve">Участие в едином дне чтения, посвященном творчеству И. </w:t>
      </w:r>
      <w:proofErr w:type="spellStart"/>
      <w:r w:rsidRPr="009D67DE">
        <w:rPr>
          <w:rFonts w:eastAsia="Calibri"/>
          <w:sz w:val="26"/>
          <w:szCs w:val="26"/>
          <w:lang w:eastAsia="en-US"/>
        </w:rPr>
        <w:t>Токмаковой</w:t>
      </w:r>
      <w:proofErr w:type="spellEnd"/>
    </w:p>
    <w:p w:rsidR="00D0281D" w:rsidRPr="009D67DE" w:rsidRDefault="00D0281D" w:rsidP="00D0281D">
      <w:pPr>
        <w:pStyle w:val="a3"/>
        <w:numPr>
          <w:ilvl w:val="0"/>
          <w:numId w:val="3"/>
        </w:numPr>
        <w:tabs>
          <w:tab w:val="left" w:pos="3765"/>
        </w:tabs>
        <w:spacing w:line="276" w:lineRule="auto"/>
        <w:jc w:val="both"/>
        <w:rPr>
          <w:i/>
          <w:sz w:val="26"/>
          <w:szCs w:val="26"/>
        </w:rPr>
      </w:pPr>
      <w:proofErr w:type="spellStart"/>
      <w:r w:rsidRPr="009D67DE">
        <w:rPr>
          <w:sz w:val="26"/>
          <w:szCs w:val="26"/>
        </w:rPr>
        <w:t>Онлайн</w:t>
      </w:r>
      <w:proofErr w:type="spellEnd"/>
      <w:r w:rsidRPr="009D67DE">
        <w:rPr>
          <w:sz w:val="26"/>
          <w:szCs w:val="26"/>
        </w:rPr>
        <w:t xml:space="preserve"> спринт «Крылья, разносящие мысли», организованный Приморской краевой детской библиотекой, посвящённый 620-летию со дня рождения немецкого изобретателя книгопечатания Иоганна </w:t>
      </w:r>
      <w:proofErr w:type="spellStart"/>
      <w:r w:rsidRPr="009D67DE">
        <w:rPr>
          <w:sz w:val="26"/>
          <w:szCs w:val="26"/>
        </w:rPr>
        <w:t>Гутенберга</w:t>
      </w:r>
      <w:proofErr w:type="spellEnd"/>
      <w:r w:rsidRPr="009D67DE">
        <w:rPr>
          <w:sz w:val="26"/>
          <w:szCs w:val="26"/>
        </w:rPr>
        <w:t xml:space="preserve"> и 445-летию со времени выхода «Азбуки» Ивана Фёдорова</w:t>
      </w:r>
    </w:p>
    <w:p w:rsidR="00D0281D" w:rsidRPr="009D67DE" w:rsidRDefault="00D0281D" w:rsidP="00D0281D">
      <w:pPr>
        <w:pStyle w:val="a3"/>
        <w:tabs>
          <w:tab w:val="left" w:pos="3765"/>
        </w:tabs>
        <w:spacing w:line="276" w:lineRule="auto"/>
        <w:jc w:val="both"/>
        <w:rPr>
          <w:i/>
          <w:sz w:val="26"/>
          <w:szCs w:val="26"/>
        </w:rPr>
      </w:pPr>
    </w:p>
    <w:p w:rsidR="00D0281D" w:rsidRPr="009D67DE" w:rsidRDefault="00D0281D" w:rsidP="00EE224E">
      <w:pPr>
        <w:spacing w:line="276" w:lineRule="auto"/>
        <w:ind w:firstLine="360"/>
        <w:jc w:val="both"/>
        <w:rPr>
          <w:sz w:val="26"/>
          <w:szCs w:val="26"/>
        </w:rPr>
      </w:pPr>
      <w:r w:rsidRPr="009D67DE">
        <w:rPr>
          <w:sz w:val="26"/>
          <w:szCs w:val="26"/>
        </w:rPr>
        <w:t>Все библиотеки участвовали в ежегодном районном фестивале «Живи, Родник!» и в конкурсе среди поселенческих библиотек МКУ «КИМЦ» ШМР «От книги к театру», посвященный Году театра и 220-летию со дня рождения А.С.Пушкина.</w:t>
      </w:r>
    </w:p>
    <w:p w:rsidR="00D0281D" w:rsidRPr="009D67DE" w:rsidRDefault="00D0281D" w:rsidP="00D0281D">
      <w:pPr>
        <w:spacing w:line="276" w:lineRule="auto"/>
        <w:jc w:val="both"/>
        <w:rPr>
          <w:sz w:val="26"/>
          <w:szCs w:val="26"/>
        </w:rPr>
      </w:pPr>
    </w:p>
    <w:p w:rsidR="00B9243A" w:rsidRPr="00EC09EF" w:rsidRDefault="00B9243A" w:rsidP="006832A8">
      <w:pPr>
        <w:spacing w:line="276" w:lineRule="auto"/>
        <w:ind w:firstLine="708"/>
        <w:jc w:val="center"/>
        <w:rPr>
          <w:b/>
          <w:sz w:val="26"/>
          <w:szCs w:val="26"/>
        </w:rPr>
      </w:pPr>
      <w:r w:rsidRPr="00EC09EF">
        <w:rPr>
          <w:b/>
          <w:sz w:val="26"/>
          <w:szCs w:val="26"/>
        </w:rPr>
        <w:t>Достижения библиотек района в 2019 году</w:t>
      </w:r>
    </w:p>
    <w:p w:rsidR="00B9243A" w:rsidRPr="00EC09EF" w:rsidRDefault="00B9243A" w:rsidP="006832A8">
      <w:pPr>
        <w:spacing w:line="276" w:lineRule="auto"/>
        <w:jc w:val="both"/>
        <w:rPr>
          <w:sz w:val="26"/>
          <w:szCs w:val="26"/>
        </w:rPr>
      </w:pPr>
      <w:r>
        <w:rPr>
          <w:sz w:val="28"/>
          <w:szCs w:val="28"/>
        </w:rPr>
        <w:tab/>
      </w:r>
      <w:r w:rsidRPr="00EC09EF">
        <w:rPr>
          <w:sz w:val="26"/>
          <w:szCs w:val="26"/>
        </w:rPr>
        <w:t>В 2019 году заведующая поселенческой библиотекой п. Подъяпольское стала победительницей краевого конкурса</w:t>
      </w:r>
      <w:r>
        <w:rPr>
          <w:sz w:val="26"/>
          <w:szCs w:val="26"/>
        </w:rPr>
        <w:t xml:space="preserve"> </w:t>
      </w:r>
      <w:r w:rsidRPr="00EC09EF">
        <w:rPr>
          <w:bCs/>
          <w:sz w:val="26"/>
          <w:szCs w:val="26"/>
        </w:rPr>
        <w:t>на получение денежного поощрения лучшим учреждениям культуры, находящимся на территории сельских поселений Приморского края и их работникам</w:t>
      </w:r>
      <w:r>
        <w:rPr>
          <w:bCs/>
          <w:sz w:val="26"/>
          <w:szCs w:val="26"/>
        </w:rPr>
        <w:t>. Библиотека получила из краевого бюджета 100 тыс. руб. на улучшение материально-технической базы учреждения.</w:t>
      </w:r>
    </w:p>
    <w:p w:rsidR="00B9243A" w:rsidRDefault="00B9243A" w:rsidP="006832A8">
      <w:pPr>
        <w:spacing w:line="276" w:lineRule="auto"/>
        <w:jc w:val="both"/>
        <w:rPr>
          <w:sz w:val="26"/>
          <w:szCs w:val="26"/>
        </w:rPr>
      </w:pPr>
      <w:r>
        <w:rPr>
          <w:sz w:val="26"/>
          <w:szCs w:val="26"/>
        </w:rPr>
        <w:tab/>
      </w:r>
      <w:proofErr w:type="gramStart"/>
      <w:r>
        <w:rPr>
          <w:sz w:val="26"/>
          <w:szCs w:val="26"/>
        </w:rPr>
        <w:t xml:space="preserve">Библиотекарь с. Центральная подготовила читательницу для участия в поэтическом конкурсе «Под сенью кулис» </w:t>
      </w:r>
      <w:r>
        <w:rPr>
          <w:sz w:val="26"/>
          <w:szCs w:val="26"/>
          <w:lang w:val="en-US"/>
        </w:rPr>
        <w:t>VI</w:t>
      </w:r>
      <w:r w:rsidRPr="00EC09EF">
        <w:rPr>
          <w:sz w:val="26"/>
          <w:szCs w:val="26"/>
        </w:rPr>
        <w:t xml:space="preserve"> </w:t>
      </w:r>
      <w:r>
        <w:rPr>
          <w:sz w:val="26"/>
          <w:szCs w:val="26"/>
        </w:rPr>
        <w:t>Международного фестиваля «Детство на Амуре».</w:t>
      </w:r>
      <w:proofErr w:type="gramEnd"/>
      <w:r>
        <w:rPr>
          <w:sz w:val="26"/>
          <w:szCs w:val="26"/>
        </w:rPr>
        <w:t xml:space="preserve"> Конкурс посвящался Году театра в России и 220-летию со дня рождения А.С. Пушкина. Читательница Вероника Позднякова представила на конкурс </w:t>
      </w:r>
      <w:r>
        <w:rPr>
          <w:sz w:val="26"/>
          <w:szCs w:val="26"/>
        </w:rPr>
        <w:lastRenderedPageBreak/>
        <w:t>лирическое стихотворение «Быть поэтом вредно для здоровья» и заслужено получила высокую оценку жюри конкурса – Лауреат 2степени. Видеоролик с авторским прочтением стихотворения был включён в программу Гала-концерта фестиваля-конкурса «Детство на Амуре», который состоялся 20 октября 2019 года в Большом зале Окружного культурного центра города Благовещенска.</w:t>
      </w:r>
    </w:p>
    <w:p w:rsidR="00B9243A" w:rsidRDefault="00B9243A" w:rsidP="006832A8">
      <w:pPr>
        <w:spacing w:line="276" w:lineRule="auto"/>
        <w:jc w:val="both"/>
        <w:rPr>
          <w:sz w:val="26"/>
          <w:szCs w:val="26"/>
        </w:rPr>
      </w:pPr>
      <w:r>
        <w:rPr>
          <w:sz w:val="26"/>
          <w:szCs w:val="26"/>
        </w:rPr>
        <w:tab/>
        <w:t xml:space="preserve">В ноябре в Доме культуры </w:t>
      </w:r>
      <w:proofErr w:type="spellStart"/>
      <w:r>
        <w:rPr>
          <w:sz w:val="26"/>
          <w:szCs w:val="26"/>
        </w:rPr>
        <w:t>пгт</w:t>
      </w:r>
      <w:proofErr w:type="spellEnd"/>
      <w:r>
        <w:rPr>
          <w:sz w:val="26"/>
          <w:szCs w:val="26"/>
        </w:rPr>
        <w:t xml:space="preserve"> Шкотово прошёл районный поэтический конкурс «От книги к театру», посвящённый 220-летию со дня рождения А.С. Пушкина и Году театра. В конкурсе приняли участие читатели со всего района. На конкурс были представлены инсценированные отрывки из произведений Александра Сергеевича. По итогам конкурса </w:t>
      </w:r>
    </w:p>
    <w:p w:rsidR="00B9243A" w:rsidRDefault="00B9243A" w:rsidP="006832A8">
      <w:pPr>
        <w:spacing w:line="276" w:lineRule="auto"/>
        <w:ind w:firstLine="708"/>
        <w:jc w:val="both"/>
        <w:rPr>
          <w:sz w:val="26"/>
          <w:szCs w:val="26"/>
        </w:rPr>
      </w:pPr>
      <w:r>
        <w:rPr>
          <w:sz w:val="26"/>
          <w:szCs w:val="26"/>
        </w:rPr>
        <w:t xml:space="preserve">1 место - поселенческая библиотека д. Речица в номинации «Пушкинский урок», поселенческая библиотека </w:t>
      </w:r>
      <w:proofErr w:type="spellStart"/>
      <w:r>
        <w:rPr>
          <w:sz w:val="26"/>
          <w:szCs w:val="26"/>
        </w:rPr>
        <w:t>пгт</w:t>
      </w:r>
      <w:proofErr w:type="spellEnd"/>
      <w:r>
        <w:rPr>
          <w:sz w:val="26"/>
          <w:szCs w:val="26"/>
        </w:rPr>
        <w:t xml:space="preserve"> Смоляниново в номинации «Пушкинский театр»</w:t>
      </w:r>
    </w:p>
    <w:p w:rsidR="00B9243A" w:rsidRDefault="00B9243A" w:rsidP="006832A8">
      <w:pPr>
        <w:spacing w:line="276" w:lineRule="auto"/>
        <w:ind w:firstLine="708"/>
        <w:jc w:val="both"/>
        <w:rPr>
          <w:sz w:val="26"/>
          <w:szCs w:val="26"/>
        </w:rPr>
      </w:pPr>
      <w:r>
        <w:rPr>
          <w:sz w:val="26"/>
          <w:szCs w:val="26"/>
        </w:rPr>
        <w:t xml:space="preserve">2 место – поселенческая библиотека </w:t>
      </w:r>
      <w:proofErr w:type="spellStart"/>
      <w:r>
        <w:rPr>
          <w:sz w:val="26"/>
          <w:szCs w:val="26"/>
        </w:rPr>
        <w:t>пгт</w:t>
      </w:r>
      <w:proofErr w:type="spellEnd"/>
      <w:r>
        <w:rPr>
          <w:sz w:val="26"/>
          <w:szCs w:val="26"/>
        </w:rPr>
        <w:t xml:space="preserve"> Шкотово в номинации «Пушкинский театр», поселенческая библиотека п. Новонежино в номинации «Читая Пушкина»</w:t>
      </w:r>
    </w:p>
    <w:p w:rsidR="00B9243A" w:rsidRPr="00B52994" w:rsidRDefault="00B9243A" w:rsidP="006832A8">
      <w:pPr>
        <w:spacing w:line="276" w:lineRule="auto"/>
        <w:ind w:firstLine="708"/>
        <w:jc w:val="both"/>
        <w:rPr>
          <w:sz w:val="26"/>
          <w:szCs w:val="26"/>
        </w:rPr>
      </w:pPr>
      <w:r>
        <w:rPr>
          <w:sz w:val="26"/>
          <w:szCs w:val="26"/>
        </w:rPr>
        <w:t>3 – место – поселенческая библиотека п. Подъяпольское в номинации «Пушкинский театр».</w:t>
      </w:r>
    </w:p>
    <w:p w:rsidR="00B9243A" w:rsidRPr="000A74B1" w:rsidRDefault="00B9243A" w:rsidP="006832A8">
      <w:pPr>
        <w:spacing w:line="276" w:lineRule="auto"/>
        <w:rPr>
          <w:b/>
          <w:sz w:val="26"/>
          <w:szCs w:val="26"/>
        </w:rPr>
      </w:pPr>
    </w:p>
    <w:p w:rsidR="00B9243A" w:rsidRDefault="00B9243A" w:rsidP="006832A8">
      <w:pPr>
        <w:pStyle w:val="a3"/>
        <w:spacing w:line="276" w:lineRule="auto"/>
        <w:jc w:val="center"/>
        <w:rPr>
          <w:b/>
          <w:sz w:val="26"/>
          <w:szCs w:val="26"/>
        </w:rPr>
      </w:pPr>
      <w:r>
        <w:rPr>
          <w:b/>
          <w:sz w:val="26"/>
          <w:szCs w:val="26"/>
        </w:rPr>
        <w:t xml:space="preserve">Выручка от платных услуг </w:t>
      </w:r>
      <w:r w:rsidR="008B0CCE">
        <w:rPr>
          <w:b/>
          <w:sz w:val="26"/>
          <w:szCs w:val="26"/>
        </w:rPr>
        <w:t xml:space="preserve">учреждений культуры </w:t>
      </w:r>
      <w:r>
        <w:rPr>
          <w:b/>
          <w:sz w:val="26"/>
          <w:szCs w:val="26"/>
        </w:rPr>
        <w:t>в тыс. руб.</w:t>
      </w:r>
    </w:p>
    <w:p w:rsidR="00B9243A" w:rsidRPr="001C4D95" w:rsidRDefault="00B9243A" w:rsidP="001C4D95">
      <w:pPr>
        <w:pStyle w:val="a3"/>
        <w:spacing w:line="276" w:lineRule="auto"/>
        <w:ind w:left="0"/>
        <w:jc w:val="center"/>
        <w:rPr>
          <w:b/>
          <w:sz w:val="26"/>
          <w:szCs w:val="26"/>
        </w:rPr>
      </w:pPr>
      <w:r w:rsidRPr="000A74B1">
        <w:rPr>
          <w:b/>
          <w:noProof/>
          <w:sz w:val="26"/>
          <w:szCs w:val="26"/>
        </w:rPr>
        <w:drawing>
          <wp:inline distT="0" distB="0" distL="0" distR="0">
            <wp:extent cx="5319395" cy="2209800"/>
            <wp:effectExtent l="19050" t="0" r="14605"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9243A" w:rsidRPr="001C4D95" w:rsidRDefault="00B9243A" w:rsidP="001C4D95">
      <w:pPr>
        <w:pStyle w:val="a3"/>
        <w:spacing w:line="276" w:lineRule="auto"/>
        <w:jc w:val="center"/>
        <w:rPr>
          <w:b/>
          <w:sz w:val="26"/>
          <w:szCs w:val="26"/>
        </w:rPr>
      </w:pPr>
      <w:r>
        <w:rPr>
          <w:b/>
          <w:sz w:val="26"/>
          <w:szCs w:val="26"/>
        </w:rPr>
        <w:t>Расходы на содержание учр</w:t>
      </w:r>
      <w:r w:rsidR="0002716E">
        <w:rPr>
          <w:b/>
          <w:sz w:val="26"/>
          <w:szCs w:val="26"/>
        </w:rPr>
        <w:t xml:space="preserve">еждений культуры </w:t>
      </w:r>
      <w:r>
        <w:rPr>
          <w:b/>
          <w:sz w:val="26"/>
          <w:szCs w:val="26"/>
        </w:rPr>
        <w:t>в тыс. руб.</w:t>
      </w:r>
    </w:p>
    <w:p w:rsidR="00B9243A" w:rsidRPr="005C5188" w:rsidRDefault="00B9243A" w:rsidP="001C4D95">
      <w:pPr>
        <w:spacing w:line="276" w:lineRule="auto"/>
        <w:jc w:val="center"/>
        <w:rPr>
          <w:sz w:val="28"/>
          <w:szCs w:val="28"/>
        </w:rPr>
      </w:pPr>
      <w:r w:rsidRPr="005C5188">
        <w:rPr>
          <w:noProof/>
          <w:sz w:val="28"/>
          <w:szCs w:val="28"/>
        </w:rPr>
        <w:drawing>
          <wp:inline distT="0" distB="0" distL="0" distR="0">
            <wp:extent cx="5605574" cy="2743200"/>
            <wp:effectExtent l="19050" t="0" r="14176"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9243A" w:rsidRDefault="00B9243A" w:rsidP="006832A8">
      <w:pPr>
        <w:spacing w:line="276" w:lineRule="auto"/>
        <w:jc w:val="center"/>
        <w:rPr>
          <w:b/>
          <w:i/>
          <w:sz w:val="26"/>
          <w:szCs w:val="26"/>
        </w:rPr>
      </w:pPr>
    </w:p>
    <w:p w:rsidR="00B9243A" w:rsidRPr="00C16D14" w:rsidRDefault="00B9243A" w:rsidP="006832A8">
      <w:pPr>
        <w:spacing w:line="276" w:lineRule="auto"/>
        <w:jc w:val="center"/>
        <w:rPr>
          <w:b/>
          <w:i/>
          <w:sz w:val="26"/>
          <w:szCs w:val="26"/>
        </w:rPr>
      </w:pPr>
      <w:r>
        <w:rPr>
          <w:b/>
          <w:i/>
          <w:sz w:val="26"/>
          <w:szCs w:val="26"/>
        </w:rPr>
        <w:lastRenderedPageBreak/>
        <w:t>Материально-техническая база</w:t>
      </w:r>
    </w:p>
    <w:p w:rsidR="00B9243A" w:rsidRPr="00922120" w:rsidRDefault="00B9243A" w:rsidP="006832A8">
      <w:pPr>
        <w:pStyle w:val="a8"/>
        <w:spacing w:line="276" w:lineRule="auto"/>
        <w:ind w:firstLine="708"/>
        <w:jc w:val="both"/>
        <w:rPr>
          <w:b/>
          <w:sz w:val="26"/>
          <w:szCs w:val="26"/>
          <w:u w:val="none"/>
        </w:rPr>
      </w:pPr>
      <w:r w:rsidRPr="00922120">
        <w:rPr>
          <w:b/>
          <w:sz w:val="26"/>
          <w:szCs w:val="26"/>
          <w:u w:val="none"/>
        </w:rPr>
        <w:t>О ремонте и пр. расходах на улучшение материально-технической базы учреждений культуры</w:t>
      </w:r>
    </w:p>
    <w:p w:rsidR="00B9243A" w:rsidRPr="00922120" w:rsidRDefault="00B9243A" w:rsidP="006832A8">
      <w:pPr>
        <w:pStyle w:val="a8"/>
        <w:spacing w:line="276" w:lineRule="auto"/>
        <w:ind w:left="34" w:firstLine="567"/>
        <w:jc w:val="both"/>
        <w:rPr>
          <w:sz w:val="26"/>
          <w:szCs w:val="26"/>
          <w:u w:val="none"/>
        </w:rPr>
      </w:pPr>
      <w:r w:rsidRPr="00922120">
        <w:rPr>
          <w:sz w:val="26"/>
          <w:szCs w:val="26"/>
          <w:u w:val="none"/>
        </w:rPr>
        <w:t>Работы по переносу приёмно-контрольного прибора «Сигнал 20 М» в КДЦ Новонежино, оплачен</w:t>
      </w:r>
      <w:proofErr w:type="gramStart"/>
      <w:r w:rsidRPr="00922120">
        <w:rPr>
          <w:sz w:val="26"/>
          <w:szCs w:val="26"/>
          <w:u w:val="none"/>
        </w:rPr>
        <w:t>о ООО</w:t>
      </w:r>
      <w:proofErr w:type="gramEnd"/>
      <w:r w:rsidRPr="00922120">
        <w:rPr>
          <w:sz w:val="26"/>
          <w:szCs w:val="26"/>
          <w:u w:val="none"/>
        </w:rPr>
        <w:t xml:space="preserve"> </w:t>
      </w:r>
      <w:proofErr w:type="spellStart"/>
      <w:r w:rsidRPr="00922120">
        <w:rPr>
          <w:sz w:val="26"/>
          <w:szCs w:val="26"/>
          <w:u w:val="none"/>
        </w:rPr>
        <w:t>Спецмонтажсервис</w:t>
      </w:r>
      <w:proofErr w:type="spellEnd"/>
      <w:r w:rsidRPr="00922120">
        <w:rPr>
          <w:sz w:val="26"/>
          <w:szCs w:val="26"/>
          <w:u w:val="none"/>
        </w:rPr>
        <w:t xml:space="preserve"> 13 056 руб.</w:t>
      </w:r>
    </w:p>
    <w:p w:rsidR="00B9243A" w:rsidRPr="00922120" w:rsidRDefault="00B9243A" w:rsidP="006832A8">
      <w:pPr>
        <w:pStyle w:val="a8"/>
        <w:spacing w:line="276" w:lineRule="auto"/>
        <w:ind w:left="34" w:firstLine="567"/>
        <w:jc w:val="both"/>
        <w:rPr>
          <w:sz w:val="26"/>
          <w:szCs w:val="26"/>
          <w:u w:val="none"/>
        </w:rPr>
      </w:pPr>
      <w:r w:rsidRPr="00922120">
        <w:rPr>
          <w:sz w:val="26"/>
          <w:szCs w:val="26"/>
          <w:u w:val="none"/>
        </w:rPr>
        <w:t xml:space="preserve">Работы по переносу </w:t>
      </w:r>
      <w:proofErr w:type="spellStart"/>
      <w:r w:rsidRPr="00922120">
        <w:rPr>
          <w:sz w:val="26"/>
          <w:szCs w:val="26"/>
          <w:u w:val="none"/>
        </w:rPr>
        <w:t>извещателей</w:t>
      </w:r>
      <w:proofErr w:type="spellEnd"/>
      <w:r w:rsidRPr="00922120">
        <w:rPr>
          <w:sz w:val="26"/>
          <w:szCs w:val="26"/>
          <w:u w:val="none"/>
        </w:rPr>
        <w:t xml:space="preserve"> пожарной сигнализации в КДЦ Центральное, оплачен</w:t>
      </w:r>
      <w:proofErr w:type="gramStart"/>
      <w:r w:rsidRPr="00922120">
        <w:rPr>
          <w:sz w:val="26"/>
          <w:szCs w:val="26"/>
          <w:u w:val="none"/>
        </w:rPr>
        <w:t>о ООО</w:t>
      </w:r>
      <w:proofErr w:type="gramEnd"/>
      <w:r w:rsidRPr="00922120">
        <w:rPr>
          <w:sz w:val="26"/>
          <w:szCs w:val="26"/>
          <w:u w:val="none"/>
        </w:rPr>
        <w:t xml:space="preserve"> </w:t>
      </w:r>
      <w:proofErr w:type="spellStart"/>
      <w:r w:rsidRPr="00922120">
        <w:rPr>
          <w:sz w:val="26"/>
          <w:szCs w:val="26"/>
          <w:u w:val="none"/>
        </w:rPr>
        <w:t>Спецмонтажсервис</w:t>
      </w:r>
      <w:proofErr w:type="spellEnd"/>
      <w:r w:rsidRPr="00922120">
        <w:rPr>
          <w:sz w:val="26"/>
          <w:szCs w:val="26"/>
          <w:u w:val="none"/>
        </w:rPr>
        <w:t xml:space="preserve"> 30% - 2225,70 руб.</w:t>
      </w:r>
    </w:p>
    <w:p w:rsidR="00B9243A" w:rsidRPr="00922120" w:rsidRDefault="00B9243A" w:rsidP="006832A8">
      <w:pPr>
        <w:pStyle w:val="a8"/>
        <w:spacing w:line="276" w:lineRule="auto"/>
        <w:ind w:left="34" w:firstLine="567"/>
        <w:jc w:val="both"/>
        <w:rPr>
          <w:sz w:val="26"/>
          <w:szCs w:val="26"/>
          <w:u w:val="none"/>
        </w:rPr>
      </w:pPr>
      <w:r w:rsidRPr="00922120">
        <w:rPr>
          <w:sz w:val="26"/>
          <w:szCs w:val="26"/>
          <w:u w:val="none"/>
        </w:rPr>
        <w:t xml:space="preserve">Проектирование системы автоматической пожарной сигнализации в МПБ Шкотово, </w:t>
      </w:r>
      <w:proofErr w:type="gramStart"/>
      <w:r w:rsidRPr="00922120">
        <w:rPr>
          <w:sz w:val="26"/>
          <w:szCs w:val="26"/>
          <w:u w:val="none"/>
        </w:rPr>
        <w:t>Гарнизонная</w:t>
      </w:r>
      <w:proofErr w:type="gramEnd"/>
      <w:r w:rsidRPr="00922120">
        <w:rPr>
          <w:sz w:val="26"/>
          <w:szCs w:val="26"/>
          <w:u w:val="none"/>
        </w:rPr>
        <w:t>, 185. Оплачен</w:t>
      </w:r>
      <w:proofErr w:type="gramStart"/>
      <w:r w:rsidRPr="00922120">
        <w:rPr>
          <w:sz w:val="26"/>
          <w:szCs w:val="26"/>
          <w:u w:val="none"/>
        </w:rPr>
        <w:t>о ООО</w:t>
      </w:r>
      <w:proofErr w:type="gramEnd"/>
      <w:r w:rsidRPr="00922120">
        <w:rPr>
          <w:sz w:val="26"/>
          <w:szCs w:val="26"/>
          <w:u w:val="none"/>
        </w:rPr>
        <w:t xml:space="preserve"> </w:t>
      </w:r>
      <w:proofErr w:type="spellStart"/>
      <w:r w:rsidRPr="00922120">
        <w:rPr>
          <w:sz w:val="26"/>
          <w:szCs w:val="26"/>
          <w:u w:val="none"/>
        </w:rPr>
        <w:t>Спецмонтажсервис</w:t>
      </w:r>
      <w:proofErr w:type="spellEnd"/>
      <w:r w:rsidRPr="00922120">
        <w:rPr>
          <w:sz w:val="26"/>
          <w:szCs w:val="26"/>
          <w:u w:val="none"/>
        </w:rPr>
        <w:t xml:space="preserve"> 30% - 5980,76 руб.</w:t>
      </w:r>
    </w:p>
    <w:p w:rsidR="00B9243A" w:rsidRPr="00922120" w:rsidRDefault="00B9243A" w:rsidP="006832A8">
      <w:pPr>
        <w:pStyle w:val="a8"/>
        <w:spacing w:line="276" w:lineRule="auto"/>
        <w:ind w:left="34" w:firstLine="567"/>
        <w:jc w:val="both"/>
        <w:rPr>
          <w:sz w:val="26"/>
          <w:szCs w:val="26"/>
          <w:u w:val="none"/>
        </w:rPr>
      </w:pPr>
      <w:r w:rsidRPr="00922120">
        <w:rPr>
          <w:sz w:val="26"/>
          <w:szCs w:val="26"/>
          <w:u w:val="none"/>
        </w:rPr>
        <w:t>Монтаж оборудования системы автоматического сообщения о пожаре на пульт централизованного наблюдения на объекте КДЦ Анисимовка. Оплачен</w:t>
      </w:r>
      <w:proofErr w:type="gramStart"/>
      <w:r w:rsidRPr="00922120">
        <w:rPr>
          <w:sz w:val="26"/>
          <w:szCs w:val="26"/>
          <w:u w:val="none"/>
        </w:rPr>
        <w:t>о ООО</w:t>
      </w:r>
      <w:proofErr w:type="gramEnd"/>
      <w:r w:rsidRPr="00922120">
        <w:rPr>
          <w:sz w:val="26"/>
          <w:szCs w:val="26"/>
          <w:u w:val="none"/>
        </w:rPr>
        <w:t xml:space="preserve"> </w:t>
      </w:r>
      <w:proofErr w:type="spellStart"/>
      <w:r w:rsidRPr="00922120">
        <w:rPr>
          <w:sz w:val="26"/>
          <w:szCs w:val="26"/>
          <w:u w:val="none"/>
        </w:rPr>
        <w:t>Спецмонтажсервис</w:t>
      </w:r>
      <w:proofErr w:type="spellEnd"/>
      <w:r w:rsidRPr="00922120">
        <w:rPr>
          <w:sz w:val="26"/>
          <w:szCs w:val="26"/>
          <w:u w:val="none"/>
        </w:rPr>
        <w:t xml:space="preserve"> 30% - 7653,60 руб.</w:t>
      </w:r>
    </w:p>
    <w:p w:rsidR="00B9243A" w:rsidRPr="00922120" w:rsidRDefault="00B9243A" w:rsidP="006832A8">
      <w:pPr>
        <w:pStyle w:val="a8"/>
        <w:spacing w:line="276" w:lineRule="auto"/>
        <w:ind w:left="34" w:firstLine="567"/>
        <w:jc w:val="both"/>
        <w:rPr>
          <w:sz w:val="26"/>
          <w:szCs w:val="26"/>
          <w:u w:val="none"/>
        </w:rPr>
      </w:pPr>
      <w:r w:rsidRPr="00922120">
        <w:rPr>
          <w:sz w:val="26"/>
          <w:szCs w:val="26"/>
          <w:u w:val="none"/>
        </w:rPr>
        <w:t>Приобретение светильников аварийного освещения для структурных подразделений. ООО «Лидер» - 25 500 руб.</w:t>
      </w:r>
    </w:p>
    <w:p w:rsidR="00B9243A" w:rsidRPr="00922120" w:rsidRDefault="00B9243A" w:rsidP="006832A8">
      <w:pPr>
        <w:pStyle w:val="a8"/>
        <w:spacing w:line="276" w:lineRule="auto"/>
        <w:ind w:left="34" w:firstLine="567"/>
        <w:jc w:val="both"/>
        <w:rPr>
          <w:sz w:val="26"/>
          <w:szCs w:val="26"/>
          <w:u w:val="none"/>
        </w:rPr>
      </w:pPr>
      <w:r w:rsidRPr="00922120">
        <w:rPr>
          <w:sz w:val="26"/>
          <w:szCs w:val="26"/>
          <w:u w:val="none"/>
        </w:rPr>
        <w:t xml:space="preserve">Оплата за техобслуживание автоматизированной пожарной сигнализации за 2018 г. ООО </w:t>
      </w:r>
      <w:proofErr w:type="spellStart"/>
      <w:r w:rsidRPr="00922120">
        <w:rPr>
          <w:sz w:val="26"/>
          <w:szCs w:val="26"/>
          <w:u w:val="none"/>
        </w:rPr>
        <w:t>Спецмонтажсервис</w:t>
      </w:r>
      <w:proofErr w:type="spellEnd"/>
      <w:r w:rsidRPr="00922120">
        <w:rPr>
          <w:sz w:val="26"/>
          <w:szCs w:val="26"/>
          <w:u w:val="none"/>
        </w:rPr>
        <w:t xml:space="preserve"> – 313 682,16 руб.</w:t>
      </w:r>
    </w:p>
    <w:p w:rsidR="00B9243A" w:rsidRPr="00922120" w:rsidRDefault="00B9243A" w:rsidP="006832A8">
      <w:pPr>
        <w:pStyle w:val="a8"/>
        <w:spacing w:line="276" w:lineRule="auto"/>
        <w:ind w:left="34" w:firstLine="567"/>
        <w:jc w:val="both"/>
        <w:rPr>
          <w:sz w:val="26"/>
          <w:szCs w:val="26"/>
          <w:u w:val="none"/>
        </w:rPr>
      </w:pPr>
      <w:r w:rsidRPr="00922120">
        <w:rPr>
          <w:sz w:val="26"/>
          <w:szCs w:val="26"/>
          <w:u w:val="none"/>
        </w:rPr>
        <w:t>Оплата за техобслуживание  АПС за 2107 год – 200 384,48 руб.</w:t>
      </w:r>
    </w:p>
    <w:p w:rsidR="00B9243A" w:rsidRPr="00922120" w:rsidRDefault="00B9243A" w:rsidP="006832A8">
      <w:pPr>
        <w:pStyle w:val="a8"/>
        <w:spacing w:line="276" w:lineRule="auto"/>
        <w:ind w:left="34" w:firstLine="567"/>
        <w:jc w:val="both"/>
        <w:rPr>
          <w:sz w:val="26"/>
          <w:szCs w:val="26"/>
          <w:u w:val="none"/>
        </w:rPr>
      </w:pPr>
      <w:r w:rsidRPr="00922120">
        <w:rPr>
          <w:sz w:val="26"/>
          <w:szCs w:val="26"/>
          <w:u w:val="none"/>
        </w:rPr>
        <w:t>Разработка проектно-сметной документации объекта капитального строительства ДК С. Многоудобное, оплачен</w:t>
      </w:r>
      <w:proofErr w:type="gramStart"/>
      <w:r w:rsidRPr="00922120">
        <w:rPr>
          <w:sz w:val="26"/>
          <w:szCs w:val="26"/>
          <w:u w:val="none"/>
        </w:rPr>
        <w:t>о ООО</w:t>
      </w:r>
      <w:proofErr w:type="gramEnd"/>
      <w:r w:rsidRPr="00922120">
        <w:rPr>
          <w:sz w:val="26"/>
          <w:szCs w:val="26"/>
          <w:u w:val="none"/>
        </w:rPr>
        <w:t xml:space="preserve"> «СТЭ-ГРУПП» - 265 000 руб.</w:t>
      </w:r>
    </w:p>
    <w:p w:rsidR="00B9243A" w:rsidRPr="00922120" w:rsidRDefault="00B9243A" w:rsidP="006832A8">
      <w:pPr>
        <w:pStyle w:val="a8"/>
        <w:spacing w:line="276" w:lineRule="auto"/>
        <w:ind w:left="34" w:firstLine="567"/>
        <w:jc w:val="both"/>
        <w:rPr>
          <w:sz w:val="26"/>
          <w:szCs w:val="26"/>
          <w:u w:val="none"/>
        </w:rPr>
      </w:pPr>
      <w:r w:rsidRPr="00922120">
        <w:rPr>
          <w:sz w:val="26"/>
          <w:szCs w:val="26"/>
          <w:u w:val="none"/>
        </w:rPr>
        <w:t>Подготовка документов по образованию земельного участка, расположенного по адресу с. Многоудобное Приморский край, Шкотовский район. Оплачен</w:t>
      </w:r>
      <w:proofErr w:type="gramStart"/>
      <w:r w:rsidRPr="00922120">
        <w:rPr>
          <w:sz w:val="26"/>
          <w:szCs w:val="26"/>
          <w:u w:val="none"/>
        </w:rPr>
        <w:t>о ООО</w:t>
      </w:r>
      <w:proofErr w:type="gramEnd"/>
      <w:r w:rsidRPr="00922120">
        <w:rPr>
          <w:sz w:val="26"/>
          <w:szCs w:val="26"/>
          <w:u w:val="none"/>
        </w:rPr>
        <w:t xml:space="preserve"> «</w:t>
      </w:r>
      <w:proofErr w:type="spellStart"/>
      <w:r w:rsidRPr="00922120">
        <w:rPr>
          <w:sz w:val="26"/>
          <w:szCs w:val="26"/>
          <w:u w:val="none"/>
        </w:rPr>
        <w:t>КадастрСтройЦентр</w:t>
      </w:r>
      <w:proofErr w:type="spellEnd"/>
      <w:r w:rsidRPr="00922120">
        <w:rPr>
          <w:sz w:val="26"/>
          <w:szCs w:val="26"/>
          <w:u w:val="none"/>
        </w:rPr>
        <w:t>» - 20 900 руб.</w:t>
      </w:r>
    </w:p>
    <w:p w:rsidR="00B9243A" w:rsidRPr="00922120" w:rsidRDefault="00B9243A" w:rsidP="006832A8">
      <w:pPr>
        <w:pStyle w:val="a8"/>
        <w:spacing w:line="276" w:lineRule="auto"/>
        <w:ind w:left="34" w:firstLine="567"/>
        <w:jc w:val="both"/>
        <w:rPr>
          <w:sz w:val="26"/>
          <w:szCs w:val="26"/>
          <w:u w:val="none"/>
        </w:rPr>
      </w:pPr>
      <w:r w:rsidRPr="00922120">
        <w:rPr>
          <w:sz w:val="26"/>
          <w:szCs w:val="26"/>
          <w:u w:val="none"/>
        </w:rPr>
        <w:t>Оплачено за проведение достоверности и определения сметной стоимости капитального ремонта объекта кап</w:t>
      </w:r>
      <w:proofErr w:type="gramStart"/>
      <w:r w:rsidRPr="00922120">
        <w:rPr>
          <w:sz w:val="26"/>
          <w:szCs w:val="26"/>
          <w:u w:val="none"/>
        </w:rPr>
        <w:t>.</w:t>
      </w:r>
      <w:proofErr w:type="gramEnd"/>
      <w:r w:rsidRPr="00922120">
        <w:rPr>
          <w:sz w:val="26"/>
          <w:szCs w:val="26"/>
          <w:u w:val="none"/>
        </w:rPr>
        <w:t xml:space="preserve"> </w:t>
      </w:r>
      <w:proofErr w:type="gramStart"/>
      <w:r w:rsidRPr="00922120">
        <w:rPr>
          <w:sz w:val="26"/>
          <w:szCs w:val="26"/>
          <w:u w:val="none"/>
        </w:rPr>
        <w:t>с</w:t>
      </w:r>
      <w:proofErr w:type="gramEnd"/>
      <w:r w:rsidRPr="00922120">
        <w:rPr>
          <w:sz w:val="26"/>
          <w:szCs w:val="26"/>
          <w:u w:val="none"/>
        </w:rPr>
        <w:t>троительства КДЦ п. Подъяпольское – КГАУ «</w:t>
      </w:r>
      <w:proofErr w:type="spellStart"/>
      <w:r w:rsidRPr="00922120">
        <w:rPr>
          <w:sz w:val="26"/>
          <w:szCs w:val="26"/>
          <w:u w:val="none"/>
        </w:rPr>
        <w:t>Примгосэкспертиза</w:t>
      </w:r>
      <w:proofErr w:type="spellEnd"/>
      <w:r w:rsidRPr="00922120">
        <w:rPr>
          <w:sz w:val="26"/>
          <w:szCs w:val="26"/>
          <w:u w:val="none"/>
        </w:rPr>
        <w:t>» - 24 000 руб.</w:t>
      </w:r>
    </w:p>
    <w:p w:rsidR="00B9243A" w:rsidRDefault="00B9243A" w:rsidP="006832A8">
      <w:pPr>
        <w:pStyle w:val="a8"/>
        <w:spacing w:line="276" w:lineRule="auto"/>
        <w:jc w:val="both"/>
        <w:rPr>
          <w:b/>
          <w:sz w:val="26"/>
          <w:szCs w:val="26"/>
          <w:u w:val="none"/>
        </w:rPr>
      </w:pPr>
    </w:p>
    <w:p w:rsidR="00B9243A" w:rsidRPr="00922120" w:rsidRDefault="00B9243A" w:rsidP="006832A8">
      <w:pPr>
        <w:pStyle w:val="a8"/>
        <w:spacing w:line="276" w:lineRule="auto"/>
        <w:ind w:firstLine="709"/>
        <w:jc w:val="center"/>
        <w:rPr>
          <w:b/>
          <w:sz w:val="26"/>
          <w:szCs w:val="26"/>
          <w:u w:val="none"/>
        </w:rPr>
      </w:pPr>
      <w:r w:rsidRPr="00922120">
        <w:rPr>
          <w:b/>
          <w:sz w:val="26"/>
          <w:szCs w:val="26"/>
          <w:u w:val="none"/>
        </w:rPr>
        <w:t>О выделении денежных средств</w:t>
      </w:r>
      <w:r>
        <w:rPr>
          <w:b/>
          <w:sz w:val="26"/>
          <w:szCs w:val="26"/>
          <w:u w:val="none"/>
        </w:rPr>
        <w:t xml:space="preserve"> на обеспечение противопожарной </w:t>
      </w:r>
      <w:r w:rsidRPr="00922120">
        <w:rPr>
          <w:b/>
          <w:sz w:val="26"/>
          <w:szCs w:val="26"/>
          <w:u w:val="none"/>
        </w:rPr>
        <w:t>безопасности и на ремонт учреждений культуры</w:t>
      </w:r>
    </w:p>
    <w:p w:rsidR="00B9243A" w:rsidRPr="00922120" w:rsidRDefault="00B9243A" w:rsidP="006832A8">
      <w:pPr>
        <w:tabs>
          <w:tab w:val="left" w:pos="459"/>
        </w:tabs>
        <w:spacing w:line="276" w:lineRule="auto"/>
        <w:ind w:left="33"/>
        <w:rPr>
          <w:sz w:val="26"/>
          <w:szCs w:val="26"/>
        </w:rPr>
      </w:pPr>
      <w:r>
        <w:rPr>
          <w:sz w:val="26"/>
          <w:szCs w:val="26"/>
        </w:rPr>
        <w:tab/>
      </w:r>
      <w:r w:rsidRPr="00922120">
        <w:rPr>
          <w:sz w:val="26"/>
          <w:szCs w:val="26"/>
        </w:rPr>
        <w:t>ООО «</w:t>
      </w:r>
      <w:proofErr w:type="spellStart"/>
      <w:r w:rsidRPr="00922120">
        <w:rPr>
          <w:sz w:val="26"/>
          <w:szCs w:val="26"/>
        </w:rPr>
        <w:t>Спецмонтажсервис</w:t>
      </w:r>
      <w:proofErr w:type="spellEnd"/>
      <w:r w:rsidRPr="00922120">
        <w:rPr>
          <w:sz w:val="26"/>
          <w:szCs w:val="26"/>
        </w:rPr>
        <w:t>»:</w:t>
      </w:r>
    </w:p>
    <w:p w:rsidR="00B9243A" w:rsidRPr="00922120" w:rsidRDefault="00B9243A" w:rsidP="006832A8">
      <w:pPr>
        <w:spacing w:line="276" w:lineRule="auto"/>
        <w:jc w:val="both"/>
        <w:rPr>
          <w:sz w:val="26"/>
          <w:szCs w:val="26"/>
        </w:rPr>
      </w:pPr>
      <w:r w:rsidRPr="00922120">
        <w:rPr>
          <w:sz w:val="26"/>
          <w:szCs w:val="26"/>
        </w:rPr>
        <w:t xml:space="preserve">Монтаж оборудования системы автоматического сообщения о пожаре на пульт централизованного наблюдения на объекте КДЦ </w:t>
      </w:r>
      <w:proofErr w:type="spellStart"/>
      <w:r w:rsidRPr="00922120">
        <w:rPr>
          <w:sz w:val="26"/>
          <w:szCs w:val="26"/>
        </w:rPr>
        <w:t>с</w:t>
      </w:r>
      <w:proofErr w:type="gramStart"/>
      <w:r w:rsidRPr="00922120">
        <w:rPr>
          <w:sz w:val="26"/>
          <w:szCs w:val="26"/>
        </w:rPr>
        <w:t>.А</w:t>
      </w:r>
      <w:proofErr w:type="gramEnd"/>
      <w:r w:rsidRPr="00922120">
        <w:rPr>
          <w:sz w:val="26"/>
          <w:szCs w:val="26"/>
        </w:rPr>
        <w:t>нисимовка</w:t>
      </w:r>
      <w:proofErr w:type="spellEnd"/>
      <w:r w:rsidRPr="00922120">
        <w:rPr>
          <w:sz w:val="26"/>
          <w:szCs w:val="26"/>
        </w:rPr>
        <w:t xml:space="preserve"> (окончательный расчет) – 17 858,40 руб.;</w:t>
      </w:r>
    </w:p>
    <w:p w:rsidR="00B9243A" w:rsidRPr="00922120" w:rsidRDefault="00B9243A" w:rsidP="006832A8">
      <w:pPr>
        <w:spacing w:line="276" w:lineRule="auto"/>
        <w:ind w:firstLine="708"/>
        <w:jc w:val="both"/>
        <w:rPr>
          <w:sz w:val="26"/>
          <w:szCs w:val="26"/>
        </w:rPr>
      </w:pPr>
      <w:r w:rsidRPr="00922120">
        <w:rPr>
          <w:sz w:val="26"/>
          <w:szCs w:val="26"/>
        </w:rPr>
        <w:t xml:space="preserve">Проектирование системы автоматической пожарной сигнализации и системы оповещения людей о пожаре в МПБ </w:t>
      </w:r>
      <w:proofErr w:type="spellStart"/>
      <w:r w:rsidRPr="00922120">
        <w:rPr>
          <w:sz w:val="26"/>
          <w:szCs w:val="26"/>
        </w:rPr>
        <w:t>пгт</w:t>
      </w:r>
      <w:proofErr w:type="spellEnd"/>
      <w:r w:rsidRPr="00922120">
        <w:rPr>
          <w:sz w:val="26"/>
          <w:szCs w:val="26"/>
        </w:rPr>
        <w:t xml:space="preserve">. Шкотово, </w:t>
      </w:r>
      <w:proofErr w:type="gramStart"/>
      <w:r w:rsidRPr="00922120">
        <w:rPr>
          <w:sz w:val="26"/>
          <w:szCs w:val="26"/>
        </w:rPr>
        <w:t>Гарнизонная</w:t>
      </w:r>
      <w:proofErr w:type="gramEnd"/>
      <w:r w:rsidRPr="00922120">
        <w:rPr>
          <w:sz w:val="26"/>
          <w:szCs w:val="26"/>
        </w:rPr>
        <w:t>, 185 (окончательный расчет) -13 955,02 руб.</w:t>
      </w:r>
    </w:p>
    <w:p w:rsidR="00B9243A" w:rsidRPr="00922120" w:rsidRDefault="00B9243A" w:rsidP="006832A8">
      <w:pPr>
        <w:spacing w:line="276" w:lineRule="auto"/>
        <w:ind w:firstLine="708"/>
        <w:jc w:val="both"/>
        <w:rPr>
          <w:sz w:val="26"/>
          <w:szCs w:val="26"/>
        </w:rPr>
      </w:pPr>
      <w:r w:rsidRPr="00922120">
        <w:rPr>
          <w:sz w:val="26"/>
          <w:szCs w:val="26"/>
        </w:rPr>
        <w:t xml:space="preserve">Работы по переносу </w:t>
      </w:r>
      <w:proofErr w:type="spellStart"/>
      <w:r w:rsidRPr="00922120">
        <w:rPr>
          <w:sz w:val="26"/>
          <w:szCs w:val="26"/>
        </w:rPr>
        <w:t>извещателей</w:t>
      </w:r>
      <w:proofErr w:type="spellEnd"/>
      <w:r w:rsidRPr="00922120">
        <w:rPr>
          <w:sz w:val="26"/>
          <w:szCs w:val="26"/>
        </w:rPr>
        <w:t xml:space="preserve"> пожарной сигнализации на объекте ДК с. </w:t>
      </w:r>
      <w:proofErr w:type="gramStart"/>
      <w:r w:rsidRPr="00922120">
        <w:rPr>
          <w:sz w:val="26"/>
          <w:szCs w:val="26"/>
        </w:rPr>
        <w:t>Центральное</w:t>
      </w:r>
      <w:proofErr w:type="gramEnd"/>
      <w:r w:rsidRPr="00922120">
        <w:rPr>
          <w:sz w:val="26"/>
          <w:szCs w:val="26"/>
        </w:rPr>
        <w:t xml:space="preserve"> (окончательный расчет) – 5193,30 руб.</w:t>
      </w:r>
    </w:p>
    <w:p w:rsidR="00B9243A" w:rsidRPr="00922120" w:rsidRDefault="00B9243A" w:rsidP="006832A8">
      <w:pPr>
        <w:spacing w:line="276" w:lineRule="auto"/>
        <w:jc w:val="both"/>
        <w:rPr>
          <w:sz w:val="26"/>
          <w:szCs w:val="26"/>
        </w:rPr>
      </w:pPr>
      <w:r w:rsidRPr="00922120">
        <w:rPr>
          <w:sz w:val="26"/>
          <w:szCs w:val="26"/>
        </w:rPr>
        <w:t xml:space="preserve">Услуги по огнезащитной обработке деревянных конструкций кровли чердачного помещения ДК </w:t>
      </w:r>
      <w:proofErr w:type="spellStart"/>
      <w:r w:rsidRPr="00922120">
        <w:rPr>
          <w:sz w:val="26"/>
          <w:szCs w:val="26"/>
        </w:rPr>
        <w:t>пгт</w:t>
      </w:r>
      <w:proofErr w:type="spellEnd"/>
      <w:r w:rsidRPr="00922120">
        <w:rPr>
          <w:sz w:val="26"/>
          <w:szCs w:val="26"/>
        </w:rPr>
        <w:t>. Шкотово оплата 91 200,00 руб.</w:t>
      </w:r>
    </w:p>
    <w:p w:rsidR="00B9243A" w:rsidRPr="00922120" w:rsidRDefault="00B9243A" w:rsidP="006832A8">
      <w:pPr>
        <w:spacing w:line="276" w:lineRule="auto"/>
        <w:ind w:firstLine="459"/>
        <w:jc w:val="both"/>
        <w:rPr>
          <w:sz w:val="26"/>
          <w:szCs w:val="26"/>
        </w:rPr>
      </w:pPr>
      <w:r w:rsidRPr="00922120">
        <w:rPr>
          <w:sz w:val="26"/>
          <w:szCs w:val="26"/>
        </w:rPr>
        <w:t xml:space="preserve">Монтаж и наладка автоматической пожарной сигнализации в МПБ </w:t>
      </w:r>
      <w:proofErr w:type="spellStart"/>
      <w:r w:rsidRPr="00922120">
        <w:rPr>
          <w:sz w:val="26"/>
          <w:szCs w:val="26"/>
        </w:rPr>
        <w:t>пгт</w:t>
      </w:r>
      <w:proofErr w:type="gramStart"/>
      <w:r w:rsidRPr="00922120">
        <w:rPr>
          <w:sz w:val="26"/>
          <w:szCs w:val="26"/>
        </w:rPr>
        <w:t>.Ш</w:t>
      </w:r>
      <w:proofErr w:type="gramEnd"/>
      <w:r w:rsidRPr="00922120">
        <w:rPr>
          <w:sz w:val="26"/>
          <w:szCs w:val="26"/>
        </w:rPr>
        <w:t>котово</w:t>
      </w:r>
      <w:proofErr w:type="spellEnd"/>
      <w:r w:rsidRPr="00922120">
        <w:rPr>
          <w:sz w:val="26"/>
          <w:szCs w:val="26"/>
        </w:rPr>
        <w:t xml:space="preserve"> предоплата 30% - 40 445,70 руб.</w:t>
      </w:r>
    </w:p>
    <w:p w:rsidR="00B9243A" w:rsidRPr="00922120" w:rsidRDefault="00B9243A" w:rsidP="006832A8">
      <w:pPr>
        <w:spacing w:line="276" w:lineRule="auto"/>
        <w:ind w:firstLine="459"/>
        <w:jc w:val="both"/>
        <w:rPr>
          <w:sz w:val="26"/>
          <w:szCs w:val="26"/>
        </w:rPr>
      </w:pPr>
      <w:r w:rsidRPr="00922120">
        <w:rPr>
          <w:sz w:val="26"/>
          <w:szCs w:val="26"/>
        </w:rPr>
        <w:t>ООО «</w:t>
      </w:r>
      <w:proofErr w:type="spellStart"/>
      <w:r w:rsidRPr="00922120">
        <w:rPr>
          <w:sz w:val="26"/>
          <w:szCs w:val="26"/>
        </w:rPr>
        <w:t>НаиНика</w:t>
      </w:r>
      <w:proofErr w:type="spellEnd"/>
      <w:r w:rsidRPr="00922120">
        <w:rPr>
          <w:sz w:val="26"/>
          <w:szCs w:val="26"/>
        </w:rPr>
        <w:t>»</w:t>
      </w:r>
      <w:r>
        <w:rPr>
          <w:sz w:val="26"/>
          <w:szCs w:val="26"/>
        </w:rPr>
        <w:t>:</w:t>
      </w:r>
    </w:p>
    <w:p w:rsidR="00B9243A" w:rsidRPr="00922120" w:rsidRDefault="00B9243A" w:rsidP="006832A8">
      <w:pPr>
        <w:spacing w:line="276" w:lineRule="auto"/>
        <w:jc w:val="both"/>
        <w:rPr>
          <w:sz w:val="26"/>
          <w:szCs w:val="26"/>
        </w:rPr>
      </w:pPr>
      <w:r w:rsidRPr="00922120">
        <w:rPr>
          <w:sz w:val="26"/>
          <w:szCs w:val="26"/>
        </w:rPr>
        <w:lastRenderedPageBreak/>
        <w:t xml:space="preserve">Приобретение оконных конструкций из ПВХ в количестве 4 штук (58 000,00 руб.), двери металлической (42 000,00 руб.) в КДЦ </w:t>
      </w:r>
      <w:proofErr w:type="gramStart"/>
      <w:r w:rsidRPr="00922120">
        <w:rPr>
          <w:sz w:val="26"/>
          <w:szCs w:val="26"/>
        </w:rPr>
        <w:t>с</w:t>
      </w:r>
      <w:proofErr w:type="gramEnd"/>
      <w:r w:rsidRPr="00922120">
        <w:rPr>
          <w:sz w:val="26"/>
          <w:szCs w:val="26"/>
        </w:rPr>
        <w:t xml:space="preserve">. </w:t>
      </w:r>
      <w:proofErr w:type="gramStart"/>
      <w:r w:rsidRPr="00922120">
        <w:rPr>
          <w:sz w:val="26"/>
          <w:szCs w:val="26"/>
        </w:rPr>
        <w:t>Романовка</w:t>
      </w:r>
      <w:proofErr w:type="gramEnd"/>
      <w:r w:rsidRPr="00922120">
        <w:rPr>
          <w:sz w:val="26"/>
          <w:szCs w:val="26"/>
        </w:rPr>
        <w:t>,  двери эвакуационной в РДК (52 000,00 руб.) оплата 152 000,00 руб.</w:t>
      </w:r>
    </w:p>
    <w:p w:rsidR="00B9243A" w:rsidRPr="00922120" w:rsidRDefault="00B9243A" w:rsidP="006832A8">
      <w:pPr>
        <w:spacing w:line="276" w:lineRule="auto"/>
        <w:ind w:firstLine="708"/>
        <w:rPr>
          <w:sz w:val="26"/>
          <w:szCs w:val="26"/>
        </w:rPr>
      </w:pPr>
      <w:r w:rsidRPr="00922120">
        <w:rPr>
          <w:sz w:val="26"/>
          <w:szCs w:val="26"/>
        </w:rPr>
        <w:t xml:space="preserve">ИП </w:t>
      </w:r>
      <w:proofErr w:type="spellStart"/>
      <w:r w:rsidRPr="00922120">
        <w:rPr>
          <w:sz w:val="26"/>
          <w:szCs w:val="26"/>
        </w:rPr>
        <w:t>Бескончин</w:t>
      </w:r>
      <w:proofErr w:type="spellEnd"/>
      <w:r w:rsidRPr="00922120">
        <w:rPr>
          <w:sz w:val="26"/>
          <w:szCs w:val="26"/>
        </w:rPr>
        <w:t xml:space="preserve"> А.Ю.</w:t>
      </w:r>
      <w:r>
        <w:rPr>
          <w:sz w:val="26"/>
          <w:szCs w:val="26"/>
        </w:rPr>
        <w:t>:</w:t>
      </w:r>
    </w:p>
    <w:p w:rsidR="00B9243A" w:rsidRPr="00922120" w:rsidRDefault="00B9243A" w:rsidP="006832A8">
      <w:pPr>
        <w:spacing w:line="276" w:lineRule="auto"/>
        <w:jc w:val="both"/>
        <w:rPr>
          <w:sz w:val="26"/>
          <w:szCs w:val="26"/>
        </w:rPr>
      </w:pPr>
      <w:r w:rsidRPr="00922120">
        <w:rPr>
          <w:sz w:val="26"/>
          <w:szCs w:val="26"/>
        </w:rPr>
        <w:t>Приобретение  Дверей  противопожарных в РДК (2 шт. на сумму 71 460,00 руб.), в КДЦ п. Новонежино (2шт. на сумму 72 360,00 руб.) – 143 820 руб.</w:t>
      </w:r>
    </w:p>
    <w:p w:rsidR="00B9243A" w:rsidRPr="00922120" w:rsidRDefault="00B9243A" w:rsidP="006832A8">
      <w:pPr>
        <w:spacing w:line="276" w:lineRule="auto"/>
        <w:rPr>
          <w:sz w:val="26"/>
          <w:szCs w:val="26"/>
        </w:rPr>
      </w:pPr>
      <w:r w:rsidRPr="00922120">
        <w:rPr>
          <w:sz w:val="26"/>
          <w:szCs w:val="26"/>
        </w:rPr>
        <w:t xml:space="preserve">        ООО «Лидер»</w:t>
      </w:r>
    </w:p>
    <w:p w:rsidR="00B9243A" w:rsidRPr="00922120" w:rsidRDefault="00B9243A" w:rsidP="006832A8">
      <w:pPr>
        <w:spacing w:line="276" w:lineRule="auto"/>
        <w:rPr>
          <w:sz w:val="26"/>
          <w:szCs w:val="26"/>
        </w:rPr>
      </w:pPr>
      <w:r w:rsidRPr="00922120">
        <w:rPr>
          <w:sz w:val="26"/>
          <w:szCs w:val="26"/>
        </w:rPr>
        <w:t>Приобретение светильников аварийного освещения для структурных подразделений – 25 410,00 руб.</w:t>
      </w:r>
    </w:p>
    <w:p w:rsidR="00B9243A" w:rsidRPr="00922120" w:rsidRDefault="00B9243A" w:rsidP="006832A8">
      <w:pPr>
        <w:pStyle w:val="a8"/>
        <w:spacing w:line="276" w:lineRule="auto"/>
        <w:ind w:left="425"/>
        <w:jc w:val="center"/>
        <w:rPr>
          <w:b/>
          <w:sz w:val="26"/>
          <w:szCs w:val="26"/>
          <w:u w:val="none"/>
        </w:rPr>
      </w:pPr>
      <w:r w:rsidRPr="00922120">
        <w:rPr>
          <w:b/>
          <w:sz w:val="26"/>
          <w:szCs w:val="26"/>
          <w:u w:val="none"/>
        </w:rPr>
        <w:t>О выделении денежных средств на ремонт и строительство учреждений культуры, промывку системы отопления и гидравлические испытания внутридомовых систем отопления здания, строительство</w:t>
      </w:r>
    </w:p>
    <w:p w:rsidR="00B9243A" w:rsidRPr="00922120" w:rsidRDefault="00B9243A" w:rsidP="006832A8">
      <w:pPr>
        <w:spacing w:line="276" w:lineRule="auto"/>
        <w:ind w:firstLine="459"/>
        <w:rPr>
          <w:sz w:val="26"/>
          <w:szCs w:val="26"/>
        </w:rPr>
      </w:pPr>
      <w:r w:rsidRPr="00922120">
        <w:rPr>
          <w:sz w:val="26"/>
          <w:szCs w:val="26"/>
        </w:rPr>
        <w:t>ООО «</w:t>
      </w:r>
      <w:proofErr w:type="spellStart"/>
      <w:r w:rsidRPr="00922120">
        <w:rPr>
          <w:sz w:val="26"/>
          <w:szCs w:val="26"/>
        </w:rPr>
        <w:t>Спецмонтажсервис</w:t>
      </w:r>
      <w:proofErr w:type="spellEnd"/>
      <w:r w:rsidRPr="00922120">
        <w:rPr>
          <w:sz w:val="26"/>
          <w:szCs w:val="26"/>
        </w:rPr>
        <w:t>»:</w:t>
      </w:r>
    </w:p>
    <w:p w:rsidR="00B9243A" w:rsidRPr="00922120" w:rsidRDefault="00B9243A" w:rsidP="006832A8">
      <w:pPr>
        <w:spacing w:line="276" w:lineRule="auto"/>
        <w:jc w:val="both"/>
        <w:rPr>
          <w:sz w:val="26"/>
          <w:szCs w:val="26"/>
        </w:rPr>
      </w:pPr>
      <w:r w:rsidRPr="00922120">
        <w:rPr>
          <w:sz w:val="26"/>
          <w:szCs w:val="26"/>
        </w:rPr>
        <w:t xml:space="preserve">Предоплата 30 % за услуги по огнезащитной обработке деревянных конструкций кровли чердачного помещения ДК с. Стеклянуха, КДЦ </w:t>
      </w:r>
      <w:proofErr w:type="gramStart"/>
      <w:r w:rsidRPr="00922120">
        <w:rPr>
          <w:sz w:val="26"/>
          <w:szCs w:val="26"/>
        </w:rPr>
        <w:t>с</w:t>
      </w:r>
      <w:proofErr w:type="gramEnd"/>
      <w:r w:rsidRPr="00922120">
        <w:rPr>
          <w:sz w:val="26"/>
          <w:szCs w:val="26"/>
        </w:rPr>
        <w:t xml:space="preserve">. </w:t>
      </w:r>
      <w:proofErr w:type="gramStart"/>
      <w:r w:rsidRPr="00922120">
        <w:rPr>
          <w:sz w:val="26"/>
          <w:szCs w:val="26"/>
        </w:rPr>
        <w:t>Романовка</w:t>
      </w:r>
      <w:proofErr w:type="gramEnd"/>
      <w:r w:rsidRPr="00922120">
        <w:rPr>
          <w:sz w:val="26"/>
          <w:szCs w:val="26"/>
        </w:rPr>
        <w:t>, КДЦ д. Речица - 56 820,00 руб.</w:t>
      </w:r>
    </w:p>
    <w:p w:rsidR="00B9243A" w:rsidRPr="00922120" w:rsidRDefault="00B9243A" w:rsidP="006832A8">
      <w:pPr>
        <w:spacing w:line="276" w:lineRule="auto"/>
        <w:jc w:val="both"/>
        <w:rPr>
          <w:sz w:val="26"/>
          <w:szCs w:val="26"/>
        </w:rPr>
      </w:pPr>
      <w:r w:rsidRPr="00922120">
        <w:rPr>
          <w:sz w:val="26"/>
          <w:szCs w:val="26"/>
        </w:rPr>
        <w:t>Оплата за работы по перезарядке огнетушителей: дома культуры - 5 940,00 руб.; библиотеки – 2 665,00 руб.</w:t>
      </w:r>
    </w:p>
    <w:p w:rsidR="00B9243A" w:rsidRPr="00922120" w:rsidRDefault="00B9243A" w:rsidP="006832A8">
      <w:pPr>
        <w:tabs>
          <w:tab w:val="left" w:pos="2970"/>
        </w:tabs>
        <w:spacing w:line="276" w:lineRule="auto"/>
        <w:ind w:firstLine="459"/>
        <w:jc w:val="both"/>
        <w:rPr>
          <w:sz w:val="26"/>
          <w:szCs w:val="26"/>
        </w:rPr>
      </w:pPr>
      <w:r w:rsidRPr="00922120">
        <w:rPr>
          <w:sz w:val="26"/>
          <w:szCs w:val="26"/>
        </w:rPr>
        <w:t>ООО «РЭМ-Артем»</w:t>
      </w:r>
      <w:r w:rsidRPr="00922120">
        <w:rPr>
          <w:sz w:val="26"/>
          <w:szCs w:val="26"/>
        </w:rPr>
        <w:tab/>
      </w:r>
    </w:p>
    <w:p w:rsidR="00B9243A" w:rsidRPr="00922120" w:rsidRDefault="00B9243A" w:rsidP="006832A8">
      <w:pPr>
        <w:spacing w:line="276" w:lineRule="auto"/>
        <w:jc w:val="both"/>
        <w:rPr>
          <w:sz w:val="26"/>
          <w:szCs w:val="26"/>
        </w:rPr>
      </w:pPr>
      <w:r w:rsidRPr="00922120">
        <w:rPr>
          <w:sz w:val="26"/>
          <w:szCs w:val="26"/>
        </w:rPr>
        <w:t xml:space="preserve">Оплата за услуги по замене комплекта </w:t>
      </w:r>
      <w:proofErr w:type="spellStart"/>
      <w:r w:rsidRPr="00922120">
        <w:rPr>
          <w:sz w:val="26"/>
          <w:szCs w:val="26"/>
        </w:rPr>
        <w:t>термопреобразователей</w:t>
      </w:r>
      <w:proofErr w:type="spellEnd"/>
      <w:r w:rsidRPr="00922120">
        <w:rPr>
          <w:sz w:val="26"/>
          <w:szCs w:val="26"/>
        </w:rPr>
        <w:t xml:space="preserve"> для КДЦ п. Новонежино – 5 400,00 руб.</w:t>
      </w:r>
    </w:p>
    <w:p w:rsidR="00B9243A" w:rsidRPr="00922120" w:rsidRDefault="00B9243A" w:rsidP="006832A8">
      <w:pPr>
        <w:spacing w:line="276" w:lineRule="auto"/>
        <w:ind w:firstLine="459"/>
        <w:jc w:val="both"/>
        <w:rPr>
          <w:sz w:val="26"/>
          <w:szCs w:val="26"/>
        </w:rPr>
      </w:pPr>
      <w:r w:rsidRPr="00922120">
        <w:rPr>
          <w:sz w:val="26"/>
          <w:szCs w:val="26"/>
        </w:rPr>
        <w:t>ПАО «»ДЭК»</w:t>
      </w:r>
    </w:p>
    <w:p w:rsidR="00B9243A" w:rsidRPr="00922120" w:rsidRDefault="00B9243A" w:rsidP="006832A8">
      <w:pPr>
        <w:spacing w:line="276" w:lineRule="auto"/>
        <w:jc w:val="both"/>
        <w:rPr>
          <w:sz w:val="26"/>
          <w:szCs w:val="26"/>
        </w:rPr>
      </w:pPr>
      <w:r w:rsidRPr="00922120">
        <w:rPr>
          <w:sz w:val="26"/>
          <w:szCs w:val="26"/>
        </w:rPr>
        <w:t xml:space="preserve">Оплата за услуги по замене однофазного счетчика в электроустановке в МПБ </w:t>
      </w:r>
      <w:proofErr w:type="spellStart"/>
      <w:r w:rsidRPr="00922120">
        <w:rPr>
          <w:sz w:val="26"/>
          <w:szCs w:val="26"/>
        </w:rPr>
        <w:t>пгт</w:t>
      </w:r>
      <w:proofErr w:type="spellEnd"/>
      <w:r w:rsidRPr="00922120">
        <w:rPr>
          <w:sz w:val="26"/>
          <w:szCs w:val="26"/>
        </w:rPr>
        <w:t>. Шкотово -737,00 руб.</w:t>
      </w:r>
    </w:p>
    <w:p w:rsidR="00B9243A" w:rsidRPr="00922120" w:rsidRDefault="00B9243A" w:rsidP="006832A8">
      <w:pPr>
        <w:spacing w:line="276" w:lineRule="auto"/>
        <w:ind w:firstLine="459"/>
        <w:jc w:val="both"/>
        <w:rPr>
          <w:sz w:val="26"/>
          <w:szCs w:val="26"/>
        </w:rPr>
      </w:pPr>
      <w:r w:rsidRPr="00922120">
        <w:rPr>
          <w:sz w:val="26"/>
          <w:szCs w:val="26"/>
        </w:rPr>
        <w:t>ООО «Сигнал»</w:t>
      </w:r>
    </w:p>
    <w:p w:rsidR="00B9243A" w:rsidRPr="00922120" w:rsidRDefault="00B9243A" w:rsidP="006832A8">
      <w:pPr>
        <w:spacing w:line="276" w:lineRule="auto"/>
        <w:jc w:val="both"/>
        <w:rPr>
          <w:sz w:val="26"/>
          <w:szCs w:val="26"/>
        </w:rPr>
      </w:pPr>
      <w:r w:rsidRPr="00922120">
        <w:rPr>
          <w:sz w:val="26"/>
          <w:szCs w:val="26"/>
        </w:rPr>
        <w:t xml:space="preserve">Монтаж и наладка охранной сигнализации в МПБ </w:t>
      </w:r>
      <w:proofErr w:type="spellStart"/>
      <w:r w:rsidRPr="00922120">
        <w:rPr>
          <w:sz w:val="26"/>
          <w:szCs w:val="26"/>
        </w:rPr>
        <w:t>пгт</w:t>
      </w:r>
      <w:proofErr w:type="spellEnd"/>
      <w:r w:rsidRPr="00922120">
        <w:rPr>
          <w:sz w:val="26"/>
          <w:szCs w:val="26"/>
        </w:rPr>
        <w:t>. Шкотово окончательный расчет - 25 086,00 руб.</w:t>
      </w:r>
    </w:p>
    <w:p w:rsidR="00B9243A" w:rsidRPr="00922120" w:rsidRDefault="00B9243A" w:rsidP="006832A8">
      <w:pPr>
        <w:spacing w:line="276" w:lineRule="auto"/>
        <w:jc w:val="both"/>
        <w:rPr>
          <w:sz w:val="26"/>
          <w:szCs w:val="26"/>
        </w:rPr>
      </w:pPr>
      <w:r w:rsidRPr="00922120">
        <w:rPr>
          <w:sz w:val="26"/>
          <w:szCs w:val="26"/>
        </w:rPr>
        <w:t>Монтаж и наладка охранной сигнализации в ДК с. Стеклянуха окончательный расчет - 23 626,00 руб.</w:t>
      </w:r>
    </w:p>
    <w:p w:rsidR="00B9243A" w:rsidRPr="00922120" w:rsidRDefault="00B9243A" w:rsidP="006832A8">
      <w:pPr>
        <w:spacing w:line="276" w:lineRule="auto"/>
        <w:ind w:firstLine="459"/>
        <w:jc w:val="both"/>
        <w:rPr>
          <w:sz w:val="26"/>
          <w:szCs w:val="26"/>
        </w:rPr>
      </w:pPr>
      <w:r w:rsidRPr="00922120">
        <w:rPr>
          <w:sz w:val="26"/>
          <w:szCs w:val="26"/>
        </w:rPr>
        <w:t>ООО «</w:t>
      </w:r>
      <w:proofErr w:type="spellStart"/>
      <w:r w:rsidRPr="00922120">
        <w:rPr>
          <w:sz w:val="26"/>
          <w:szCs w:val="26"/>
        </w:rPr>
        <w:t>Восток-ДВ</w:t>
      </w:r>
      <w:proofErr w:type="spellEnd"/>
      <w:r w:rsidRPr="00922120">
        <w:rPr>
          <w:sz w:val="26"/>
          <w:szCs w:val="26"/>
        </w:rPr>
        <w:t>»</w:t>
      </w:r>
    </w:p>
    <w:p w:rsidR="00B9243A" w:rsidRPr="00922120" w:rsidRDefault="00B9243A" w:rsidP="006832A8">
      <w:pPr>
        <w:spacing w:line="276" w:lineRule="auto"/>
        <w:jc w:val="both"/>
        <w:rPr>
          <w:sz w:val="26"/>
          <w:szCs w:val="26"/>
        </w:rPr>
      </w:pPr>
      <w:r w:rsidRPr="00922120">
        <w:rPr>
          <w:sz w:val="26"/>
          <w:szCs w:val="26"/>
        </w:rPr>
        <w:t>Оплата за промывку и гидравлические испытания внутридомовых систем отопления здания КДЦ п. Подъяпольское – 4 824,00 руб.</w:t>
      </w:r>
    </w:p>
    <w:p w:rsidR="00B9243A" w:rsidRPr="00922120" w:rsidRDefault="00B9243A" w:rsidP="006832A8">
      <w:pPr>
        <w:spacing w:line="276" w:lineRule="auto"/>
        <w:ind w:firstLine="459"/>
        <w:jc w:val="both"/>
        <w:rPr>
          <w:sz w:val="26"/>
          <w:szCs w:val="26"/>
        </w:rPr>
      </w:pPr>
      <w:r w:rsidRPr="00922120">
        <w:rPr>
          <w:sz w:val="26"/>
          <w:szCs w:val="26"/>
        </w:rPr>
        <w:t>ООО «</w:t>
      </w:r>
      <w:proofErr w:type="spellStart"/>
      <w:r w:rsidRPr="00922120">
        <w:rPr>
          <w:sz w:val="26"/>
          <w:szCs w:val="26"/>
        </w:rPr>
        <w:t>СТЭ-групп</w:t>
      </w:r>
      <w:proofErr w:type="spellEnd"/>
      <w:r w:rsidRPr="00922120">
        <w:rPr>
          <w:sz w:val="26"/>
          <w:szCs w:val="26"/>
        </w:rPr>
        <w:t>»</w:t>
      </w:r>
    </w:p>
    <w:p w:rsidR="00B9243A" w:rsidRPr="00922120" w:rsidRDefault="00B9243A" w:rsidP="006832A8">
      <w:pPr>
        <w:spacing w:line="276" w:lineRule="auto"/>
        <w:jc w:val="both"/>
        <w:rPr>
          <w:sz w:val="26"/>
          <w:szCs w:val="26"/>
        </w:rPr>
      </w:pPr>
      <w:r w:rsidRPr="00922120">
        <w:rPr>
          <w:sz w:val="26"/>
          <w:szCs w:val="26"/>
        </w:rPr>
        <w:t>Оплата за разработку проектно-сметной документации по капитальному ремонту в КДЦ п.</w:t>
      </w:r>
      <w:r w:rsidR="000E5D8E">
        <w:rPr>
          <w:sz w:val="26"/>
          <w:szCs w:val="26"/>
        </w:rPr>
        <w:t xml:space="preserve"> </w:t>
      </w:r>
      <w:r w:rsidRPr="00922120">
        <w:rPr>
          <w:sz w:val="26"/>
          <w:szCs w:val="26"/>
        </w:rPr>
        <w:t>Подъяпольское – 210 000,00 руб.</w:t>
      </w:r>
    </w:p>
    <w:p w:rsidR="00B9243A" w:rsidRPr="00922120" w:rsidRDefault="00B9243A" w:rsidP="006832A8">
      <w:pPr>
        <w:spacing w:line="276" w:lineRule="auto"/>
        <w:ind w:firstLine="459"/>
        <w:jc w:val="both"/>
        <w:rPr>
          <w:sz w:val="26"/>
          <w:szCs w:val="26"/>
        </w:rPr>
      </w:pPr>
      <w:r w:rsidRPr="00922120">
        <w:rPr>
          <w:sz w:val="26"/>
          <w:szCs w:val="26"/>
        </w:rPr>
        <w:t xml:space="preserve">ООО </w:t>
      </w:r>
      <w:proofErr w:type="spellStart"/>
      <w:r w:rsidRPr="00922120">
        <w:rPr>
          <w:sz w:val="26"/>
          <w:szCs w:val="26"/>
        </w:rPr>
        <w:t>Андезит-ДВ</w:t>
      </w:r>
      <w:proofErr w:type="spellEnd"/>
      <w:r w:rsidRPr="00922120">
        <w:rPr>
          <w:sz w:val="26"/>
          <w:szCs w:val="26"/>
        </w:rPr>
        <w:t>»</w:t>
      </w:r>
    </w:p>
    <w:p w:rsidR="00B9243A" w:rsidRPr="00922120" w:rsidRDefault="00B9243A" w:rsidP="006832A8">
      <w:pPr>
        <w:spacing w:line="276" w:lineRule="auto"/>
        <w:jc w:val="both"/>
        <w:rPr>
          <w:sz w:val="26"/>
          <w:szCs w:val="26"/>
        </w:rPr>
      </w:pPr>
      <w:r w:rsidRPr="00922120">
        <w:rPr>
          <w:sz w:val="26"/>
          <w:szCs w:val="26"/>
        </w:rPr>
        <w:t xml:space="preserve">Оплата за выполнение дополнительных работ по строительству здания ДК </w:t>
      </w:r>
      <w:proofErr w:type="gramStart"/>
      <w:r w:rsidRPr="00922120">
        <w:rPr>
          <w:sz w:val="26"/>
          <w:szCs w:val="26"/>
        </w:rPr>
        <w:t>в</w:t>
      </w:r>
      <w:proofErr w:type="gramEnd"/>
      <w:r w:rsidRPr="00922120">
        <w:rPr>
          <w:sz w:val="26"/>
          <w:szCs w:val="26"/>
        </w:rPr>
        <w:t xml:space="preserve"> с. Многоудобное (</w:t>
      </w:r>
      <w:proofErr w:type="gramStart"/>
      <w:r w:rsidRPr="00922120">
        <w:rPr>
          <w:sz w:val="26"/>
          <w:szCs w:val="26"/>
        </w:rPr>
        <w:t>субсидия</w:t>
      </w:r>
      <w:proofErr w:type="gramEnd"/>
      <w:r w:rsidRPr="00922120">
        <w:rPr>
          <w:sz w:val="26"/>
          <w:szCs w:val="26"/>
        </w:rPr>
        <w:t>) - 3 171 565,00 руб.; (</w:t>
      </w:r>
      <w:proofErr w:type="spellStart"/>
      <w:r w:rsidRPr="00922120">
        <w:rPr>
          <w:sz w:val="26"/>
          <w:szCs w:val="26"/>
        </w:rPr>
        <w:t>софинансирование</w:t>
      </w:r>
      <w:proofErr w:type="spellEnd"/>
      <w:r w:rsidRPr="00922120">
        <w:rPr>
          <w:sz w:val="26"/>
          <w:szCs w:val="26"/>
        </w:rPr>
        <w:t>: бюджет ШМР) - 31 715,65 руб.</w:t>
      </w:r>
    </w:p>
    <w:p w:rsidR="00B9243A" w:rsidRDefault="00B9243A" w:rsidP="006832A8">
      <w:pPr>
        <w:spacing w:line="276" w:lineRule="auto"/>
        <w:ind w:firstLine="459"/>
        <w:jc w:val="both"/>
        <w:rPr>
          <w:sz w:val="26"/>
          <w:szCs w:val="26"/>
        </w:rPr>
      </w:pPr>
      <w:r w:rsidRPr="00922120">
        <w:rPr>
          <w:sz w:val="26"/>
          <w:szCs w:val="26"/>
        </w:rPr>
        <w:t>ООО «</w:t>
      </w:r>
      <w:proofErr w:type="spellStart"/>
      <w:r w:rsidRPr="00922120">
        <w:rPr>
          <w:sz w:val="26"/>
          <w:szCs w:val="26"/>
        </w:rPr>
        <w:t>Аэрофотопром</w:t>
      </w:r>
      <w:proofErr w:type="spellEnd"/>
      <w:r w:rsidRPr="00922120">
        <w:rPr>
          <w:sz w:val="26"/>
          <w:szCs w:val="26"/>
        </w:rPr>
        <w:t>» оплата за инженерные изыскания строительства КДЦ в п. Штыково (бюджет ШМР) - 3 192,00 руб.</w:t>
      </w:r>
    </w:p>
    <w:p w:rsidR="003F592E" w:rsidRDefault="003F592E" w:rsidP="003F592E">
      <w:pPr>
        <w:pStyle w:val="a3"/>
        <w:spacing w:line="276" w:lineRule="auto"/>
        <w:ind w:left="927"/>
        <w:jc w:val="center"/>
        <w:rPr>
          <w:b/>
          <w:i/>
          <w:sz w:val="26"/>
          <w:szCs w:val="26"/>
        </w:rPr>
      </w:pPr>
    </w:p>
    <w:p w:rsidR="001C4D95" w:rsidRDefault="001C4D95" w:rsidP="003F592E">
      <w:pPr>
        <w:pStyle w:val="a3"/>
        <w:spacing w:line="276" w:lineRule="auto"/>
        <w:ind w:left="927"/>
        <w:jc w:val="center"/>
        <w:rPr>
          <w:b/>
          <w:i/>
          <w:sz w:val="26"/>
          <w:szCs w:val="26"/>
        </w:rPr>
      </w:pPr>
    </w:p>
    <w:p w:rsidR="001C4D95" w:rsidRDefault="001C4D95" w:rsidP="003F592E">
      <w:pPr>
        <w:pStyle w:val="a3"/>
        <w:spacing w:line="276" w:lineRule="auto"/>
        <w:ind w:left="927"/>
        <w:jc w:val="center"/>
        <w:rPr>
          <w:b/>
          <w:i/>
          <w:sz w:val="26"/>
          <w:szCs w:val="26"/>
        </w:rPr>
      </w:pPr>
    </w:p>
    <w:p w:rsidR="003F592E" w:rsidRDefault="003F592E" w:rsidP="003F592E">
      <w:pPr>
        <w:pStyle w:val="a3"/>
        <w:spacing w:line="276" w:lineRule="auto"/>
        <w:ind w:left="927"/>
        <w:jc w:val="center"/>
        <w:rPr>
          <w:b/>
          <w:i/>
          <w:sz w:val="26"/>
          <w:szCs w:val="26"/>
        </w:rPr>
      </w:pPr>
      <w:r w:rsidRPr="007B57BF">
        <w:rPr>
          <w:b/>
          <w:i/>
          <w:sz w:val="26"/>
          <w:szCs w:val="26"/>
        </w:rPr>
        <w:lastRenderedPageBreak/>
        <w:t xml:space="preserve">Затраты на </w:t>
      </w:r>
      <w:r>
        <w:rPr>
          <w:b/>
          <w:i/>
          <w:sz w:val="26"/>
          <w:szCs w:val="26"/>
        </w:rPr>
        <w:t xml:space="preserve">строительство и </w:t>
      </w:r>
      <w:r w:rsidRPr="007B57BF">
        <w:rPr>
          <w:b/>
          <w:i/>
          <w:sz w:val="26"/>
          <w:szCs w:val="26"/>
        </w:rPr>
        <w:t>ремонты</w:t>
      </w:r>
      <w:r>
        <w:rPr>
          <w:b/>
          <w:i/>
          <w:sz w:val="26"/>
          <w:szCs w:val="26"/>
        </w:rPr>
        <w:t xml:space="preserve"> 2019 г.</w:t>
      </w:r>
      <w:r w:rsidRPr="007B57BF">
        <w:rPr>
          <w:b/>
          <w:i/>
          <w:sz w:val="26"/>
          <w:szCs w:val="26"/>
        </w:rPr>
        <w:t>, в тыс. рублях:</w:t>
      </w:r>
    </w:p>
    <w:p w:rsidR="003F592E" w:rsidRPr="006B1275" w:rsidRDefault="003F592E" w:rsidP="006832A8">
      <w:pPr>
        <w:spacing w:line="276" w:lineRule="auto"/>
        <w:ind w:firstLine="459"/>
        <w:jc w:val="both"/>
        <w:rPr>
          <w:sz w:val="26"/>
          <w:szCs w:val="26"/>
        </w:rPr>
      </w:pPr>
    </w:p>
    <w:p w:rsidR="003F592E" w:rsidRDefault="003F592E" w:rsidP="003F592E">
      <w:pPr>
        <w:pStyle w:val="a8"/>
        <w:spacing w:line="276" w:lineRule="auto"/>
        <w:jc w:val="center"/>
        <w:rPr>
          <w:b/>
          <w:sz w:val="26"/>
          <w:szCs w:val="26"/>
          <w:u w:val="none"/>
        </w:rPr>
      </w:pPr>
      <w:r w:rsidRPr="003F592E">
        <w:rPr>
          <w:b/>
          <w:noProof/>
          <w:sz w:val="26"/>
          <w:szCs w:val="26"/>
          <w:u w:val="none"/>
        </w:rPr>
        <w:drawing>
          <wp:inline distT="0" distB="0" distL="0" distR="0">
            <wp:extent cx="6021429" cy="2480807"/>
            <wp:effectExtent l="19050" t="0" r="17421" b="0"/>
            <wp:docPr id="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F592E" w:rsidRDefault="003F592E" w:rsidP="006832A8">
      <w:pPr>
        <w:pStyle w:val="a8"/>
        <w:spacing w:line="276" w:lineRule="auto"/>
        <w:ind w:left="720"/>
        <w:rPr>
          <w:b/>
          <w:sz w:val="26"/>
          <w:szCs w:val="26"/>
          <w:u w:val="none"/>
        </w:rPr>
      </w:pPr>
    </w:p>
    <w:p w:rsidR="00B9243A" w:rsidRPr="00E90227" w:rsidRDefault="00B9243A" w:rsidP="006832A8">
      <w:pPr>
        <w:pStyle w:val="a8"/>
        <w:spacing w:line="276" w:lineRule="auto"/>
        <w:ind w:left="720"/>
        <w:rPr>
          <w:b/>
          <w:sz w:val="26"/>
          <w:szCs w:val="26"/>
          <w:u w:val="none"/>
        </w:rPr>
      </w:pPr>
      <w:r w:rsidRPr="00E90227">
        <w:rPr>
          <w:b/>
          <w:sz w:val="26"/>
          <w:szCs w:val="26"/>
          <w:u w:val="none"/>
        </w:rPr>
        <w:t>Приобретения</w:t>
      </w:r>
    </w:p>
    <w:p w:rsidR="00B9243A" w:rsidRPr="00E90227" w:rsidRDefault="00B9243A" w:rsidP="006832A8">
      <w:pPr>
        <w:pStyle w:val="a8"/>
        <w:tabs>
          <w:tab w:val="left" w:pos="646"/>
        </w:tabs>
        <w:spacing w:line="276" w:lineRule="auto"/>
        <w:ind w:firstLine="708"/>
        <w:jc w:val="both"/>
        <w:rPr>
          <w:sz w:val="26"/>
          <w:szCs w:val="26"/>
          <w:u w:val="none"/>
        </w:rPr>
      </w:pPr>
      <w:r w:rsidRPr="00E90227">
        <w:rPr>
          <w:sz w:val="26"/>
          <w:szCs w:val="26"/>
          <w:u w:val="none"/>
        </w:rPr>
        <w:t>КДЦ д. Речица: стол теннисный 16 000 руб., книги – 78 450 руб. 62 коп, стол книжка  (4 шт.)– 13 560 руб.</w:t>
      </w:r>
    </w:p>
    <w:p w:rsidR="00B9243A" w:rsidRPr="00E90227" w:rsidRDefault="00B9243A" w:rsidP="006832A8">
      <w:pPr>
        <w:pStyle w:val="a8"/>
        <w:tabs>
          <w:tab w:val="left" w:pos="646"/>
        </w:tabs>
        <w:spacing w:line="276" w:lineRule="auto"/>
        <w:ind w:firstLine="708"/>
        <w:jc w:val="both"/>
        <w:rPr>
          <w:sz w:val="26"/>
          <w:szCs w:val="26"/>
          <w:u w:val="none"/>
        </w:rPr>
      </w:pPr>
      <w:r w:rsidRPr="00E90227">
        <w:rPr>
          <w:sz w:val="26"/>
          <w:szCs w:val="26"/>
          <w:u w:val="none"/>
        </w:rPr>
        <w:t xml:space="preserve">Библиотека </w:t>
      </w:r>
      <w:proofErr w:type="spellStart"/>
      <w:r w:rsidRPr="00E90227">
        <w:rPr>
          <w:sz w:val="26"/>
          <w:szCs w:val="26"/>
          <w:u w:val="none"/>
        </w:rPr>
        <w:t>пгт</w:t>
      </w:r>
      <w:proofErr w:type="spellEnd"/>
      <w:r w:rsidRPr="00E90227">
        <w:rPr>
          <w:sz w:val="26"/>
          <w:szCs w:val="26"/>
          <w:u w:val="none"/>
        </w:rPr>
        <w:t xml:space="preserve"> Шкотово: компактная камера </w:t>
      </w:r>
      <w:proofErr w:type="spellStart"/>
      <w:r w:rsidRPr="00E90227">
        <w:rPr>
          <w:sz w:val="26"/>
          <w:szCs w:val="26"/>
          <w:u w:val="none"/>
        </w:rPr>
        <w:t>Conon</w:t>
      </w:r>
      <w:proofErr w:type="spellEnd"/>
      <w:r w:rsidRPr="00E90227">
        <w:rPr>
          <w:sz w:val="26"/>
          <w:szCs w:val="26"/>
          <w:u w:val="none"/>
        </w:rPr>
        <w:t xml:space="preserve"> </w:t>
      </w:r>
      <w:proofErr w:type="spellStart"/>
      <w:r w:rsidRPr="00E90227">
        <w:rPr>
          <w:sz w:val="26"/>
          <w:szCs w:val="26"/>
          <w:u w:val="none"/>
        </w:rPr>
        <w:t>Digital</w:t>
      </w:r>
      <w:proofErr w:type="spellEnd"/>
      <w:r w:rsidRPr="00E90227">
        <w:rPr>
          <w:sz w:val="26"/>
          <w:szCs w:val="26"/>
          <w:u w:val="none"/>
        </w:rPr>
        <w:t xml:space="preserve"> 4 499 руб., </w:t>
      </w:r>
    </w:p>
    <w:p w:rsidR="00B9243A" w:rsidRPr="00E90227" w:rsidRDefault="00B9243A" w:rsidP="006832A8">
      <w:pPr>
        <w:pStyle w:val="a8"/>
        <w:tabs>
          <w:tab w:val="left" w:pos="646"/>
        </w:tabs>
        <w:spacing w:line="276" w:lineRule="auto"/>
        <w:ind w:firstLine="708"/>
        <w:jc w:val="both"/>
        <w:rPr>
          <w:sz w:val="26"/>
          <w:szCs w:val="26"/>
          <w:u w:val="none"/>
        </w:rPr>
      </w:pPr>
      <w:r w:rsidRPr="00E90227">
        <w:rPr>
          <w:sz w:val="26"/>
          <w:szCs w:val="26"/>
          <w:u w:val="none"/>
        </w:rPr>
        <w:t xml:space="preserve">Библиотеки п. Подъяпольское, п. Штыково, </w:t>
      </w:r>
      <w:proofErr w:type="gramStart"/>
      <w:r w:rsidRPr="00E90227">
        <w:rPr>
          <w:sz w:val="26"/>
          <w:szCs w:val="26"/>
          <w:u w:val="none"/>
        </w:rPr>
        <w:t>с</w:t>
      </w:r>
      <w:proofErr w:type="gramEnd"/>
      <w:r w:rsidRPr="00E90227">
        <w:rPr>
          <w:sz w:val="26"/>
          <w:szCs w:val="26"/>
          <w:u w:val="none"/>
        </w:rPr>
        <w:t xml:space="preserve">. </w:t>
      </w:r>
      <w:proofErr w:type="gramStart"/>
      <w:r w:rsidRPr="00E90227">
        <w:rPr>
          <w:sz w:val="26"/>
          <w:szCs w:val="26"/>
          <w:u w:val="none"/>
        </w:rPr>
        <w:t>Романовка</w:t>
      </w:r>
      <w:proofErr w:type="gramEnd"/>
      <w:r w:rsidRPr="00E90227">
        <w:rPr>
          <w:sz w:val="26"/>
          <w:szCs w:val="26"/>
          <w:u w:val="none"/>
        </w:rPr>
        <w:t xml:space="preserve"> МФУ (принтер/копир/сканер) 26 997 руб.</w:t>
      </w:r>
    </w:p>
    <w:p w:rsidR="00B9243A" w:rsidRPr="00E90227" w:rsidRDefault="00B9243A" w:rsidP="006832A8">
      <w:pPr>
        <w:pStyle w:val="a8"/>
        <w:tabs>
          <w:tab w:val="left" w:pos="646"/>
        </w:tabs>
        <w:spacing w:line="276" w:lineRule="auto"/>
        <w:ind w:firstLine="708"/>
        <w:jc w:val="both"/>
        <w:rPr>
          <w:sz w:val="26"/>
          <w:szCs w:val="26"/>
          <w:u w:val="none"/>
        </w:rPr>
      </w:pPr>
      <w:r w:rsidRPr="00E90227">
        <w:rPr>
          <w:sz w:val="26"/>
          <w:szCs w:val="26"/>
          <w:u w:val="none"/>
        </w:rPr>
        <w:t xml:space="preserve">Библиотеки с. </w:t>
      </w:r>
      <w:proofErr w:type="gramStart"/>
      <w:r w:rsidRPr="00E90227">
        <w:rPr>
          <w:sz w:val="26"/>
          <w:szCs w:val="26"/>
          <w:u w:val="none"/>
        </w:rPr>
        <w:t>Центральное</w:t>
      </w:r>
      <w:proofErr w:type="gramEnd"/>
      <w:r w:rsidRPr="00E90227">
        <w:rPr>
          <w:sz w:val="26"/>
          <w:szCs w:val="26"/>
          <w:u w:val="none"/>
        </w:rPr>
        <w:t xml:space="preserve">, </w:t>
      </w:r>
      <w:proofErr w:type="spellStart"/>
      <w:r w:rsidRPr="00E90227">
        <w:rPr>
          <w:sz w:val="26"/>
          <w:szCs w:val="26"/>
          <w:u w:val="none"/>
        </w:rPr>
        <w:t>пгт</w:t>
      </w:r>
      <w:proofErr w:type="spellEnd"/>
      <w:r w:rsidRPr="00E90227">
        <w:rPr>
          <w:sz w:val="26"/>
          <w:szCs w:val="26"/>
          <w:u w:val="none"/>
        </w:rPr>
        <w:t xml:space="preserve"> Смоляниново МФУ </w:t>
      </w:r>
      <w:proofErr w:type="spellStart"/>
      <w:r w:rsidRPr="00E90227">
        <w:rPr>
          <w:sz w:val="26"/>
          <w:szCs w:val="26"/>
          <w:u w:val="none"/>
        </w:rPr>
        <w:t>Conon</w:t>
      </w:r>
      <w:proofErr w:type="spellEnd"/>
      <w:r w:rsidRPr="00E90227">
        <w:rPr>
          <w:sz w:val="26"/>
          <w:szCs w:val="26"/>
          <w:u w:val="none"/>
        </w:rPr>
        <w:t xml:space="preserve"> </w:t>
      </w:r>
      <w:proofErr w:type="spellStart"/>
      <w:r w:rsidRPr="00E90227">
        <w:rPr>
          <w:sz w:val="26"/>
          <w:szCs w:val="26"/>
          <w:u w:val="none"/>
        </w:rPr>
        <w:t>Pixma</w:t>
      </w:r>
      <w:proofErr w:type="spellEnd"/>
      <w:r w:rsidRPr="00E90227">
        <w:rPr>
          <w:sz w:val="26"/>
          <w:szCs w:val="26"/>
          <w:u w:val="none"/>
        </w:rPr>
        <w:t xml:space="preserve"> 22 998 руб.</w:t>
      </w:r>
    </w:p>
    <w:p w:rsidR="00B9243A" w:rsidRPr="00E90227" w:rsidRDefault="00B9243A" w:rsidP="006832A8">
      <w:pPr>
        <w:pStyle w:val="a8"/>
        <w:tabs>
          <w:tab w:val="left" w:pos="646"/>
        </w:tabs>
        <w:spacing w:line="276" w:lineRule="auto"/>
        <w:ind w:firstLine="708"/>
        <w:jc w:val="both"/>
        <w:rPr>
          <w:sz w:val="26"/>
          <w:szCs w:val="26"/>
          <w:u w:val="none"/>
        </w:rPr>
      </w:pPr>
      <w:r w:rsidRPr="00E90227">
        <w:rPr>
          <w:sz w:val="26"/>
          <w:szCs w:val="26"/>
          <w:u w:val="none"/>
        </w:rPr>
        <w:t xml:space="preserve">ДК </w:t>
      </w:r>
      <w:proofErr w:type="spellStart"/>
      <w:r w:rsidRPr="00E90227">
        <w:rPr>
          <w:sz w:val="26"/>
          <w:szCs w:val="26"/>
          <w:u w:val="none"/>
        </w:rPr>
        <w:t>пгт</w:t>
      </w:r>
      <w:proofErr w:type="spellEnd"/>
      <w:r w:rsidRPr="00E90227">
        <w:rPr>
          <w:sz w:val="26"/>
          <w:szCs w:val="26"/>
          <w:u w:val="none"/>
        </w:rPr>
        <w:t xml:space="preserve"> Шкотово – кондиционер 94 800 руб.</w:t>
      </w:r>
      <w:r w:rsidR="000E5D8E">
        <w:rPr>
          <w:sz w:val="26"/>
          <w:szCs w:val="26"/>
          <w:u w:val="none"/>
        </w:rPr>
        <w:t>, адресная табличка 900 руб.</w:t>
      </w:r>
    </w:p>
    <w:p w:rsidR="00B9243A" w:rsidRPr="00E90227" w:rsidRDefault="00B9243A" w:rsidP="006832A8">
      <w:pPr>
        <w:pStyle w:val="a8"/>
        <w:tabs>
          <w:tab w:val="left" w:pos="646"/>
        </w:tabs>
        <w:spacing w:line="276" w:lineRule="auto"/>
        <w:ind w:firstLine="708"/>
        <w:jc w:val="both"/>
        <w:rPr>
          <w:sz w:val="26"/>
          <w:szCs w:val="26"/>
          <w:u w:val="none"/>
        </w:rPr>
      </w:pPr>
      <w:r w:rsidRPr="00E90227">
        <w:rPr>
          <w:sz w:val="26"/>
          <w:szCs w:val="26"/>
          <w:u w:val="none"/>
        </w:rPr>
        <w:t xml:space="preserve">Радиотелефон в КДЦ </w:t>
      </w:r>
      <w:proofErr w:type="gramStart"/>
      <w:r w:rsidRPr="00E90227">
        <w:rPr>
          <w:sz w:val="26"/>
          <w:szCs w:val="26"/>
          <w:u w:val="none"/>
        </w:rPr>
        <w:t>с</w:t>
      </w:r>
      <w:proofErr w:type="gramEnd"/>
      <w:r w:rsidRPr="00E90227">
        <w:rPr>
          <w:sz w:val="26"/>
          <w:szCs w:val="26"/>
          <w:u w:val="none"/>
        </w:rPr>
        <w:t xml:space="preserve">. </w:t>
      </w:r>
      <w:proofErr w:type="gramStart"/>
      <w:r w:rsidRPr="00E90227">
        <w:rPr>
          <w:sz w:val="26"/>
          <w:szCs w:val="26"/>
          <w:u w:val="none"/>
        </w:rPr>
        <w:t>Романовка</w:t>
      </w:r>
      <w:proofErr w:type="gramEnd"/>
      <w:r w:rsidRPr="00E90227">
        <w:rPr>
          <w:sz w:val="26"/>
          <w:szCs w:val="26"/>
          <w:u w:val="none"/>
        </w:rPr>
        <w:t xml:space="preserve"> и МПБ </w:t>
      </w:r>
      <w:proofErr w:type="spellStart"/>
      <w:r w:rsidRPr="00E90227">
        <w:rPr>
          <w:sz w:val="26"/>
          <w:szCs w:val="26"/>
          <w:u w:val="none"/>
        </w:rPr>
        <w:t>пгт</w:t>
      </w:r>
      <w:proofErr w:type="spellEnd"/>
      <w:r w:rsidRPr="00E90227">
        <w:rPr>
          <w:sz w:val="26"/>
          <w:szCs w:val="26"/>
          <w:u w:val="none"/>
        </w:rPr>
        <w:t xml:space="preserve"> Шкотово – 1 799 руб. и 3 199 руб.</w:t>
      </w:r>
    </w:p>
    <w:p w:rsidR="00B9243A" w:rsidRPr="00E90227" w:rsidRDefault="008A1BCE" w:rsidP="006832A8">
      <w:pPr>
        <w:pStyle w:val="a8"/>
        <w:tabs>
          <w:tab w:val="left" w:pos="646"/>
        </w:tabs>
        <w:spacing w:line="276" w:lineRule="auto"/>
        <w:ind w:firstLine="708"/>
        <w:jc w:val="both"/>
        <w:rPr>
          <w:sz w:val="26"/>
          <w:szCs w:val="26"/>
          <w:u w:val="none"/>
        </w:rPr>
      </w:pPr>
      <w:r>
        <w:rPr>
          <w:sz w:val="26"/>
          <w:szCs w:val="26"/>
          <w:u w:val="none"/>
        </w:rPr>
        <w:t>Кресла театральны</w:t>
      </w:r>
      <w:r w:rsidR="00B9243A" w:rsidRPr="00E90227">
        <w:rPr>
          <w:sz w:val="26"/>
          <w:szCs w:val="26"/>
          <w:u w:val="none"/>
        </w:rPr>
        <w:t>е в ДК с. Многоудобное 311 000 руб.</w:t>
      </w:r>
    </w:p>
    <w:p w:rsidR="00B9243A" w:rsidRPr="00E90227" w:rsidRDefault="00B9243A" w:rsidP="006832A8">
      <w:pPr>
        <w:spacing w:line="276" w:lineRule="auto"/>
        <w:ind w:firstLine="742"/>
        <w:jc w:val="both"/>
        <w:rPr>
          <w:sz w:val="26"/>
          <w:szCs w:val="26"/>
        </w:rPr>
      </w:pPr>
      <w:r w:rsidRPr="00E90227">
        <w:rPr>
          <w:sz w:val="26"/>
          <w:szCs w:val="26"/>
        </w:rPr>
        <w:t xml:space="preserve">ИП </w:t>
      </w:r>
      <w:proofErr w:type="spellStart"/>
      <w:r w:rsidRPr="00E90227">
        <w:rPr>
          <w:sz w:val="26"/>
          <w:szCs w:val="26"/>
        </w:rPr>
        <w:t>Очеретянная</w:t>
      </w:r>
      <w:proofErr w:type="spellEnd"/>
      <w:r w:rsidRPr="00E90227">
        <w:rPr>
          <w:sz w:val="26"/>
          <w:szCs w:val="26"/>
        </w:rPr>
        <w:t xml:space="preserve"> О.В. Оплата за изготовление световой вывески для ДК в с. Многоудобное – 84 035,00 руб.</w:t>
      </w:r>
    </w:p>
    <w:p w:rsidR="00B9243A" w:rsidRPr="00E90227" w:rsidRDefault="00B9243A" w:rsidP="006832A8">
      <w:pPr>
        <w:spacing w:line="276" w:lineRule="auto"/>
        <w:ind w:firstLine="742"/>
        <w:rPr>
          <w:sz w:val="26"/>
          <w:szCs w:val="26"/>
        </w:rPr>
      </w:pPr>
      <w:r w:rsidRPr="00E90227">
        <w:rPr>
          <w:sz w:val="26"/>
          <w:szCs w:val="26"/>
        </w:rPr>
        <w:t>ООО «</w:t>
      </w:r>
      <w:proofErr w:type="spellStart"/>
      <w:r w:rsidRPr="00E90227">
        <w:rPr>
          <w:sz w:val="26"/>
          <w:szCs w:val="26"/>
        </w:rPr>
        <w:t>Полиграф-Принт</w:t>
      </w:r>
      <w:proofErr w:type="spellEnd"/>
      <w:r w:rsidRPr="00E90227">
        <w:rPr>
          <w:sz w:val="26"/>
          <w:szCs w:val="26"/>
        </w:rPr>
        <w:t>»:</w:t>
      </w:r>
    </w:p>
    <w:p w:rsidR="00B9243A" w:rsidRPr="00E90227" w:rsidRDefault="00B9243A" w:rsidP="006832A8">
      <w:pPr>
        <w:spacing w:line="276" w:lineRule="auto"/>
        <w:rPr>
          <w:sz w:val="26"/>
          <w:szCs w:val="26"/>
        </w:rPr>
      </w:pPr>
      <w:r w:rsidRPr="00E90227">
        <w:rPr>
          <w:sz w:val="26"/>
          <w:szCs w:val="26"/>
        </w:rPr>
        <w:t>изготовление журналов учета из материала заказчика – 73 344,00 руб.</w:t>
      </w:r>
    </w:p>
    <w:p w:rsidR="00B9243A" w:rsidRPr="00E90227" w:rsidRDefault="00B9243A" w:rsidP="006832A8">
      <w:pPr>
        <w:spacing w:line="276" w:lineRule="auto"/>
        <w:rPr>
          <w:sz w:val="26"/>
          <w:szCs w:val="26"/>
        </w:rPr>
      </w:pPr>
      <w:r w:rsidRPr="00E90227">
        <w:rPr>
          <w:sz w:val="26"/>
          <w:szCs w:val="26"/>
        </w:rPr>
        <w:t>изготовление билетов из материала заказчика – 26320,00 руб.; квитанций из материала заказчика – 9 250,00 руб.</w:t>
      </w:r>
    </w:p>
    <w:p w:rsidR="00B9243A" w:rsidRPr="00E90227" w:rsidRDefault="00B9243A" w:rsidP="006832A8">
      <w:pPr>
        <w:spacing w:line="276" w:lineRule="auto"/>
        <w:ind w:firstLine="884"/>
        <w:rPr>
          <w:sz w:val="26"/>
          <w:szCs w:val="26"/>
        </w:rPr>
      </w:pPr>
      <w:r w:rsidRPr="00E90227">
        <w:rPr>
          <w:sz w:val="26"/>
          <w:szCs w:val="26"/>
        </w:rPr>
        <w:t xml:space="preserve">Таблички и штампы для структурных подразделений ИП </w:t>
      </w:r>
      <w:proofErr w:type="spellStart"/>
      <w:r w:rsidRPr="00E90227">
        <w:rPr>
          <w:sz w:val="26"/>
          <w:szCs w:val="26"/>
        </w:rPr>
        <w:t>Рыскин</w:t>
      </w:r>
      <w:proofErr w:type="spellEnd"/>
      <w:r w:rsidRPr="00E90227">
        <w:rPr>
          <w:sz w:val="26"/>
          <w:szCs w:val="26"/>
        </w:rPr>
        <w:t xml:space="preserve"> Д.В.</w:t>
      </w:r>
    </w:p>
    <w:p w:rsidR="00B9243A" w:rsidRPr="00E90227" w:rsidRDefault="00B9243A" w:rsidP="006832A8">
      <w:pPr>
        <w:tabs>
          <w:tab w:val="left" w:pos="3014"/>
        </w:tabs>
        <w:spacing w:line="276" w:lineRule="auto"/>
        <w:ind w:firstLine="742"/>
        <w:rPr>
          <w:sz w:val="26"/>
          <w:szCs w:val="26"/>
        </w:rPr>
      </w:pPr>
      <w:r w:rsidRPr="00E90227">
        <w:rPr>
          <w:sz w:val="26"/>
          <w:szCs w:val="26"/>
        </w:rPr>
        <w:t xml:space="preserve"> - 12 691,00 руб.</w:t>
      </w:r>
      <w:r w:rsidRPr="00E90227">
        <w:rPr>
          <w:sz w:val="26"/>
          <w:szCs w:val="26"/>
        </w:rPr>
        <w:tab/>
      </w:r>
    </w:p>
    <w:p w:rsidR="00B9243A" w:rsidRPr="00E90227" w:rsidRDefault="00B9243A" w:rsidP="006832A8">
      <w:pPr>
        <w:spacing w:line="276" w:lineRule="auto"/>
        <w:ind w:firstLine="742"/>
        <w:rPr>
          <w:sz w:val="26"/>
          <w:szCs w:val="26"/>
        </w:rPr>
      </w:pPr>
      <w:r w:rsidRPr="00E90227">
        <w:rPr>
          <w:sz w:val="26"/>
          <w:szCs w:val="26"/>
        </w:rPr>
        <w:t xml:space="preserve">Раструбы для структурных подразделений на сумму 1 200,00 руб. ИП </w:t>
      </w:r>
      <w:proofErr w:type="spellStart"/>
      <w:r w:rsidRPr="00E90227">
        <w:rPr>
          <w:sz w:val="26"/>
          <w:szCs w:val="26"/>
        </w:rPr>
        <w:t>Бескончин</w:t>
      </w:r>
      <w:proofErr w:type="spellEnd"/>
      <w:r w:rsidRPr="00E90227">
        <w:rPr>
          <w:sz w:val="26"/>
          <w:szCs w:val="26"/>
        </w:rPr>
        <w:t xml:space="preserve"> А.Ю.</w:t>
      </w:r>
    </w:p>
    <w:p w:rsidR="00B9243A" w:rsidRPr="00E90227" w:rsidRDefault="00B9243A" w:rsidP="006832A8">
      <w:pPr>
        <w:spacing w:line="276" w:lineRule="auto"/>
        <w:ind w:firstLine="742"/>
        <w:rPr>
          <w:sz w:val="26"/>
          <w:szCs w:val="26"/>
        </w:rPr>
      </w:pPr>
      <w:r w:rsidRPr="00E90227">
        <w:rPr>
          <w:sz w:val="26"/>
          <w:szCs w:val="26"/>
        </w:rPr>
        <w:t>Счетчик электрический Нева-101 для МПБ пос. Шкотово – 950,00 руб. ООО «Лидер»</w:t>
      </w:r>
    </w:p>
    <w:p w:rsidR="00B9243A" w:rsidRPr="00E90227" w:rsidRDefault="00B9243A" w:rsidP="006832A8">
      <w:pPr>
        <w:spacing w:line="276" w:lineRule="auto"/>
        <w:ind w:firstLine="742"/>
        <w:rPr>
          <w:sz w:val="26"/>
          <w:szCs w:val="26"/>
        </w:rPr>
      </w:pPr>
      <w:r w:rsidRPr="00E90227">
        <w:rPr>
          <w:sz w:val="26"/>
          <w:szCs w:val="26"/>
        </w:rPr>
        <w:t>Светильник аварийного освещения для библиотеки РДК пос. Смоляниново – 6 000,00 руб. ООО «Лидер»</w:t>
      </w:r>
    </w:p>
    <w:p w:rsidR="00B9243A" w:rsidRDefault="00B9243A" w:rsidP="006832A8">
      <w:pPr>
        <w:spacing w:line="276" w:lineRule="auto"/>
        <w:jc w:val="both"/>
        <w:rPr>
          <w:sz w:val="26"/>
          <w:szCs w:val="26"/>
        </w:rPr>
      </w:pPr>
      <w:r>
        <w:rPr>
          <w:sz w:val="26"/>
          <w:szCs w:val="26"/>
        </w:rPr>
        <w:tab/>
        <w:t>в поселенческую библиотеку Подъяпольское:</w:t>
      </w:r>
    </w:p>
    <w:p w:rsidR="00B9243A" w:rsidRDefault="00B9243A" w:rsidP="006832A8">
      <w:pPr>
        <w:spacing w:line="276" w:lineRule="auto"/>
        <w:ind w:firstLine="708"/>
        <w:jc w:val="both"/>
        <w:rPr>
          <w:sz w:val="26"/>
          <w:szCs w:val="26"/>
        </w:rPr>
      </w:pPr>
      <w:r>
        <w:rPr>
          <w:sz w:val="26"/>
          <w:szCs w:val="26"/>
        </w:rPr>
        <w:t xml:space="preserve">Телевизор, антенна, системный блок, портативная </w:t>
      </w:r>
      <w:proofErr w:type="spellStart"/>
      <w:proofErr w:type="gramStart"/>
      <w:r>
        <w:rPr>
          <w:sz w:val="26"/>
          <w:szCs w:val="26"/>
        </w:rPr>
        <w:t>аудио-система</w:t>
      </w:r>
      <w:proofErr w:type="spellEnd"/>
      <w:proofErr w:type="gramEnd"/>
      <w:r>
        <w:rPr>
          <w:sz w:val="26"/>
          <w:szCs w:val="26"/>
        </w:rPr>
        <w:t>;</w:t>
      </w:r>
    </w:p>
    <w:p w:rsidR="00B9243A" w:rsidRDefault="00B9243A" w:rsidP="006832A8">
      <w:pPr>
        <w:spacing w:line="276" w:lineRule="auto"/>
        <w:ind w:firstLine="708"/>
        <w:jc w:val="both"/>
        <w:rPr>
          <w:sz w:val="26"/>
          <w:szCs w:val="26"/>
        </w:rPr>
      </w:pPr>
      <w:r>
        <w:rPr>
          <w:sz w:val="26"/>
          <w:szCs w:val="26"/>
        </w:rPr>
        <w:t>Стол-кафедра, стеллаж, стол компьютерный,  стулья офисные, кресло офисное на сумму 43 250;</w:t>
      </w:r>
    </w:p>
    <w:p w:rsidR="00B9243A" w:rsidRDefault="00B9243A" w:rsidP="006832A8">
      <w:pPr>
        <w:spacing w:line="276" w:lineRule="auto"/>
        <w:ind w:firstLine="708"/>
        <w:jc w:val="both"/>
        <w:rPr>
          <w:sz w:val="26"/>
          <w:szCs w:val="26"/>
        </w:rPr>
      </w:pPr>
      <w:r>
        <w:rPr>
          <w:sz w:val="26"/>
          <w:szCs w:val="26"/>
        </w:rPr>
        <w:lastRenderedPageBreak/>
        <w:t>Внешний накопитель информации на сумму 3839 руб.</w:t>
      </w:r>
      <w:r w:rsidR="000E5D8E">
        <w:rPr>
          <w:sz w:val="26"/>
          <w:szCs w:val="26"/>
        </w:rPr>
        <w:t>, панель светодиодная – 1800 руб.</w:t>
      </w:r>
    </w:p>
    <w:p w:rsidR="00B9243A" w:rsidRDefault="00B9243A" w:rsidP="006832A8">
      <w:pPr>
        <w:spacing w:line="276" w:lineRule="auto"/>
        <w:ind w:firstLine="708"/>
        <w:jc w:val="both"/>
        <w:rPr>
          <w:sz w:val="26"/>
          <w:szCs w:val="26"/>
        </w:rPr>
      </w:pPr>
      <w:proofErr w:type="spellStart"/>
      <w:r>
        <w:rPr>
          <w:sz w:val="26"/>
          <w:szCs w:val="26"/>
        </w:rPr>
        <w:t>Культурно-досуговый</w:t>
      </w:r>
      <w:proofErr w:type="spellEnd"/>
      <w:r>
        <w:rPr>
          <w:sz w:val="26"/>
          <w:szCs w:val="26"/>
        </w:rPr>
        <w:t xml:space="preserve"> центр д. Речица: телевизор, моноблок на сумму 55 290 руб.; акустическая система, микшерский пульт, </w:t>
      </w:r>
      <w:proofErr w:type="spellStart"/>
      <w:r>
        <w:rPr>
          <w:sz w:val="26"/>
          <w:szCs w:val="26"/>
        </w:rPr>
        <w:t>вокал</w:t>
      </w:r>
      <w:proofErr w:type="gramStart"/>
      <w:r>
        <w:rPr>
          <w:sz w:val="26"/>
          <w:szCs w:val="26"/>
        </w:rPr>
        <w:t>.р</w:t>
      </w:r>
      <w:proofErr w:type="gramEnd"/>
      <w:r>
        <w:rPr>
          <w:sz w:val="26"/>
          <w:szCs w:val="26"/>
        </w:rPr>
        <w:t>адиосистема</w:t>
      </w:r>
      <w:proofErr w:type="spellEnd"/>
      <w:r>
        <w:rPr>
          <w:sz w:val="26"/>
          <w:szCs w:val="26"/>
        </w:rPr>
        <w:t>, стойка для микрофона, мини-прожектор на сумму 142 580 руб.</w:t>
      </w:r>
      <w:r w:rsidR="000E5D8E">
        <w:rPr>
          <w:sz w:val="26"/>
          <w:szCs w:val="26"/>
        </w:rPr>
        <w:t>, приёмно-контрольный прибор «Гранит 8» - 5400 руб., дверь ДПМ – 37 110 руб., конвекторы 5 шт. 16495 руб.</w:t>
      </w:r>
    </w:p>
    <w:p w:rsidR="00B9243A" w:rsidRPr="00B83D9C" w:rsidRDefault="00B9243A" w:rsidP="006832A8">
      <w:pPr>
        <w:spacing w:line="276" w:lineRule="auto"/>
        <w:ind w:firstLine="708"/>
        <w:jc w:val="both"/>
        <w:rPr>
          <w:sz w:val="26"/>
          <w:szCs w:val="26"/>
        </w:rPr>
      </w:pPr>
      <w:r>
        <w:rPr>
          <w:sz w:val="26"/>
          <w:szCs w:val="26"/>
        </w:rPr>
        <w:t xml:space="preserve">РДК </w:t>
      </w:r>
      <w:proofErr w:type="spellStart"/>
      <w:r>
        <w:rPr>
          <w:sz w:val="26"/>
          <w:szCs w:val="26"/>
        </w:rPr>
        <w:t>пгт</w:t>
      </w:r>
      <w:proofErr w:type="spellEnd"/>
      <w:r>
        <w:rPr>
          <w:sz w:val="26"/>
          <w:szCs w:val="26"/>
        </w:rPr>
        <w:t xml:space="preserve"> Смоляниново: 2 шт. зеркала на сумму 7200 руб., 4 вешалки – 9960 руб., сушилки для рук – 6998 руб.</w:t>
      </w:r>
      <w:r w:rsidR="000D1258">
        <w:rPr>
          <w:sz w:val="26"/>
          <w:szCs w:val="26"/>
        </w:rPr>
        <w:t xml:space="preserve">, дверь ДПМ 35110 руб., </w:t>
      </w:r>
      <w:proofErr w:type="spellStart"/>
      <w:r w:rsidR="000D1258">
        <w:rPr>
          <w:sz w:val="26"/>
          <w:szCs w:val="26"/>
        </w:rPr>
        <w:t>моториз</w:t>
      </w:r>
      <w:proofErr w:type="spellEnd"/>
      <w:r w:rsidR="000D1258">
        <w:rPr>
          <w:sz w:val="26"/>
          <w:szCs w:val="26"/>
        </w:rPr>
        <w:t>. свет</w:t>
      </w:r>
      <w:proofErr w:type="gramStart"/>
      <w:r w:rsidR="000D1258">
        <w:rPr>
          <w:sz w:val="26"/>
          <w:szCs w:val="26"/>
        </w:rPr>
        <w:t>.</w:t>
      </w:r>
      <w:proofErr w:type="gramEnd"/>
      <w:r w:rsidR="000D1258">
        <w:rPr>
          <w:sz w:val="26"/>
          <w:szCs w:val="26"/>
        </w:rPr>
        <w:t xml:space="preserve"> </w:t>
      </w:r>
      <w:proofErr w:type="gramStart"/>
      <w:r w:rsidR="000D1258">
        <w:rPr>
          <w:sz w:val="26"/>
          <w:szCs w:val="26"/>
        </w:rPr>
        <w:t>г</w:t>
      </w:r>
      <w:proofErr w:type="gramEnd"/>
      <w:r w:rsidR="000D1258">
        <w:rPr>
          <w:sz w:val="26"/>
          <w:szCs w:val="26"/>
        </w:rPr>
        <w:t xml:space="preserve">олова 3 шт. – 74010 руб., </w:t>
      </w:r>
      <w:proofErr w:type="spellStart"/>
      <w:r w:rsidR="000D1258">
        <w:rPr>
          <w:sz w:val="26"/>
          <w:szCs w:val="26"/>
        </w:rPr>
        <w:t>моториз</w:t>
      </w:r>
      <w:proofErr w:type="spellEnd"/>
      <w:r w:rsidR="000D1258">
        <w:rPr>
          <w:sz w:val="26"/>
          <w:szCs w:val="26"/>
        </w:rPr>
        <w:t xml:space="preserve">. светодиодный мини-прожектор 8 шт. – 39 920 руб., </w:t>
      </w:r>
      <w:r w:rsidR="00C22869">
        <w:rPr>
          <w:sz w:val="26"/>
          <w:szCs w:val="26"/>
        </w:rPr>
        <w:t xml:space="preserve">ткань (в том числе фурнитура) – 18975,3 руб., светодиодный прожектор смены цвета 10 шт. – 35000 руб., контролер управления светом 1 шт. – 6000 руб., </w:t>
      </w:r>
      <w:proofErr w:type="spellStart"/>
      <w:r w:rsidR="00C22869">
        <w:rPr>
          <w:sz w:val="26"/>
          <w:szCs w:val="26"/>
        </w:rPr>
        <w:t>моториз</w:t>
      </w:r>
      <w:proofErr w:type="spellEnd"/>
      <w:r w:rsidR="00C22869">
        <w:rPr>
          <w:sz w:val="26"/>
          <w:szCs w:val="26"/>
        </w:rPr>
        <w:t xml:space="preserve">. </w:t>
      </w:r>
      <w:r w:rsidR="00B83D9C">
        <w:rPr>
          <w:sz w:val="26"/>
          <w:szCs w:val="26"/>
        </w:rPr>
        <w:t>с</w:t>
      </w:r>
      <w:r w:rsidR="00C22869">
        <w:rPr>
          <w:sz w:val="26"/>
          <w:szCs w:val="26"/>
        </w:rPr>
        <w:t xml:space="preserve">ветодиодный прожектор 3 шт. – 42 000 руб., </w:t>
      </w:r>
      <w:r w:rsidR="00B83D9C">
        <w:rPr>
          <w:sz w:val="26"/>
          <w:szCs w:val="26"/>
        </w:rPr>
        <w:t xml:space="preserve">генератор тумана 1 шт. – 41000 руб., светодиодный прожектор 2 шт. – 9980 руб., кабель = струбцина крепежная 21300 руб., пианино </w:t>
      </w:r>
      <w:r w:rsidR="00B83D9C">
        <w:rPr>
          <w:sz w:val="26"/>
          <w:szCs w:val="26"/>
          <w:lang w:val="en-US"/>
        </w:rPr>
        <w:t>Casio</w:t>
      </w:r>
      <w:r w:rsidR="00B83D9C" w:rsidRPr="00B83D9C">
        <w:rPr>
          <w:sz w:val="26"/>
          <w:szCs w:val="26"/>
        </w:rPr>
        <w:t xml:space="preserve"> </w:t>
      </w:r>
      <w:r w:rsidR="00B83D9C">
        <w:rPr>
          <w:sz w:val="26"/>
          <w:szCs w:val="26"/>
        </w:rPr>
        <w:t>–</w:t>
      </w:r>
      <w:r w:rsidR="00B83D9C" w:rsidRPr="00B83D9C">
        <w:rPr>
          <w:sz w:val="26"/>
          <w:szCs w:val="26"/>
        </w:rPr>
        <w:t xml:space="preserve"> 69990 </w:t>
      </w:r>
      <w:r w:rsidR="00B83D9C">
        <w:rPr>
          <w:sz w:val="26"/>
          <w:szCs w:val="26"/>
        </w:rPr>
        <w:t>руб., прожектор мини смены цвета 6500 руб., стробоскоп 6590 руб.</w:t>
      </w:r>
    </w:p>
    <w:p w:rsidR="00B9243A" w:rsidRDefault="00B9243A" w:rsidP="006832A8">
      <w:pPr>
        <w:spacing w:line="276" w:lineRule="auto"/>
        <w:ind w:firstLine="708"/>
        <w:jc w:val="both"/>
        <w:rPr>
          <w:sz w:val="26"/>
          <w:szCs w:val="26"/>
        </w:rPr>
      </w:pPr>
      <w:r>
        <w:rPr>
          <w:sz w:val="26"/>
          <w:szCs w:val="26"/>
        </w:rPr>
        <w:t>ДК с. Многоудобное: елка искусств. – 38676, 40 руб., машинка швейная – 11 590 руб.</w:t>
      </w:r>
    </w:p>
    <w:p w:rsidR="00B9243A" w:rsidRDefault="00B9243A" w:rsidP="006832A8">
      <w:pPr>
        <w:spacing w:line="276" w:lineRule="auto"/>
        <w:ind w:firstLine="708"/>
        <w:jc w:val="both"/>
        <w:rPr>
          <w:sz w:val="26"/>
          <w:szCs w:val="26"/>
        </w:rPr>
      </w:pPr>
      <w:r>
        <w:rPr>
          <w:sz w:val="26"/>
          <w:szCs w:val="26"/>
        </w:rPr>
        <w:t xml:space="preserve">ДК </w:t>
      </w:r>
      <w:proofErr w:type="gramStart"/>
      <w:r>
        <w:rPr>
          <w:sz w:val="26"/>
          <w:szCs w:val="26"/>
        </w:rPr>
        <w:t>Центральное</w:t>
      </w:r>
      <w:proofErr w:type="gramEnd"/>
      <w:r>
        <w:rPr>
          <w:sz w:val="26"/>
          <w:szCs w:val="26"/>
        </w:rPr>
        <w:t>: Системный блок – 32286 руб., монитор – 5699 руб.</w:t>
      </w:r>
      <w:r w:rsidR="000E5D8E">
        <w:rPr>
          <w:sz w:val="26"/>
          <w:szCs w:val="26"/>
        </w:rPr>
        <w:t>, дверь ДМП 37310 руб.</w:t>
      </w:r>
    </w:p>
    <w:p w:rsidR="00B9243A" w:rsidRDefault="00B9243A" w:rsidP="006832A8">
      <w:pPr>
        <w:spacing w:line="276" w:lineRule="auto"/>
        <w:ind w:firstLine="708"/>
        <w:jc w:val="both"/>
        <w:rPr>
          <w:sz w:val="26"/>
          <w:szCs w:val="26"/>
        </w:rPr>
      </w:pPr>
      <w:proofErr w:type="gramStart"/>
      <w:r>
        <w:rPr>
          <w:sz w:val="26"/>
          <w:szCs w:val="26"/>
        </w:rPr>
        <w:t xml:space="preserve">МПБ </w:t>
      </w:r>
      <w:proofErr w:type="spellStart"/>
      <w:r>
        <w:rPr>
          <w:sz w:val="26"/>
          <w:szCs w:val="26"/>
        </w:rPr>
        <w:t>пгт</w:t>
      </w:r>
      <w:proofErr w:type="spellEnd"/>
      <w:r>
        <w:rPr>
          <w:sz w:val="26"/>
          <w:szCs w:val="26"/>
        </w:rPr>
        <w:t xml:space="preserve"> Шкотово: ламинатор  - 3850 руб., брошюровщик 7050 руб., ноутбук – 26 498 руб.</w:t>
      </w:r>
      <w:r w:rsidR="000D1258">
        <w:rPr>
          <w:sz w:val="26"/>
          <w:szCs w:val="26"/>
        </w:rPr>
        <w:t>, формуляры – 20000 руб., дневник работы библиотекаря – 17500 руб.</w:t>
      </w:r>
      <w:proofErr w:type="gramEnd"/>
    </w:p>
    <w:p w:rsidR="008A1BCE" w:rsidRDefault="008A1BCE" w:rsidP="006832A8">
      <w:pPr>
        <w:spacing w:line="276" w:lineRule="auto"/>
        <w:ind w:firstLine="708"/>
        <w:jc w:val="both"/>
        <w:rPr>
          <w:sz w:val="26"/>
          <w:szCs w:val="26"/>
        </w:rPr>
      </w:pPr>
      <w:r>
        <w:rPr>
          <w:sz w:val="26"/>
          <w:szCs w:val="26"/>
        </w:rPr>
        <w:t xml:space="preserve">КДЦ </w:t>
      </w:r>
      <w:proofErr w:type="gramStart"/>
      <w:r>
        <w:rPr>
          <w:sz w:val="26"/>
          <w:szCs w:val="26"/>
        </w:rPr>
        <w:t>с</w:t>
      </w:r>
      <w:proofErr w:type="gramEnd"/>
      <w:r>
        <w:rPr>
          <w:sz w:val="26"/>
          <w:szCs w:val="26"/>
        </w:rPr>
        <w:t xml:space="preserve">. </w:t>
      </w:r>
      <w:proofErr w:type="gramStart"/>
      <w:r>
        <w:rPr>
          <w:sz w:val="26"/>
          <w:szCs w:val="26"/>
        </w:rPr>
        <w:t>Романовка</w:t>
      </w:r>
      <w:proofErr w:type="gramEnd"/>
      <w:r>
        <w:rPr>
          <w:sz w:val="26"/>
          <w:szCs w:val="26"/>
        </w:rPr>
        <w:t xml:space="preserve"> и КДЦ с. Анисимовка: </w:t>
      </w:r>
      <w:proofErr w:type="spellStart"/>
      <w:r>
        <w:rPr>
          <w:sz w:val="26"/>
          <w:szCs w:val="26"/>
        </w:rPr>
        <w:t>микш</w:t>
      </w:r>
      <w:proofErr w:type="spellEnd"/>
      <w:r>
        <w:rPr>
          <w:sz w:val="26"/>
          <w:szCs w:val="26"/>
        </w:rPr>
        <w:t xml:space="preserve">. пульт – 29 900 руб., </w:t>
      </w:r>
      <w:proofErr w:type="spellStart"/>
      <w:r>
        <w:rPr>
          <w:sz w:val="26"/>
          <w:szCs w:val="26"/>
        </w:rPr>
        <w:t>акустич</w:t>
      </w:r>
      <w:proofErr w:type="spellEnd"/>
      <w:r>
        <w:rPr>
          <w:sz w:val="26"/>
          <w:szCs w:val="26"/>
        </w:rPr>
        <w:t xml:space="preserve">. система 2 шт. – 43980 руб., </w:t>
      </w:r>
      <w:proofErr w:type="spellStart"/>
      <w:r>
        <w:rPr>
          <w:sz w:val="26"/>
          <w:szCs w:val="26"/>
        </w:rPr>
        <w:t>вокальн</w:t>
      </w:r>
      <w:proofErr w:type="spellEnd"/>
      <w:r>
        <w:rPr>
          <w:sz w:val="26"/>
          <w:szCs w:val="26"/>
        </w:rPr>
        <w:t>. радиосистема – 17990 руб.</w:t>
      </w:r>
    </w:p>
    <w:p w:rsidR="008A1BCE" w:rsidRDefault="008A1BCE" w:rsidP="006832A8">
      <w:pPr>
        <w:spacing w:line="276" w:lineRule="auto"/>
        <w:ind w:firstLine="708"/>
        <w:jc w:val="both"/>
        <w:rPr>
          <w:sz w:val="26"/>
          <w:szCs w:val="26"/>
        </w:rPr>
      </w:pPr>
      <w:r>
        <w:rPr>
          <w:sz w:val="26"/>
          <w:szCs w:val="26"/>
        </w:rPr>
        <w:t xml:space="preserve"> КДЦ п. Новонежино гладильная доска – 999 руб., водонагреватель – 6799 руб., утюг – 1899 руб.</w:t>
      </w:r>
    </w:p>
    <w:p w:rsidR="00B9243A" w:rsidRDefault="000D1258" w:rsidP="006832A8">
      <w:pPr>
        <w:spacing w:line="276" w:lineRule="auto"/>
        <w:ind w:firstLine="708"/>
        <w:jc w:val="both"/>
        <w:rPr>
          <w:sz w:val="26"/>
          <w:szCs w:val="26"/>
        </w:rPr>
      </w:pPr>
      <w:proofErr w:type="gramStart"/>
      <w:r>
        <w:rPr>
          <w:sz w:val="26"/>
          <w:szCs w:val="26"/>
        </w:rPr>
        <w:t xml:space="preserve">В </w:t>
      </w:r>
      <w:r w:rsidR="00EE2BF2">
        <w:rPr>
          <w:sz w:val="26"/>
          <w:szCs w:val="26"/>
        </w:rPr>
        <w:t xml:space="preserve">ДК с. Многоудобное, ДК </w:t>
      </w:r>
      <w:proofErr w:type="spellStart"/>
      <w:r w:rsidR="00EE2BF2">
        <w:rPr>
          <w:sz w:val="26"/>
          <w:szCs w:val="26"/>
        </w:rPr>
        <w:t>пгт</w:t>
      </w:r>
      <w:proofErr w:type="spellEnd"/>
      <w:r w:rsidR="00EE2BF2">
        <w:rPr>
          <w:sz w:val="26"/>
          <w:szCs w:val="26"/>
        </w:rPr>
        <w:t xml:space="preserve"> Шкотово, КДЦ д. Речица, </w:t>
      </w:r>
      <w:r>
        <w:rPr>
          <w:sz w:val="26"/>
          <w:szCs w:val="26"/>
        </w:rPr>
        <w:t xml:space="preserve">РДК </w:t>
      </w:r>
      <w:proofErr w:type="spellStart"/>
      <w:r>
        <w:rPr>
          <w:sz w:val="26"/>
          <w:szCs w:val="26"/>
        </w:rPr>
        <w:t>пгт</w:t>
      </w:r>
      <w:proofErr w:type="spellEnd"/>
      <w:r>
        <w:rPr>
          <w:sz w:val="26"/>
          <w:szCs w:val="26"/>
        </w:rPr>
        <w:t xml:space="preserve"> Смоляниново, ДК с. Центральное, ДК с. Новороссия, ДК с. Стеклянуха, КДЦ с. Романовка, КДЦ с. Анисимовка, КДЦ п. Новонежино приобретены новогодние костюмы на общую сумму 158 089 руб.</w:t>
      </w:r>
      <w:proofErr w:type="gramEnd"/>
    </w:p>
    <w:p w:rsidR="000D1258" w:rsidRDefault="000D1258" w:rsidP="006832A8">
      <w:pPr>
        <w:spacing w:line="276" w:lineRule="auto"/>
        <w:ind w:firstLine="708"/>
        <w:jc w:val="both"/>
        <w:rPr>
          <w:sz w:val="26"/>
          <w:szCs w:val="26"/>
        </w:rPr>
      </w:pPr>
    </w:p>
    <w:p w:rsidR="00C21F54" w:rsidRDefault="00C21F54" w:rsidP="006832A8">
      <w:pPr>
        <w:spacing w:line="276" w:lineRule="auto"/>
      </w:pPr>
    </w:p>
    <w:sectPr w:rsidR="00C21F54" w:rsidSect="00424AE6">
      <w:pgSz w:w="11906" w:h="16838"/>
      <w:pgMar w:top="28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78C" w:rsidRDefault="0001778C" w:rsidP="005C4D37">
      <w:r>
        <w:separator/>
      </w:r>
    </w:p>
  </w:endnote>
  <w:endnote w:type="continuationSeparator" w:id="0">
    <w:p w:rsidR="0001778C" w:rsidRDefault="0001778C" w:rsidP="005C4D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6582"/>
      <w:docPartObj>
        <w:docPartGallery w:val="Page Numbers (Bottom of Page)"/>
        <w:docPartUnique/>
      </w:docPartObj>
    </w:sdtPr>
    <w:sdtContent>
      <w:p w:rsidR="00F618D4" w:rsidRDefault="00C11875">
        <w:pPr>
          <w:pStyle w:val="a5"/>
          <w:jc w:val="center"/>
        </w:pPr>
        <w:fldSimple w:instr=" PAGE   \* MERGEFORMAT ">
          <w:r w:rsidR="00531E5A">
            <w:rPr>
              <w:noProof/>
            </w:rPr>
            <w:t>16</w:t>
          </w:r>
        </w:fldSimple>
      </w:p>
    </w:sdtContent>
  </w:sdt>
  <w:p w:rsidR="00424AE6" w:rsidRDefault="00424AE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78C" w:rsidRDefault="0001778C" w:rsidP="005C4D37">
      <w:r>
        <w:separator/>
      </w:r>
    </w:p>
  </w:footnote>
  <w:footnote w:type="continuationSeparator" w:id="0">
    <w:p w:rsidR="0001778C" w:rsidRDefault="0001778C" w:rsidP="005C4D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593E"/>
    <w:multiLevelType w:val="hybridMultilevel"/>
    <w:tmpl w:val="339A1C04"/>
    <w:lvl w:ilvl="0" w:tplc="C3AAC8B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237D05"/>
    <w:multiLevelType w:val="hybridMultilevel"/>
    <w:tmpl w:val="EDE2A016"/>
    <w:lvl w:ilvl="0" w:tplc="032AA546">
      <w:start w:val="1"/>
      <w:numFmt w:val="bullet"/>
      <w:lvlText w:val=""/>
      <w:lvlJc w:val="left"/>
      <w:pPr>
        <w:tabs>
          <w:tab w:val="num" w:pos="720"/>
        </w:tabs>
        <w:ind w:left="720" w:hanging="360"/>
      </w:pPr>
      <w:rPr>
        <w:rFonts w:ascii="Wingdings" w:hAnsi="Wingdings" w:hint="default"/>
      </w:rPr>
    </w:lvl>
    <w:lvl w:ilvl="1" w:tplc="E43C8CF6" w:tentative="1">
      <w:start w:val="1"/>
      <w:numFmt w:val="bullet"/>
      <w:lvlText w:val=""/>
      <w:lvlJc w:val="left"/>
      <w:pPr>
        <w:tabs>
          <w:tab w:val="num" w:pos="1440"/>
        </w:tabs>
        <w:ind w:left="1440" w:hanging="360"/>
      </w:pPr>
      <w:rPr>
        <w:rFonts w:ascii="Wingdings" w:hAnsi="Wingdings" w:hint="default"/>
      </w:rPr>
    </w:lvl>
    <w:lvl w:ilvl="2" w:tplc="2138C4D6" w:tentative="1">
      <w:start w:val="1"/>
      <w:numFmt w:val="bullet"/>
      <w:lvlText w:val=""/>
      <w:lvlJc w:val="left"/>
      <w:pPr>
        <w:tabs>
          <w:tab w:val="num" w:pos="2160"/>
        </w:tabs>
        <w:ind w:left="2160" w:hanging="360"/>
      </w:pPr>
      <w:rPr>
        <w:rFonts w:ascii="Wingdings" w:hAnsi="Wingdings" w:hint="default"/>
      </w:rPr>
    </w:lvl>
    <w:lvl w:ilvl="3" w:tplc="D82C8972" w:tentative="1">
      <w:start w:val="1"/>
      <w:numFmt w:val="bullet"/>
      <w:lvlText w:val=""/>
      <w:lvlJc w:val="left"/>
      <w:pPr>
        <w:tabs>
          <w:tab w:val="num" w:pos="2880"/>
        </w:tabs>
        <w:ind w:left="2880" w:hanging="360"/>
      </w:pPr>
      <w:rPr>
        <w:rFonts w:ascii="Wingdings" w:hAnsi="Wingdings" w:hint="default"/>
      </w:rPr>
    </w:lvl>
    <w:lvl w:ilvl="4" w:tplc="4CBAF30C" w:tentative="1">
      <w:start w:val="1"/>
      <w:numFmt w:val="bullet"/>
      <w:lvlText w:val=""/>
      <w:lvlJc w:val="left"/>
      <w:pPr>
        <w:tabs>
          <w:tab w:val="num" w:pos="3600"/>
        </w:tabs>
        <w:ind w:left="3600" w:hanging="360"/>
      </w:pPr>
      <w:rPr>
        <w:rFonts w:ascii="Wingdings" w:hAnsi="Wingdings" w:hint="default"/>
      </w:rPr>
    </w:lvl>
    <w:lvl w:ilvl="5" w:tplc="DAEC52BE" w:tentative="1">
      <w:start w:val="1"/>
      <w:numFmt w:val="bullet"/>
      <w:lvlText w:val=""/>
      <w:lvlJc w:val="left"/>
      <w:pPr>
        <w:tabs>
          <w:tab w:val="num" w:pos="4320"/>
        </w:tabs>
        <w:ind w:left="4320" w:hanging="360"/>
      </w:pPr>
      <w:rPr>
        <w:rFonts w:ascii="Wingdings" w:hAnsi="Wingdings" w:hint="default"/>
      </w:rPr>
    </w:lvl>
    <w:lvl w:ilvl="6" w:tplc="BD2259C8" w:tentative="1">
      <w:start w:val="1"/>
      <w:numFmt w:val="bullet"/>
      <w:lvlText w:val=""/>
      <w:lvlJc w:val="left"/>
      <w:pPr>
        <w:tabs>
          <w:tab w:val="num" w:pos="5040"/>
        </w:tabs>
        <w:ind w:left="5040" w:hanging="360"/>
      </w:pPr>
      <w:rPr>
        <w:rFonts w:ascii="Wingdings" w:hAnsi="Wingdings" w:hint="default"/>
      </w:rPr>
    </w:lvl>
    <w:lvl w:ilvl="7" w:tplc="9F80734A" w:tentative="1">
      <w:start w:val="1"/>
      <w:numFmt w:val="bullet"/>
      <w:lvlText w:val=""/>
      <w:lvlJc w:val="left"/>
      <w:pPr>
        <w:tabs>
          <w:tab w:val="num" w:pos="5760"/>
        </w:tabs>
        <w:ind w:left="5760" w:hanging="360"/>
      </w:pPr>
      <w:rPr>
        <w:rFonts w:ascii="Wingdings" w:hAnsi="Wingdings" w:hint="default"/>
      </w:rPr>
    </w:lvl>
    <w:lvl w:ilvl="8" w:tplc="7F72B1DA" w:tentative="1">
      <w:start w:val="1"/>
      <w:numFmt w:val="bullet"/>
      <w:lvlText w:val=""/>
      <w:lvlJc w:val="left"/>
      <w:pPr>
        <w:tabs>
          <w:tab w:val="num" w:pos="6480"/>
        </w:tabs>
        <w:ind w:left="6480" w:hanging="360"/>
      </w:pPr>
      <w:rPr>
        <w:rFonts w:ascii="Wingdings" w:hAnsi="Wingdings" w:hint="default"/>
      </w:rPr>
    </w:lvl>
  </w:abstractNum>
  <w:abstractNum w:abstractNumId="2">
    <w:nsid w:val="32DB2875"/>
    <w:multiLevelType w:val="hybridMultilevel"/>
    <w:tmpl w:val="779C36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5D14749"/>
    <w:multiLevelType w:val="hybridMultilevel"/>
    <w:tmpl w:val="DC44CB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C3468C2"/>
    <w:multiLevelType w:val="hybridMultilevel"/>
    <w:tmpl w:val="6D96B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4F3F17"/>
    <w:multiLevelType w:val="hybridMultilevel"/>
    <w:tmpl w:val="E102A070"/>
    <w:lvl w:ilvl="0" w:tplc="9662A7FA">
      <w:start w:val="1"/>
      <w:numFmt w:val="decimal"/>
      <w:lvlText w:val="%1."/>
      <w:lvlJc w:val="left"/>
      <w:pPr>
        <w:ind w:left="720" w:hanging="360"/>
      </w:pPr>
      <w:rPr>
        <w:rFonts w:ascii="Times New Roman" w:eastAsia="Times New Roman" w:hAnsi="Times New Roman" w:cs="Times New Roman"/>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DC0E6A"/>
    <w:multiLevelType w:val="hybridMultilevel"/>
    <w:tmpl w:val="3E94205C"/>
    <w:lvl w:ilvl="0" w:tplc="E09416E0">
      <w:start w:val="1"/>
      <w:numFmt w:val="bullet"/>
      <w:lvlText w:val=""/>
      <w:lvlJc w:val="left"/>
      <w:pPr>
        <w:tabs>
          <w:tab w:val="num" w:pos="720"/>
        </w:tabs>
        <w:ind w:left="720" w:hanging="360"/>
      </w:pPr>
      <w:rPr>
        <w:rFonts w:ascii="Wingdings" w:hAnsi="Wingdings" w:hint="default"/>
      </w:rPr>
    </w:lvl>
    <w:lvl w:ilvl="1" w:tplc="FF96A86A" w:tentative="1">
      <w:start w:val="1"/>
      <w:numFmt w:val="bullet"/>
      <w:lvlText w:val=""/>
      <w:lvlJc w:val="left"/>
      <w:pPr>
        <w:tabs>
          <w:tab w:val="num" w:pos="1440"/>
        </w:tabs>
        <w:ind w:left="1440" w:hanging="360"/>
      </w:pPr>
      <w:rPr>
        <w:rFonts w:ascii="Wingdings" w:hAnsi="Wingdings" w:hint="default"/>
      </w:rPr>
    </w:lvl>
    <w:lvl w:ilvl="2" w:tplc="5A4456F6" w:tentative="1">
      <w:start w:val="1"/>
      <w:numFmt w:val="bullet"/>
      <w:lvlText w:val=""/>
      <w:lvlJc w:val="left"/>
      <w:pPr>
        <w:tabs>
          <w:tab w:val="num" w:pos="2160"/>
        </w:tabs>
        <w:ind w:left="2160" w:hanging="360"/>
      </w:pPr>
      <w:rPr>
        <w:rFonts w:ascii="Wingdings" w:hAnsi="Wingdings" w:hint="default"/>
      </w:rPr>
    </w:lvl>
    <w:lvl w:ilvl="3" w:tplc="9424BCB6" w:tentative="1">
      <w:start w:val="1"/>
      <w:numFmt w:val="bullet"/>
      <w:lvlText w:val=""/>
      <w:lvlJc w:val="left"/>
      <w:pPr>
        <w:tabs>
          <w:tab w:val="num" w:pos="2880"/>
        </w:tabs>
        <w:ind w:left="2880" w:hanging="360"/>
      </w:pPr>
      <w:rPr>
        <w:rFonts w:ascii="Wingdings" w:hAnsi="Wingdings" w:hint="default"/>
      </w:rPr>
    </w:lvl>
    <w:lvl w:ilvl="4" w:tplc="1DBC3424" w:tentative="1">
      <w:start w:val="1"/>
      <w:numFmt w:val="bullet"/>
      <w:lvlText w:val=""/>
      <w:lvlJc w:val="left"/>
      <w:pPr>
        <w:tabs>
          <w:tab w:val="num" w:pos="3600"/>
        </w:tabs>
        <w:ind w:left="3600" w:hanging="360"/>
      </w:pPr>
      <w:rPr>
        <w:rFonts w:ascii="Wingdings" w:hAnsi="Wingdings" w:hint="default"/>
      </w:rPr>
    </w:lvl>
    <w:lvl w:ilvl="5" w:tplc="90F46ACA" w:tentative="1">
      <w:start w:val="1"/>
      <w:numFmt w:val="bullet"/>
      <w:lvlText w:val=""/>
      <w:lvlJc w:val="left"/>
      <w:pPr>
        <w:tabs>
          <w:tab w:val="num" w:pos="4320"/>
        </w:tabs>
        <w:ind w:left="4320" w:hanging="360"/>
      </w:pPr>
      <w:rPr>
        <w:rFonts w:ascii="Wingdings" w:hAnsi="Wingdings" w:hint="default"/>
      </w:rPr>
    </w:lvl>
    <w:lvl w:ilvl="6" w:tplc="3D60D872" w:tentative="1">
      <w:start w:val="1"/>
      <w:numFmt w:val="bullet"/>
      <w:lvlText w:val=""/>
      <w:lvlJc w:val="left"/>
      <w:pPr>
        <w:tabs>
          <w:tab w:val="num" w:pos="5040"/>
        </w:tabs>
        <w:ind w:left="5040" w:hanging="360"/>
      </w:pPr>
      <w:rPr>
        <w:rFonts w:ascii="Wingdings" w:hAnsi="Wingdings" w:hint="default"/>
      </w:rPr>
    </w:lvl>
    <w:lvl w:ilvl="7" w:tplc="30463CC0" w:tentative="1">
      <w:start w:val="1"/>
      <w:numFmt w:val="bullet"/>
      <w:lvlText w:val=""/>
      <w:lvlJc w:val="left"/>
      <w:pPr>
        <w:tabs>
          <w:tab w:val="num" w:pos="5760"/>
        </w:tabs>
        <w:ind w:left="5760" w:hanging="360"/>
      </w:pPr>
      <w:rPr>
        <w:rFonts w:ascii="Wingdings" w:hAnsi="Wingdings" w:hint="default"/>
      </w:rPr>
    </w:lvl>
    <w:lvl w:ilvl="8" w:tplc="FEB2A4C0" w:tentative="1">
      <w:start w:val="1"/>
      <w:numFmt w:val="bullet"/>
      <w:lvlText w:val=""/>
      <w:lvlJc w:val="left"/>
      <w:pPr>
        <w:tabs>
          <w:tab w:val="num" w:pos="6480"/>
        </w:tabs>
        <w:ind w:left="6480" w:hanging="360"/>
      </w:pPr>
      <w:rPr>
        <w:rFonts w:ascii="Wingdings" w:hAnsi="Wingdings" w:hint="default"/>
      </w:rPr>
    </w:lvl>
  </w:abstractNum>
  <w:abstractNum w:abstractNumId="7">
    <w:nsid w:val="6D2458B4"/>
    <w:multiLevelType w:val="hybridMultilevel"/>
    <w:tmpl w:val="69CAE146"/>
    <w:lvl w:ilvl="0" w:tplc="D042EF84">
      <w:start w:val="1"/>
      <w:numFmt w:val="decimal"/>
      <w:lvlText w:val="%1."/>
      <w:lvlJc w:val="left"/>
      <w:pPr>
        <w:tabs>
          <w:tab w:val="num" w:pos="720"/>
        </w:tabs>
        <w:ind w:left="720" w:hanging="360"/>
      </w:pPr>
    </w:lvl>
    <w:lvl w:ilvl="1" w:tplc="51F80BD4" w:tentative="1">
      <w:start w:val="1"/>
      <w:numFmt w:val="decimal"/>
      <w:lvlText w:val="%2."/>
      <w:lvlJc w:val="left"/>
      <w:pPr>
        <w:tabs>
          <w:tab w:val="num" w:pos="1440"/>
        </w:tabs>
        <w:ind w:left="1440" w:hanging="360"/>
      </w:pPr>
    </w:lvl>
    <w:lvl w:ilvl="2" w:tplc="41782B00" w:tentative="1">
      <w:start w:val="1"/>
      <w:numFmt w:val="decimal"/>
      <w:lvlText w:val="%3."/>
      <w:lvlJc w:val="left"/>
      <w:pPr>
        <w:tabs>
          <w:tab w:val="num" w:pos="2160"/>
        </w:tabs>
        <w:ind w:left="2160" w:hanging="360"/>
      </w:pPr>
    </w:lvl>
    <w:lvl w:ilvl="3" w:tplc="2D08D532" w:tentative="1">
      <w:start w:val="1"/>
      <w:numFmt w:val="decimal"/>
      <w:lvlText w:val="%4."/>
      <w:lvlJc w:val="left"/>
      <w:pPr>
        <w:tabs>
          <w:tab w:val="num" w:pos="2880"/>
        </w:tabs>
        <w:ind w:left="2880" w:hanging="360"/>
      </w:pPr>
    </w:lvl>
    <w:lvl w:ilvl="4" w:tplc="605C22F6" w:tentative="1">
      <w:start w:val="1"/>
      <w:numFmt w:val="decimal"/>
      <w:lvlText w:val="%5."/>
      <w:lvlJc w:val="left"/>
      <w:pPr>
        <w:tabs>
          <w:tab w:val="num" w:pos="3600"/>
        </w:tabs>
        <w:ind w:left="3600" w:hanging="360"/>
      </w:pPr>
    </w:lvl>
    <w:lvl w:ilvl="5" w:tplc="90488CB8" w:tentative="1">
      <w:start w:val="1"/>
      <w:numFmt w:val="decimal"/>
      <w:lvlText w:val="%6."/>
      <w:lvlJc w:val="left"/>
      <w:pPr>
        <w:tabs>
          <w:tab w:val="num" w:pos="4320"/>
        </w:tabs>
        <w:ind w:left="4320" w:hanging="360"/>
      </w:pPr>
    </w:lvl>
    <w:lvl w:ilvl="6" w:tplc="D26644DC" w:tentative="1">
      <w:start w:val="1"/>
      <w:numFmt w:val="decimal"/>
      <w:lvlText w:val="%7."/>
      <w:lvlJc w:val="left"/>
      <w:pPr>
        <w:tabs>
          <w:tab w:val="num" w:pos="5040"/>
        </w:tabs>
        <w:ind w:left="5040" w:hanging="360"/>
      </w:pPr>
    </w:lvl>
    <w:lvl w:ilvl="7" w:tplc="3782D4FA" w:tentative="1">
      <w:start w:val="1"/>
      <w:numFmt w:val="decimal"/>
      <w:lvlText w:val="%8."/>
      <w:lvlJc w:val="left"/>
      <w:pPr>
        <w:tabs>
          <w:tab w:val="num" w:pos="5760"/>
        </w:tabs>
        <w:ind w:left="5760" w:hanging="360"/>
      </w:pPr>
    </w:lvl>
    <w:lvl w:ilvl="8" w:tplc="35D8EA34" w:tentative="1">
      <w:start w:val="1"/>
      <w:numFmt w:val="decimal"/>
      <w:lvlText w:val="%9."/>
      <w:lvlJc w:val="left"/>
      <w:pPr>
        <w:tabs>
          <w:tab w:val="num" w:pos="6480"/>
        </w:tabs>
        <w:ind w:left="6480" w:hanging="360"/>
      </w:pPr>
    </w:lvl>
  </w:abstractNum>
  <w:abstractNum w:abstractNumId="8">
    <w:nsid w:val="7849635A"/>
    <w:multiLevelType w:val="hybridMultilevel"/>
    <w:tmpl w:val="68ECA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7"/>
  </w:num>
  <w:num w:numId="5">
    <w:abstractNumId w:val="1"/>
  </w:num>
  <w:num w:numId="6">
    <w:abstractNumId w:val="6"/>
  </w:num>
  <w:num w:numId="7">
    <w:abstractNumId w:val="5"/>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9243A"/>
    <w:rsid w:val="00000818"/>
    <w:rsid w:val="00000F01"/>
    <w:rsid w:val="000013B8"/>
    <w:rsid w:val="00001A01"/>
    <w:rsid w:val="00003C02"/>
    <w:rsid w:val="0000469E"/>
    <w:rsid w:val="00005826"/>
    <w:rsid w:val="000065DC"/>
    <w:rsid w:val="0000672C"/>
    <w:rsid w:val="0000699E"/>
    <w:rsid w:val="0001286D"/>
    <w:rsid w:val="00013061"/>
    <w:rsid w:val="0001425E"/>
    <w:rsid w:val="00015496"/>
    <w:rsid w:val="000160EC"/>
    <w:rsid w:val="000173FC"/>
    <w:rsid w:val="0001778C"/>
    <w:rsid w:val="00017E2E"/>
    <w:rsid w:val="000200E9"/>
    <w:rsid w:val="00020190"/>
    <w:rsid w:val="000205A9"/>
    <w:rsid w:val="0002348A"/>
    <w:rsid w:val="00026237"/>
    <w:rsid w:val="00027122"/>
    <w:rsid w:val="0002716E"/>
    <w:rsid w:val="000332FF"/>
    <w:rsid w:val="00033FE8"/>
    <w:rsid w:val="00041968"/>
    <w:rsid w:val="00041D23"/>
    <w:rsid w:val="000437A5"/>
    <w:rsid w:val="00045BD3"/>
    <w:rsid w:val="0004650B"/>
    <w:rsid w:val="00046A26"/>
    <w:rsid w:val="0004720B"/>
    <w:rsid w:val="00047611"/>
    <w:rsid w:val="00050B73"/>
    <w:rsid w:val="00051010"/>
    <w:rsid w:val="0005178E"/>
    <w:rsid w:val="00051C2B"/>
    <w:rsid w:val="000534C6"/>
    <w:rsid w:val="00055BF5"/>
    <w:rsid w:val="00056BEF"/>
    <w:rsid w:val="000578C3"/>
    <w:rsid w:val="00060463"/>
    <w:rsid w:val="00060B9B"/>
    <w:rsid w:val="00060DFC"/>
    <w:rsid w:val="0006100E"/>
    <w:rsid w:val="00065233"/>
    <w:rsid w:val="00067298"/>
    <w:rsid w:val="0006760A"/>
    <w:rsid w:val="00070AC1"/>
    <w:rsid w:val="00071665"/>
    <w:rsid w:val="000720F1"/>
    <w:rsid w:val="00073B91"/>
    <w:rsid w:val="00076D08"/>
    <w:rsid w:val="00077A98"/>
    <w:rsid w:val="00077EFD"/>
    <w:rsid w:val="00081F62"/>
    <w:rsid w:val="000823E1"/>
    <w:rsid w:val="00082BF1"/>
    <w:rsid w:val="00084319"/>
    <w:rsid w:val="00084D2C"/>
    <w:rsid w:val="000874C1"/>
    <w:rsid w:val="00087B6F"/>
    <w:rsid w:val="000904CE"/>
    <w:rsid w:val="000908F4"/>
    <w:rsid w:val="0009457F"/>
    <w:rsid w:val="000959BC"/>
    <w:rsid w:val="00095C68"/>
    <w:rsid w:val="00096F76"/>
    <w:rsid w:val="0009703F"/>
    <w:rsid w:val="00097581"/>
    <w:rsid w:val="000A2963"/>
    <w:rsid w:val="000A4ED7"/>
    <w:rsid w:val="000A5648"/>
    <w:rsid w:val="000A6A99"/>
    <w:rsid w:val="000A745F"/>
    <w:rsid w:val="000B04AF"/>
    <w:rsid w:val="000B167A"/>
    <w:rsid w:val="000B2120"/>
    <w:rsid w:val="000B7097"/>
    <w:rsid w:val="000B7CB4"/>
    <w:rsid w:val="000C0803"/>
    <w:rsid w:val="000C0986"/>
    <w:rsid w:val="000C0F50"/>
    <w:rsid w:val="000C1FB0"/>
    <w:rsid w:val="000C20EC"/>
    <w:rsid w:val="000C2AE9"/>
    <w:rsid w:val="000C31BD"/>
    <w:rsid w:val="000C3AB5"/>
    <w:rsid w:val="000C4971"/>
    <w:rsid w:val="000C49A3"/>
    <w:rsid w:val="000C4FED"/>
    <w:rsid w:val="000C5B54"/>
    <w:rsid w:val="000C5B64"/>
    <w:rsid w:val="000C6D8B"/>
    <w:rsid w:val="000C7289"/>
    <w:rsid w:val="000D1258"/>
    <w:rsid w:val="000D1D62"/>
    <w:rsid w:val="000D29F1"/>
    <w:rsid w:val="000D4738"/>
    <w:rsid w:val="000D4D04"/>
    <w:rsid w:val="000D6328"/>
    <w:rsid w:val="000E4705"/>
    <w:rsid w:val="000E5D8E"/>
    <w:rsid w:val="000E685B"/>
    <w:rsid w:val="000E788A"/>
    <w:rsid w:val="000F28B9"/>
    <w:rsid w:val="000F7E29"/>
    <w:rsid w:val="00101575"/>
    <w:rsid w:val="00102189"/>
    <w:rsid w:val="001023D5"/>
    <w:rsid w:val="00104293"/>
    <w:rsid w:val="00104B1D"/>
    <w:rsid w:val="0010793F"/>
    <w:rsid w:val="0011074D"/>
    <w:rsid w:val="00110C4C"/>
    <w:rsid w:val="001123F8"/>
    <w:rsid w:val="00114028"/>
    <w:rsid w:val="001146AD"/>
    <w:rsid w:val="0011498B"/>
    <w:rsid w:val="00115EC0"/>
    <w:rsid w:val="0011729A"/>
    <w:rsid w:val="00117AD9"/>
    <w:rsid w:val="00120448"/>
    <w:rsid w:val="001206EB"/>
    <w:rsid w:val="0012079B"/>
    <w:rsid w:val="00125179"/>
    <w:rsid w:val="00125AF2"/>
    <w:rsid w:val="0012652B"/>
    <w:rsid w:val="001268B1"/>
    <w:rsid w:val="00126C39"/>
    <w:rsid w:val="00127112"/>
    <w:rsid w:val="00127A25"/>
    <w:rsid w:val="001325A6"/>
    <w:rsid w:val="001335FE"/>
    <w:rsid w:val="00135C01"/>
    <w:rsid w:val="00136A4F"/>
    <w:rsid w:val="00137022"/>
    <w:rsid w:val="0013799D"/>
    <w:rsid w:val="00137FD1"/>
    <w:rsid w:val="00141805"/>
    <w:rsid w:val="00142256"/>
    <w:rsid w:val="00142920"/>
    <w:rsid w:val="00143B93"/>
    <w:rsid w:val="00144327"/>
    <w:rsid w:val="001446D1"/>
    <w:rsid w:val="0014497B"/>
    <w:rsid w:val="0014670D"/>
    <w:rsid w:val="00150006"/>
    <w:rsid w:val="00152556"/>
    <w:rsid w:val="001537BC"/>
    <w:rsid w:val="00154ACC"/>
    <w:rsid w:val="0015534E"/>
    <w:rsid w:val="001558ED"/>
    <w:rsid w:val="001566C5"/>
    <w:rsid w:val="00156974"/>
    <w:rsid w:val="001576A7"/>
    <w:rsid w:val="001606A4"/>
    <w:rsid w:val="00160AD5"/>
    <w:rsid w:val="00163650"/>
    <w:rsid w:val="00164713"/>
    <w:rsid w:val="00164810"/>
    <w:rsid w:val="00166EC4"/>
    <w:rsid w:val="00172F3F"/>
    <w:rsid w:val="00175BE4"/>
    <w:rsid w:val="00176014"/>
    <w:rsid w:val="00177A63"/>
    <w:rsid w:val="00181088"/>
    <w:rsid w:val="00182047"/>
    <w:rsid w:val="00182241"/>
    <w:rsid w:val="00182DA7"/>
    <w:rsid w:val="00183766"/>
    <w:rsid w:val="00184F79"/>
    <w:rsid w:val="001853A0"/>
    <w:rsid w:val="00185500"/>
    <w:rsid w:val="00185726"/>
    <w:rsid w:val="0018591D"/>
    <w:rsid w:val="00186A15"/>
    <w:rsid w:val="0019029F"/>
    <w:rsid w:val="00192608"/>
    <w:rsid w:val="001944A6"/>
    <w:rsid w:val="00194D58"/>
    <w:rsid w:val="00195E56"/>
    <w:rsid w:val="00197F34"/>
    <w:rsid w:val="001A08F5"/>
    <w:rsid w:val="001A0E41"/>
    <w:rsid w:val="001A119C"/>
    <w:rsid w:val="001A3247"/>
    <w:rsid w:val="001A678A"/>
    <w:rsid w:val="001A77EF"/>
    <w:rsid w:val="001B06F6"/>
    <w:rsid w:val="001B21B3"/>
    <w:rsid w:val="001B4733"/>
    <w:rsid w:val="001B57C4"/>
    <w:rsid w:val="001B5DE7"/>
    <w:rsid w:val="001B5E8D"/>
    <w:rsid w:val="001C02DB"/>
    <w:rsid w:val="001C17B3"/>
    <w:rsid w:val="001C1E9A"/>
    <w:rsid w:val="001C372E"/>
    <w:rsid w:val="001C3992"/>
    <w:rsid w:val="001C4D95"/>
    <w:rsid w:val="001C55E1"/>
    <w:rsid w:val="001C6FA3"/>
    <w:rsid w:val="001D01BC"/>
    <w:rsid w:val="001D0651"/>
    <w:rsid w:val="001D0800"/>
    <w:rsid w:val="001D2727"/>
    <w:rsid w:val="001D5300"/>
    <w:rsid w:val="001D543A"/>
    <w:rsid w:val="001D6675"/>
    <w:rsid w:val="001E0E4D"/>
    <w:rsid w:val="001E1C6D"/>
    <w:rsid w:val="001E5858"/>
    <w:rsid w:val="001E593D"/>
    <w:rsid w:val="001E7BD2"/>
    <w:rsid w:val="001F0921"/>
    <w:rsid w:val="001F3B75"/>
    <w:rsid w:val="001F5679"/>
    <w:rsid w:val="001F59B3"/>
    <w:rsid w:val="001F68A4"/>
    <w:rsid w:val="002005AF"/>
    <w:rsid w:val="00202B9A"/>
    <w:rsid w:val="002030BB"/>
    <w:rsid w:val="00204084"/>
    <w:rsid w:val="002054E1"/>
    <w:rsid w:val="00205AA6"/>
    <w:rsid w:val="0020784F"/>
    <w:rsid w:val="002102D8"/>
    <w:rsid w:val="00210557"/>
    <w:rsid w:val="0021076C"/>
    <w:rsid w:val="00210EFE"/>
    <w:rsid w:val="00212648"/>
    <w:rsid w:val="00215247"/>
    <w:rsid w:val="002225D8"/>
    <w:rsid w:val="00222E6C"/>
    <w:rsid w:val="002233BE"/>
    <w:rsid w:val="00223676"/>
    <w:rsid w:val="00226625"/>
    <w:rsid w:val="00230835"/>
    <w:rsid w:val="0023108B"/>
    <w:rsid w:val="002311A2"/>
    <w:rsid w:val="002318E7"/>
    <w:rsid w:val="002319A3"/>
    <w:rsid w:val="00232FC9"/>
    <w:rsid w:val="00235507"/>
    <w:rsid w:val="002356F9"/>
    <w:rsid w:val="00235DB0"/>
    <w:rsid w:val="002372DC"/>
    <w:rsid w:val="00240506"/>
    <w:rsid w:val="00241357"/>
    <w:rsid w:val="002427B0"/>
    <w:rsid w:val="0024317C"/>
    <w:rsid w:val="002440AE"/>
    <w:rsid w:val="00244830"/>
    <w:rsid w:val="00245B30"/>
    <w:rsid w:val="00245D57"/>
    <w:rsid w:val="00245E87"/>
    <w:rsid w:val="00246394"/>
    <w:rsid w:val="00247DCC"/>
    <w:rsid w:val="00250B20"/>
    <w:rsid w:val="00251419"/>
    <w:rsid w:val="00252D4A"/>
    <w:rsid w:val="002542CA"/>
    <w:rsid w:val="00254A09"/>
    <w:rsid w:val="00255DDF"/>
    <w:rsid w:val="002561FE"/>
    <w:rsid w:val="00257F39"/>
    <w:rsid w:val="00266B91"/>
    <w:rsid w:val="00267378"/>
    <w:rsid w:val="002711A5"/>
    <w:rsid w:val="002719C1"/>
    <w:rsid w:val="0027276F"/>
    <w:rsid w:val="00272879"/>
    <w:rsid w:val="00272949"/>
    <w:rsid w:val="00272CA1"/>
    <w:rsid w:val="00273DCF"/>
    <w:rsid w:val="0027429C"/>
    <w:rsid w:val="00274622"/>
    <w:rsid w:val="002761C4"/>
    <w:rsid w:val="0027724F"/>
    <w:rsid w:val="00277A18"/>
    <w:rsid w:val="00277FF9"/>
    <w:rsid w:val="00280994"/>
    <w:rsid w:val="0028231A"/>
    <w:rsid w:val="0028547D"/>
    <w:rsid w:val="00285D8E"/>
    <w:rsid w:val="00285FEB"/>
    <w:rsid w:val="0028753E"/>
    <w:rsid w:val="00287578"/>
    <w:rsid w:val="00287E6F"/>
    <w:rsid w:val="00290F8A"/>
    <w:rsid w:val="0029219C"/>
    <w:rsid w:val="002922E4"/>
    <w:rsid w:val="00293CEE"/>
    <w:rsid w:val="0029405C"/>
    <w:rsid w:val="00297E53"/>
    <w:rsid w:val="002A0F2C"/>
    <w:rsid w:val="002A0FA9"/>
    <w:rsid w:val="002A1527"/>
    <w:rsid w:val="002A2828"/>
    <w:rsid w:val="002A2F16"/>
    <w:rsid w:val="002A3087"/>
    <w:rsid w:val="002A3511"/>
    <w:rsid w:val="002A3636"/>
    <w:rsid w:val="002A450B"/>
    <w:rsid w:val="002A4968"/>
    <w:rsid w:val="002A51CD"/>
    <w:rsid w:val="002A54A0"/>
    <w:rsid w:val="002A5882"/>
    <w:rsid w:val="002B43A8"/>
    <w:rsid w:val="002B49A3"/>
    <w:rsid w:val="002B4B41"/>
    <w:rsid w:val="002B6E98"/>
    <w:rsid w:val="002B7B20"/>
    <w:rsid w:val="002C278B"/>
    <w:rsid w:val="002C39FD"/>
    <w:rsid w:val="002C59FB"/>
    <w:rsid w:val="002C6B0C"/>
    <w:rsid w:val="002D09F4"/>
    <w:rsid w:val="002D276C"/>
    <w:rsid w:val="002D38B6"/>
    <w:rsid w:val="002D4DB5"/>
    <w:rsid w:val="002D55A3"/>
    <w:rsid w:val="002D65BF"/>
    <w:rsid w:val="002D6BA5"/>
    <w:rsid w:val="002D6FA3"/>
    <w:rsid w:val="002E529F"/>
    <w:rsid w:val="002E69E7"/>
    <w:rsid w:val="002E7A48"/>
    <w:rsid w:val="002F0FDF"/>
    <w:rsid w:val="002F15D0"/>
    <w:rsid w:val="002F420D"/>
    <w:rsid w:val="002F445D"/>
    <w:rsid w:val="002F6365"/>
    <w:rsid w:val="002F72D4"/>
    <w:rsid w:val="002F77D4"/>
    <w:rsid w:val="003000C5"/>
    <w:rsid w:val="003030EF"/>
    <w:rsid w:val="003045FB"/>
    <w:rsid w:val="00304E38"/>
    <w:rsid w:val="00305134"/>
    <w:rsid w:val="003061EC"/>
    <w:rsid w:val="0030696E"/>
    <w:rsid w:val="00306FD9"/>
    <w:rsid w:val="0030734E"/>
    <w:rsid w:val="003103FD"/>
    <w:rsid w:val="00310917"/>
    <w:rsid w:val="00310A92"/>
    <w:rsid w:val="00312B12"/>
    <w:rsid w:val="00312E9C"/>
    <w:rsid w:val="00315471"/>
    <w:rsid w:val="00321680"/>
    <w:rsid w:val="00325B43"/>
    <w:rsid w:val="00326C48"/>
    <w:rsid w:val="00327A0D"/>
    <w:rsid w:val="00331172"/>
    <w:rsid w:val="00331B3E"/>
    <w:rsid w:val="003326BF"/>
    <w:rsid w:val="00332B36"/>
    <w:rsid w:val="0033301C"/>
    <w:rsid w:val="00333CAC"/>
    <w:rsid w:val="00334635"/>
    <w:rsid w:val="00334F2B"/>
    <w:rsid w:val="00335571"/>
    <w:rsid w:val="00336AEF"/>
    <w:rsid w:val="00340290"/>
    <w:rsid w:val="00340333"/>
    <w:rsid w:val="00341A69"/>
    <w:rsid w:val="00342F3E"/>
    <w:rsid w:val="00344C25"/>
    <w:rsid w:val="00345D3B"/>
    <w:rsid w:val="0034684F"/>
    <w:rsid w:val="00350CB4"/>
    <w:rsid w:val="00352091"/>
    <w:rsid w:val="003523B5"/>
    <w:rsid w:val="003529AB"/>
    <w:rsid w:val="00353935"/>
    <w:rsid w:val="00356BE1"/>
    <w:rsid w:val="00357E72"/>
    <w:rsid w:val="00360087"/>
    <w:rsid w:val="00361EF5"/>
    <w:rsid w:val="00363078"/>
    <w:rsid w:val="003631C2"/>
    <w:rsid w:val="0036486B"/>
    <w:rsid w:val="00364B4F"/>
    <w:rsid w:val="00365213"/>
    <w:rsid w:val="0036602D"/>
    <w:rsid w:val="00366240"/>
    <w:rsid w:val="0036694F"/>
    <w:rsid w:val="00366B37"/>
    <w:rsid w:val="00366CCB"/>
    <w:rsid w:val="00367DCE"/>
    <w:rsid w:val="0037046E"/>
    <w:rsid w:val="00370862"/>
    <w:rsid w:val="00371430"/>
    <w:rsid w:val="0037550D"/>
    <w:rsid w:val="00376518"/>
    <w:rsid w:val="00377009"/>
    <w:rsid w:val="00380738"/>
    <w:rsid w:val="00380E03"/>
    <w:rsid w:val="0038339F"/>
    <w:rsid w:val="00384C26"/>
    <w:rsid w:val="003855D6"/>
    <w:rsid w:val="00386126"/>
    <w:rsid w:val="00387562"/>
    <w:rsid w:val="0039015D"/>
    <w:rsid w:val="00392F3F"/>
    <w:rsid w:val="003931FB"/>
    <w:rsid w:val="00394536"/>
    <w:rsid w:val="00395DE2"/>
    <w:rsid w:val="00396EDE"/>
    <w:rsid w:val="003A168E"/>
    <w:rsid w:val="003A17BE"/>
    <w:rsid w:val="003A3138"/>
    <w:rsid w:val="003A3EF3"/>
    <w:rsid w:val="003A46BB"/>
    <w:rsid w:val="003A666E"/>
    <w:rsid w:val="003A72DD"/>
    <w:rsid w:val="003A76A5"/>
    <w:rsid w:val="003A774F"/>
    <w:rsid w:val="003A7B64"/>
    <w:rsid w:val="003B0004"/>
    <w:rsid w:val="003B00B2"/>
    <w:rsid w:val="003B0F24"/>
    <w:rsid w:val="003B6682"/>
    <w:rsid w:val="003B7682"/>
    <w:rsid w:val="003B7CA2"/>
    <w:rsid w:val="003B7D41"/>
    <w:rsid w:val="003C0653"/>
    <w:rsid w:val="003C1E12"/>
    <w:rsid w:val="003C248E"/>
    <w:rsid w:val="003C2FEF"/>
    <w:rsid w:val="003C36F6"/>
    <w:rsid w:val="003C3CAC"/>
    <w:rsid w:val="003C6502"/>
    <w:rsid w:val="003C7075"/>
    <w:rsid w:val="003C713F"/>
    <w:rsid w:val="003D133E"/>
    <w:rsid w:val="003D2446"/>
    <w:rsid w:val="003D29E2"/>
    <w:rsid w:val="003D2CDA"/>
    <w:rsid w:val="003D2EB5"/>
    <w:rsid w:val="003D3E44"/>
    <w:rsid w:val="003D61E1"/>
    <w:rsid w:val="003E0476"/>
    <w:rsid w:val="003E1B4E"/>
    <w:rsid w:val="003E4415"/>
    <w:rsid w:val="003F3024"/>
    <w:rsid w:val="003F3864"/>
    <w:rsid w:val="003F592E"/>
    <w:rsid w:val="003F67EC"/>
    <w:rsid w:val="003F6FCE"/>
    <w:rsid w:val="003F71BF"/>
    <w:rsid w:val="00401C82"/>
    <w:rsid w:val="00402C97"/>
    <w:rsid w:val="004030CE"/>
    <w:rsid w:val="00403F05"/>
    <w:rsid w:val="00403F2C"/>
    <w:rsid w:val="00404267"/>
    <w:rsid w:val="00405A83"/>
    <w:rsid w:val="00406B7D"/>
    <w:rsid w:val="0041079B"/>
    <w:rsid w:val="004127D9"/>
    <w:rsid w:val="004152B2"/>
    <w:rsid w:val="004156B0"/>
    <w:rsid w:val="004156D1"/>
    <w:rsid w:val="00416F45"/>
    <w:rsid w:val="0042162E"/>
    <w:rsid w:val="00421A35"/>
    <w:rsid w:val="00421C94"/>
    <w:rsid w:val="0042215F"/>
    <w:rsid w:val="00422F0B"/>
    <w:rsid w:val="004236E2"/>
    <w:rsid w:val="00423FF3"/>
    <w:rsid w:val="004241B4"/>
    <w:rsid w:val="00424531"/>
    <w:rsid w:val="00424AE6"/>
    <w:rsid w:val="00426BB2"/>
    <w:rsid w:val="00427D06"/>
    <w:rsid w:val="004317FC"/>
    <w:rsid w:val="004330E2"/>
    <w:rsid w:val="004339F0"/>
    <w:rsid w:val="00434CCB"/>
    <w:rsid w:val="00435127"/>
    <w:rsid w:val="00437DFA"/>
    <w:rsid w:val="0044101C"/>
    <w:rsid w:val="004429F7"/>
    <w:rsid w:val="00444390"/>
    <w:rsid w:val="00446490"/>
    <w:rsid w:val="00446AAC"/>
    <w:rsid w:val="00446B92"/>
    <w:rsid w:val="00452597"/>
    <w:rsid w:val="00453ADC"/>
    <w:rsid w:val="00453C5A"/>
    <w:rsid w:val="004551B1"/>
    <w:rsid w:val="00456108"/>
    <w:rsid w:val="004569D6"/>
    <w:rsid w:val="00456F1C"/>
    <w:rsid w:val="0046013A"/>
    <w:rsid w:val="00462962"/>
    <w:rsid w:val="004631E8"/>
    <w:rsid w:val="00463389"/>
    <w:rsid w:val="00464898"/>
    <w:rsid w:val="00466912"/>
    <w:rsid w:val="00466EB3"/>
    <w:rsid w:val="00467C91"/>
    <w:rsid w:val="00470219"/>
    <w:rsid w:val="004703C9"/>
    <w:rsid w:val="0047042A"/>
    <w:rsid w:val="0047092A"/>
    <w:rsid w:val="00471171"/>
    <w:rsid w:val="004713D9"/>
    <w:rsid w:val="00471C15"/>
    <w:rsid w:val="004727FD"/>
    <w:rsid w:val="00473DC4"/>
    <w:rsid w:val="0047401E"/>
    <w:rsid w:val="004743AC"/>
    <w:rsid w:val="00474D0A"/>
    <w:rsid w:val="00475954"/>
    <w:rsid w:val="00475E85"/>
    <w:rsid w:val="00477B91"/>
    <w:rsid w:val="004804C5"/>
    <w:rsid w:val="0048146B"/>
    <w:rsid w:val="004818E0"/>
    <w:rsid w:val="004819E3"/>
    <w:rsid w:val="004825B5"/>
    <w:rsid w:val="0048263B"/>
    <w:rsid w:val="00483AFF"/>
    <w:rsid w:val="00484A09"/>
    <w:rsid w:val="004852C9"/>
    <w:rsid w:val="0048716C"/>
    <w:rsid w:val="0049170A"/>
    <w:rsid w:val="00491CBD"/>
    <w:rsid w:val="00492DDD"/>
    <w:rsid w:val="00495810"/>
    <w:rsid w:val="00495F67"/>
    <w:rsid w:val="00496182"/>
    <w:rsid w:val="00496C31"/>
    <w:rsid w:val="004976B7"/>
    <w:rsid w:val="004A28B3"/>
    <w:rsid w:val="004A2A34"/>
    <w:rsid w:val="004A3186"/>
    <w:rsid w:val="004A63AF"/>
    <w:rsid w:val="004A7406"/>
    <w:rsid w:val="004B0AD5"/>
    <w:rsid w:val="004B0CBE"/>
    <w:rsid w:val="004B3B47"/>
    <w:rsid w:val="004B3C4D"/>
    <w:rsid w:val="004B5C66"/>
    <w:rsid w:val="004B6634"/>
    <w:rsid w:val="004B7207"/>
    <w:rsid w:val="004B775D"/>
    <w:rsid w:val="004C203F"/>
    <w:rsid w:val="004C395D"/>
    <w:rsid w:val="004C3D2F"/>
    <w:rsid w:val="004C4B8A"/>
    <w:rsid w:val="004D00B4"/>
    <w:rsid w:val="004D16D3"/>
    <w:rsid w:val="004D2A78"/>
    <w:rsid w:val="004D359D"/>
    <w:rsid w:val="004D4A45"/>
    <w:rsid w:val="004D689E"/>
    <w:rsid w:val="004D6E50"/>
    <w:rsid w:val="004E06D6"/>
    <w:rsid w:val="004E2890"/>
    <w:rsid w:val="004E42E3"/>
    <w:rsid w:val="004E50BA"/>
    <w:rsid w:val="004E5AE1"/>
    <w:rsid w:val="004E6E4E"/>
    <w:rsid w:val="004E746B"/>
    <w:rsid w:val="004E7C32"/>
    <w:rsid w:val="004F2A91"/>
    <w:rsid w:val="004F2F4D"/>
    <w:rsid w:val="004F4D21"/>
    <w:rsid w:val="004F7604"/>
    <w:rsid w:val="00500E15"/>
    <w:rsid w:val="00502EAF"/>
    <w:rsid w:val="0050486D"/>
    <w:rsid w:val="00505E54"/>
    <w:rsid w:val="00506FEB"/>
    <w:rsid w:val="00506FFA"/>
    <w:rsid w:val="0050768A"/>
    <w:rsid w:val="00510D41"/>
    <w:rsid w:val="005112E1"/>
    <w:rsid w:val="00514F67"/>
    <w:rsid w:val="00515CF2"/>
    <w:rsid w:val="005167DD"/>
    <w:rsid w:val="00517B32"/>
    <w:rsid w:val="00522C40"/>
    <w:rsid w:val="005234B3"/>
    <w:rsid w:val="005236D4"/>
    <w:rsid w:val="00523C67"/>
    <w:rsid w:val="005249AC"/>
    <w:rsid w:val="005265ED"/>
    <w:rsid w:val="005277B8"/>
    <w:rsid w:val="00527DB3"/>
    <w:rsid w:val="00531E5A"/>
    <w:rsid w:val="00534097"/>
    <w:rsid w:val="00534D9F"/>
    <w:rsid w:val="005357A3"/>
    <w:rsid w:val="00537D83"/>
    <w:rsid w:val="00540665"/>
    <w:rsid w:val="00540D3B"/>
    <w:rsid w:val="00540E48"/>
    <w:rsid w:val="005412AF"/>
    <w:rsid w:val="0054178D"/>
    <w:rsid w:val="0054241F"/>
    <w:rsid w:val="00543627"/>
    <w:rsid w:val="0054399F"/>
    <w:rsid w:val="0054434A"/>
    <w:rsid w:val="00544595"/>
    <w:rsid w:val="005446AB"/>
    <w:rsid w:val="005459FF"/>
    <w:rsid w:val="005460EC"/>
    <w:rsid w:val="00547A8D"/>
    <w:rsid w:val="00547CC2"/>
    <w:rsid w:val="0055093E"/>
    <w:rsid w:val="00551AE3"/>
    <w:rsid w:val="005539C9"/>
    <w:rsid w:val="0055468A"/>
    <w:rsid w:val="00556E13"/>
    <w:rsid w:val="00557C15"/>
    <w:rsid w:val="005600DE"/>
    <w:rsid w:val="0056218A"/>
    <w:rsid w:val="005643E8"/>
    <w:rsid w:val="0056602C"/>
    <w:rsid w:val="0056685A"/>
    <w:rsid w:val="00566D81"/>
    <w:rsid w:val="005704D4"/>
    <w:rsid w:val="00570503"/>
    <w:rsid w:val="0057234B"/>
    <w:rsid w:val="00572808"/>
    <w:rsid w:val="00575C06"/>
    <w:rsid w:val="005771DD"/>
    <w:rsid w:val="005842D2"/>
    <w:rsid w:val="00584ABC"/>
    <w:rsid w:val="005860B6"/>
    <w:rsid w:val="00590E0A"/>
    <w:rsid w:val="00591850"/>
    <w:rsid w:val="00591BAB"/>
    <w:rsid w:val="0059278B"/>
    <w:rsid w:val="00592932"/>
    <w:rsid w:val="00592DFB"/>
    <w:rsid w:val="00594D74"/>
    <w:rsid w:val="00596A80"/>
    <w:rsid w:val="005A0631"/>
    <w:rsid w:val="005A1075"/>
    <w:rsid w:val="005A2085"/>
    <w:rsid w:val="005A233F"/>
    <w:rsid w:val="005A2BA5"/>
    <w:rsid w:val="005A2CAD"/>
    <w:rsid w:val="005A3BC7"/>
    <w:rsid w:val="005A4610"/>
    <w:rsid w:val="005A797B"/>
    <w:rsid w:val="005A7EE6"/>
    <w:rsid w:val="005B03E4"/>
    <w:rsid w:val="005B0596"/>
    <w:rsid w:val="005B06CB"/>
    <w:rsid w:val="005B145B"/>
    <w:rsid w:val="005B2214"/>
    <w:rsid w:val="005B2975"/>
    <w:rsid w:val="005B3528"/>
    <w:rsid w:val="005B3F90"/>
    <w:rsid w:val="005B48C4"/>
    <w:rsid w:val="005B52AA"/>
    <w:rsid w:val="005C1ACC"/>
    <w:rsid w:val="005C2895"/>
    <w:rsid w:val="005C3572"/>
    <w:rsid w:val="005C3B65"/>
    <w:rsid w:val="005C4D37"/>
    <w:rsid w:val="005C5DE1"/>
    <w:rsid w:val="005C6764"/>
    <w:rsid w:val="005D0E23"/>
    <w:rsid w:val="005D0E8D"/>
    <w:rsid w:val="005D29E9"/>
    <w:rsid w:val="005D44EF"/>
    <w:rsid w:val="005D4D82"/>
    <w:rsid w:val="005D6B09"/>
    <w:rsid w:val="005D71C9"/>
    <w:rsid w:val="005D7AD9"/>
    <w:rsid w:val="005E170D"/>
    <w:rsid w:val="005E1F8C"/>
    <w:rsid w:val="005E26B2"/>
    <w:rsid w:val="005E2E5E"/>
    <w:rsid w:val="005E3574"/>
    <w:rsid w:val="005F2CB6"/>
    <w:rsid w:val="005F6BB6"/>
    <w:rsid w:val="005F6E64"/>
    <w:rsid w:val="005F7A12"/>
    <w:rsid w:val="00600BFB"/>
    <w:rsid w:val="00601F21"/>
    <w:rsid w:val="0060474A"/>
    <w:rsid w:val="0060542A"/>
    <w:rsid w:val="00606D6F"/>
    <w:rsid w:val="00606F10"/>
    <w:rsid w:val="006073CD"/>
    <w:rsid w:val="00607554"/>
    <w:rsid w:val="00607798"/>
    <w:rsid w:val="0061104D"/>
    <w:rsid w:val="00611443"/>
    <w:rsid w:val="00611FFD"/>
    <w:rsid w:val="00614064"/>
    <w:rsid w:val="00614A4C"/>
    <w:rsid w:val="00615B7A"/>
    <w:rsid w:val="00617BA6"/>
    <w:rsid w:val="006204A5"/>
    <w:rsid w:val="00622EDC"/>
    <w:rsid w:val="006231C3"/>
    <w:rsid w:val="00625432"/>
    <w:rsid w:val="006270B3"/>
    <w:rsid w:val="00627834"/>
    <w:rsid w:val="00627E55"/>
    <w:rsid w:val="00630BC9"/>
    <w:rsid w:val="00631380"/>
    <w:rsid w:val="00632D9D"/>
    <w:rsid w:val="00633BE9"/>
    <w:rsid w:val="0063409F"/>
    <w:rsid w:val="006343FD"/>
    <w:rsid w:val="00634732"/>
    <w:rsid w:val="00634807"/>
    <w:rsid w:val="0063483F"/>
    <w:rsid w:val="006364EE"/>
    <w:rsid w:val="00642128"/>
    <w:rsid w:val="00642179"/>
    <w:rsid w:val="006422C1"/>
    <w:rsid w:val="00642D09"/>
    <w:rsid w:val="0064330F"/>
    <w:rsid w:val="0064636D"/>
    <w:rsid w:val="00646ECD"/>
    <w:rsid w:val="006478E2"/>
    <w:rsid w:val="00650DBC"/>
    <w:rsid w:val="00654EDB"/>
    <w:rsid w:val="00656E3D"/>
    <w:rsid w:val="00657C86"/>
    <w:rsid w:val="00660AC7"/>
    <w:rsid w:val="00663907"/>
    <w:rsid w:val="00670C03"/>
    <w:rsid w:val="006713C2"/>
    <w:rsid w:val="00674AA0"/>
    <w:rsid w:val="00676A21"/>
    <w:rsid w:val="00677192"/>
    <w:rsid w:val="00677231"/>
    <w:rsid w:val="00681D86"/>
    <w:rsid w:val="00682C53"/>
    <w:rsid w:val="006832A8"/>
    <w:rsid w:val="006839F2"/>
    <w:rsid w:val="0068451F"/>
    <w:rsid w:val="00684898"/>
    <w:rsid w:val="0068601B"/>
    <w:rsid w:val="00686DCF"/>
    <w:rsid w:val="00687951"/>
    <w:rsid w:val="0069209D"/>
    <w:rsid w:val="0069292F"/>
    <w:rsid w:val="00692F92"/>
    <w:rsid w:val="0069402D"/>
    <w:rsid w:val="006948AF"/>
    <w:rsid w:val="00694967"/>
    <w:rsid w:val="00694A42"/>
    <w:rsid w:val="00694E68"/>
    <w:rsid w:val="0069585D"/>
    <w:rsid w:val="00695A3B"/>
    <w:rsid w:val="00696491"/>
    <w:rsid w:val="006971FB"/>
    <w:rsid w:val="006A059D"/>
    <w:rsid w:val="006A2C2E"/>
    <w:rsid w:val="006A3259"/>
    <w:rsid w:val="006A4005"/>
    <w:rsid w:val="006A43B1"/>
    <w:rsid w:val="006B23C6"/>
    <w:rsid w:val="006B2D9A"/>
    <w:rsid w:val="006B307D"/>
    <w:rsid w:val="006B4940"/>
    <w:rsid w:val="006B497E"/>
    <w:rsid w:val="006B5B46"/>
    <w:rsid w:val="006B653E"/>
    <w:rsid w:val="006B6F80"/>
    <w:rsid w:val="006B79A5"/>
    <w:rsid w:val="006C01FD"/>
    <w:rsid w:val="006C08FA"/>
    <w:rsid w:val="006C13FF"/>
    <w:rsid w:val="006C2B3F"/>
    <w:rsid w:val="006C2FD1"/>
    <w:rsid w:val="006C357F"/>
    <w:rsid w:val="006C4F4F"/>
    <w:rsid w:val="006C58BD"/>
    <w:rsid w:val="006C7F2A"/>
    <w:rsid w:val="006D251D"/>
    <w:rsid w:val="006D39D3"/>
    <w:rsid w:val="006D3F0F"/>
    <w:rsid w:val="006D42B5"/>
    <w:rsid w:val="006D4BAC"/>
    <w:rsid w:val="006D4E24"/>
    <w:rsid w:val="006D4E2D"/>
    <w:rsid w:val="006D5609"/>
    <w:rsid w:val="006D63B3"/>
    <w:rsid w:val="006D70A5"/>
    <w:rsid w:val="006D7A9B"/>
    <w:rsid w:val="006E16CE"/>
    <w:rsid w:val="006E39E3"/>
    <w:rsid w:val="006E4CC7"/>
    <w:rsid w:val="006E545F"/>
    <w:rsid w:val="006E67E0"/>
    <w:rsid w:val="006E6B46"/>
    <w:rsid w:val="006E7289"/>
    <w:rsid w:val="006E77C3"/>
    <w:rsid w:val="006F0079"/>
    <w:rsid w:val="006F0250"/>
    <w:rsid w:val="006F0336"/>
    <w:rsid w:val="006F07B5"/>
    <w:rsid w:val="006F08B5"/>
    <w:rsid w:val="006F09F8"/>
    <w:rsid w:val="006F0D00"/>
    <w:rsid w:val="006F2388"/>
    <w:rsid w:val="006F31A4"/>
    <w:rsid w:val="006F3D67"/>
    <w:rsid w:val="006F4596"/>
    <w:rsid w:val="006F7FE0"/>
    <w:rsid w:val="007000BA"/>
    <w:rsid w:val="00700543"/>
    <w:rsid w:val="007015C0"/>
    <w:rsid w:val="00703564"/>
    <w:rsid w:val="00703D9A"/>
    <w:rsid w:val="0070436B"/>
    <w:rsid w:val="00705687"/>
    <w:rsid w:val="0070636A"/>
    <w:rsid w:val="00707637"/>
    <w:rsid w:val="00710191"/>
    <w:rsid w:val="007122FD"/>
    <w:rsid w:val="00712926"/>
    <w:rsid w:val="007133E5"/>
    <w:rsid w:val="00714107"/>
    <w:rsid w:val="007143A1"/>
    <w:rsid w:val="0072217B"/>
    <w:rsid w:val="00723076"/>
    <w:rsid w:val="007242B1"/>
    <w:rsid w:val="007246C9"/>
    <w:rsid w:val="0072472D"/>
    <w:rsid w:val="00725476"/>
    <w:rsid w:val="007261B3"/>
    <w:rsid w:val="00726B51"/>
    <w:rsid w:val="00731734"/>
    <w:rsid w:val="00731778"/>
    <w:rsid w:val="00736BA7"/>
    <w:rsid w:val="00737E2B"/>
    <w:rsid w:val="007400DA"/>
    <w:rsid w:val="007402A0"/>
    <w:rsid w:val="007432C6"/>
    <w:rsid w:val="0074410F"/>
    <w:rsid w:val="007446A7"/>
    <w:rsid w:val="007473C2"/>
    <w:rsid w:val="00751240"/>
    <w:rsid w:val="007517DC"/>
    <w:rsid w:val="0075278E"/>
    <w:rsid w:val="00753CA9"/>
    <w:rsid w:val="0075488A"/>
    <w:rsid w:val="00755087"/>
    <w:rsid w:val="00755A8F"/>
    <w:rsid w:val="00755FA2"/>
    <w:rsid w:val="007565F6"/>
    <w:rsid w:val="00756DF8"/>
    <w:rsid w:val="007572CA"/>
    <w:rsid w:val="007604B8"/>
    <w:rsid w:val="0076167F"/>
    <w:rsid w:val="007620B4"/>
    <w:rsid w:val="00762861"/>
    <w:rsid w:val="0076354C"/>
    <w:rsid w:val="007636E2"/>
    <w:rsid w:val="00763B86"/>
    <w:rsid w:val="0076625B"/>
    <w:rsid w:val="007701EE"/>
    <w:rsid w:val="007718A2"/>
    <w:rsid w:val="0077544D"/>
    <w:rsid w:val="0077647A"/>
    <w:rsid w:val="00777F0E"/>
    <w:rsid w:val="00780F8B"/>
    <w:rsid w:val="00783A57"/>
    <w:rsid w:val="0078645D"/>
    <w:rsid w:val="007871B9"/>
    <w:rsid w:val="00787DCC"/>
    <w:rsid w:val="007912E0"/>
    <w:rsid w:val="00791307"/>
    <w:rsid w:val="0079181C"/>
    <w:rsid w:val="007918B8"/>
    <w:rsid w:val="00793DF0"/>
    <w:rsid w:val="007950F8"/>
    <w:rsid w:val="00795398"/>
    <w:rsid w:val="007A03AA"/>
    <w:rsid w:val="007A2C80"/>
    <w:rsid w:val="007A3560"/>
    <w:rsid w:val="007A39C0"/>
    <w:rsid w:val="007A548B"/>
    <w:rsid w:val="007A6050"/>
    <w:rsid w:val="007A6CFD"/>
    <w:rsid w:val="007A7056"/>
    <w:rsid w:val="007A7618"/>
    <w:rsid w:val="007B106F"/>
    <w:rsid w:val="007B2166"/>
    <w:rsid w:val="007B2A04"/>
    <w:rsid w:val="007B6DFA"/>
    <w:rsid w:val="007B7E90"/>
    <w:rsid w:val="007C11F1"/>
    <w:rsid w:val="007C25F1"/>
    <w:rsid w:val="007C3A3A"/>
    <w:rsid w:val="007C3B55"/>
    <w:rsid w:val="007C616E"/>
    <w:rsid w:val="007C63E6"/>
    <w:rsid w:val="007C64FF"/>
    <w:rsid w:val="007C6F5B"/>
    <w:rsid w:val="007C7322"/>
    <w:rsid w:val="007C734F"/>
    <w:rsid w:val="007C7AA8"/>
    <w:rsid w:val="007D07EB"/>
    <w:rsid w:val="007D0DE9"/>
    <w:rsid w:val="007D17B1"/>
    <w:rsid w:val="007D23FE"/>
    <w:rsid w:val="007D3256"/>
    <w:rsid w:val="007D3405"/>
    <w:rsid w:val="007D39F0"/>
    <w:rsid w:val="007D6A6B"/>
    <w:rsid w:val="007D6CF0"/>
    <w:rsid w:val="007E309C"/>
    <w:rsid w:val="007E4B5A"/>
    <w:rsid w:val="007E50FA"/>
    <w:rsid w:val="007E6EAA"/>
    <w:rsid w:val="007F03E2"/>
    <w:rsid w:val="007F0C1A"/>
    <w:rsid w:val="007F2DAC"/>
    <w:rsid w:val="007F301B"/>
    <w:rsid w:val="007F32C4"/>
    <w:rsid w:val="007F3D0C"/>
    <w:rsid w:val="007F548B"/>
    <w:rsid w:val="007F5746"/>
    <w:rsid w:val="007F5876"/>
    <w:rsid w:val="007F5E37"/>
    <w:rsid w:val="007F61E4"/>
    <w:rsid w:val="008010C0"/>
    <w:rsid w:val="00801A2C"/>
    <w:rsid w:val="00802387"/>
    <w:rsid w:val="008055D0"/>
    <w:rsid w:val="008077CB"/>
    <w:rsid w:val="0081295F"/>
    <w:rsid w:val="00812B14"/>
    <w:rsid w:val="00814B22"/>
    <w:rsid w:val="008155ED"/>
    <w:rsid w:val="00817D2B"/>
    <w:rsid w:val="0082057D"/>
    <w:rsid w:val="008258FD"/>
    <w:rsid w:val="008273E7"/>
    <w:rsid w:val="008274E5"/>
    <w:rsid w:val="00827762"/>
    <w:rsid w:val="00830BBA"/>
    <w:rsid w:val="008310C3"/>
    <w:rsid w:val="00831737"/>
    <w:rsid w:val="00831D12"/>
    <w:rsid w:val="00832062"/>
    <w:rsid w:val="00835B0E"/>
    <w:rsid w:val="00836A04"/>
    <w:rsid w:val="008414ED"/>
    <w:rsid w:val="008428C7"/>
    <w:rsid w:val="00844BB5"/>
    <w:rsid w:val="00845ED7"/>
    <w:rsid w:val="0085157C"/>
    <w:rsid w:val="00851B1D"/>
    <w:rsid w:val="0085207C"/>
    <w:rsid w:val="008526D0"/>
    <w:rsid w:val="00852A15"/>
    <w:rsid w:val="00853099"/>
    <w:rsid w:val="0085362C"/>
    <w:rsid w:val="008544B4"/>
    <w:rsid w:val="00854F00"/>
    <w:rsid w:val="00856DDB"/>
    <w:rsid w:val="00857A64"/>
    <w:rsid w:val="00857C51"/>
    <w:rsid w:val="00860539"/>
    <w:rsid w:val="008612DF"/>
    <w:rsid w:val="0086302C"/>
    <w:rsid w:val="00863435"/>
    <w:rsid w:val="008652BD"/>
    <w:rsid w:val="00867CF5"/>
    <w:rsid w:val="00872582"/>
    <w:rsid w:val="0087336E"/>
    <w:rsid w:val="0087435A"/>
    <w:rsid w:val="00875188"/>
    <w:rsid w:val="00875A89"/>
    <w:rsid w:val="00876A96"/>
    <w:rsid w:val="00876BC9"/>
    <w:rsid w:val="008804C0"/>
    <w:rsid w:val="008822D2"/>
    <w:rsid w:val="00882858"/>
    <w:rsid w:val="00884191"/>
    <w:rsid w:val="00884358"/>
    <w:rsid w:val="008843CB"/>
    <w:rsid w:val="00884958"/>
    <w:rsid w:val="00884E69"/>
    <w:rsid w:val="00885904"/>
    <w:rsid w:val="008861A5"/>
    <w:rsid w:val="008861CC"/>
    <w:rsid w:val="00886974"/>
    <w:rsid w:val="00890E78"/>
    <w:rsid w:val="00890EBF"/>
    <w:rsid w:val="008925AB"/>
    <w:rsid w:val="00892736"/>
    <w:rsid w:val="00892D35"/>
    <w:rsid w:val="00892EF3"/>
    <w:rsid w:val="008944FD"/>
    <w:rsid w:val="00894BD3"/>
    <w:rsid w:val="008961DF"/>
    <w:rsid w:val="00896810"/>
    <w:rsid w:val="008A0322"/>
    <w:rsid w:val="008A0E40"/>
    <w:rsid w:val="008A1AF5"/>
    <w:rsid w:val="008A1B27"/>
    <w:rsid w:val="008A1BCE"/>
    <w:rsid w:val="008A24CB"/>
    <w:rsid w:val="008A2C66"/>
    <w:rsid w:val="008A2DEA"/>
    <w:rsid w:val="008A2EEA"/>
    <w:rsid w:val="008A4055"/>
    <w:rsid w:val="008A540D"/>
    <w:rsid w:val="008A6B1E"/>
    <w:rsid w:val="008A6F73"/>
    <w:rsid w:val="008B0475"/>
    <w:rsid w:val="008B0C5D"/>
    <w:rsid w:val="008B0CCE"/>
    <w:rsid w:val="008B0FF6"/>
    <w:rsid w:val="008B2A0F"/>
    <w:rsid w:val="008B2C26"/>
    <w:rsid w:val="008B35D3"/>
    <w:rsid w:val="008B47AA"/>
    <w:rsid w:val="008B5197"/>
    <w:rsid w:val="008B6672"/>
    <w:rsid w:val="008B73EC"/>
    <w:rsid w:val="008B79C9"/>
    <w:rsid w:val="008C19FC"/>
    <w:rsid w:val="008C1D79"/>
    <w:rsid w:val="008C1F7E"/>
    <w:rsid w:val="008C33F6"/>
    <w:rsid w:val="008C3B7C"/>
    <w:rsid w:val="008C423A"/>
    <w:rsid w:val="008C4373"/>
    <w:rsid w:val="008C4F3C"/>
    <w:rsid w:val="008C7350"/>
    <w:rsid w:val="008D0B58"/>
    <w:rsid w:val="008D41B6"/>
    <w:rsid w:val="008D5729"/>
    <w:rsid w:val="008D5961"/>
    <w:rsid w:val="008D5D54"/>
    <w:rsid w:val="008D6904"/>
    <w:rsid w:val="008D6940"/>
    <w:rsid w:val="008E01CB"/>
    <w:rsid w:val="008E1D52"/>
    <w:rsid w:val="008E72B5"/>
    <w:rsid w:val="008E758F"/>
    <w:rsid w:val="008F01F9"/>
    <w:rsid w:val="008F2D6A"/>
    <w:rsid w:val="008F58C9"/>
    <w:rsid w:val="008F7DE2"/>
    <w:rsid w:val="009009E7"/>
    <w:rsid w:val="00900DFB"/>
    <w:rsid w:val="00900F98"/>
    <w:rsid w:val="00901AA1"/>
    <w:rsid w:val="00901D62"/>
    <w:rsid w:val="00902927"/>
    <w:rsid w:val="009077AC"/>
    <w:rsid w:val="009139A6"/>
    <w:rsid w:val="009141BF"/>
    <w:rsid w:val="009155DF"/>
    <w:rsid w:val="00915B1A"/>
    <w:rsid w:val="00916E1E"/>
    <w:rsid w:val="009206C9"/>
    <w:rsid w:val="0092091C"/>
    <w:rsid w:val="0092094F"/>
    <w:rsid w:val="00920FF1"/>
    <w:rsid w:val="00923CA1"/>
    <w:rsid w:val="00923E69"/>
    <w:rsid w:val="00924BB2"/>
    <w:rsid w:val="00925975"/>
    <w:rsid w:val="0093105F"/>
    <w:rsid w:val="00933011"/>
    <w:rsid w:val="00933175"/>
    <w:rsid w:val="00934B07"/>
    <w:rsid w:val="00935ECA"/>
    <w:rsid w:val="00936473"/>
    <w:rsid w:val="00936D74"/>
    <w:rsid w:val="00936DC9"/>
    <w:rsid w:val="00943E9F"/>
    <w:rsid w:val="00943EAE"/>
    <w:rsid w:val="0094402B"/>
    <w:rsid w:val="00944233"/>
    <w:rsid w:val="0094429E"/>
    <w:rsid w:val="0094446E"/>
    <w:rsid w:val="00944DAE"/>
    <w:rsid w:val="0094504F"/>
    <w:rsid w:val="009451C2"/>
    <w:rsid w:val="00946142"/>
    <w:rsid w:val="00946153"/>
    <w:rsid w:val="00946B8D"/>
    <w:rsid w:val="00950143"/>
    <w:rsid w:val="00950633"/>
    <w:rsid w:val="00950E44"/>
    <w:rsid w:val="009512BA"/>
    <w:rsid w:val="00951B60"/>
    <w:rsid w:val="00951CE7"/>
    <w:rsid w:val="00954F06"/>
    <w:rsid w:val="00955A86"/>
    <w:rsid w:val="00955F15"/>
    <w:rsid w:val="00956A0D"/>
    <w:rsid w:val="00957F13"/>
    <w:rsid w:val="0096280D"/>
    <w:rsid w:val="00962C54"/>
    <w:rsid w:val="009640A8"/>
    <w:rsid w:val="0096477E"/>
    <w:rsid w:val="009647A1"/>
    <w:rsid w:val="009649FC"/>
    <w:rsid w:val="00965AE5"/>
    <w:rsid w:val="00971823"/>
    <w:rsid w:val="0097226A"/>
    <w:rsid w:val="00973574"/>
    <w:rsid w:val="009755A0"/>
    <w:rsid w:val="00976554"/>
    <w:rsid w:val="009765AD"/>
    <w:rsid w:val="009765E5"/>
    <w:rsid w:val="0097678B"/>
    <w:rsid w:val="00980A61"/>
    <w:rsid w:val="0098196E"/>
    <w:rsid w:val="00981D89"/>
    <w:rsid w:val="00981E6E"/>
    <w:rsid w:val="0098737B"/>
    <w:rsid w:val="00990172"/>
    <w:rsid w:val="00990B1F"/>
    <w:rsid w:val="00992040"/>
    <w:rsid w:val="009923CB"/>
    <w:rsid w:val="0099391A"/>
    <w:rsid w:val="00995898"/>
    <w:rsid w:val="0099684B"/>
    <w:rsid w:val="00997204"/>
    <w:rsid w:val="009A0AC9"/>
    <w:rsid w:val="009A0FF9"/>
    <w:rsid w:val="009A4C1F"/>
    <w:rsid w:val="009A6788"/>
    <w:rsid w:val="009B0F82"/>
    <w:rsid w:val="009B1348"/>
    <w:rsid w:val="009B3265"/>
    <w:rsid w:val="009B4401"/>
    <w:rsid w:val="009B4721"/>
    <w:rsid w:val="009B47AE"/>
    <w:rsid w:val="009B7AB8"/>
    <w:rsid w:val="009C0053"/>
    <w:rsid w:val="009C05F7"/>
    <w:rsid w:val="009C23A1"/>
    <w:rsid w:val="009C2499"/>
    <w:rsid w:val="009C2785"/>
    <w:rsid w:val="009C36EF"/>
    <w:rsid w:val="009C37D9"/>
    <w:rsid w:val="009C747C"/>
    <w:rsid w:val="009C7CB2"/>
    <w:rsid w:val="009D28AA"/>
    <w:rsid w:val="009D3F9F"/>
    <w:rsid w:val="009D40CA"/>
    <w:rsid w:val="009D4E7E"/>
    <w:rsid w:val="009D5D65"/>
    <w:rsid w:val="009D7C34"/>
    <w:rsid w:val="009E02E9"/>
    <w:rsid w:val="009E2A19"/>
    <w:rsid w:val="009E46AA"/>
    <w:rsid w:val="009E4BF8"/>
    <w:rsid w:val="009E5365"/>
    <w:rsid w:val="009E6061"/>
    <w:rsid w:val="009E76DF"/>
    <w:rsid w:val="009E7C4C"/>
    <w:rsid w:val="009F20FB"/>
    <w:rsid w:val="009F61AC"/>
    <w:rsid w:val="009F62E0"/>
    <w:rsid w:val="009F75A1"/>
    <w:rsid w:val="009F7F93"/>
    <w:rsid w:val="00A0055C"/>
    <w:rsid w:val="00A01314"/>
    <w:rsid w:val="00A014A2"/>
    <w:rsid w:val="00A01835"/>
    <w:rsid w:val="00A019A6"/>
    <w:rsid w:val="00A02C33"/>
    <w:rsid w:val="00A042B3"/>
    <w:rsid w:val="00A05A88"/>
    <w:rsid w:val="00A140B5"/>
    <w:rsid w:val="00A17762"/>
    <w:rsid w:val="00A17891"/>
    <w:rsid w:val="00A17AC1"/>
    <w:rsid w:val="00A22733"/>
    <w:rsid w:val="00A22BD2"/>
    <w:rsid w:val="00A22E18"/>
    <w:rsid w:val="00A23634"/>
    <w:rsid w:val="00A2417B"/>
    <w:rsid w:val="00A2426D"/>
    <w:rsid w:val="00A264D8"/>
    <w:rsid w:val="00A26E96"/>
    <w:rsid w:val="00A270F5"/>
    <w:rsid w:val="00A27AA4"/>
    <w:rsid w:val="00A30337"/>
    <w:rsid w:val="00A3358E"/>
    <w:rsid w:val="00A347EE"/>
    <w:rsid w:val="00A3588B"/>
    <w:rsid w:val="00A36978"/>
    <w:rsid w:val="00A36E05"/>
    <w:rsid w:val="00A373C6"/>
    <w:rsid w:val="00A378B0"/>
    <w:rsid w:val="00A42C63"/>
    <w:rsid w:val="00A4352D"/>
    <w:rsid w:val="00A439F5"/>
    <w:rsid w:val="00A443B6"/>
    <w:rsid w:val="00A4468F"/>
    <w:rsid w:val="00A44832"/>
    <w:rsid w:val="00A4519A"/>
    <w:rsid w:val="00A513DB"/>
    <w:rsid w:val="00A51BBB"/>
    <w:rsid w:val="00A52E32"/>
    <w:rsid w:val="00A539AF"/>
    <w:rsid w:val="00A53E4C"/>
    <w:rsid w:val="00A55C4C"/>
    <w:rsid w:val="00A56EA3"/>
    <w:rsid w:val="00A61F24"/>
    <w:rsid w:val="00A647C7"/>
    <w:rsid w:val="00A66B67"/>
    <w:rsid w:val="00A67BA9"/>
    <w:rsid w:val="00A7043C"/>
    <w:rsid w:val="00A70806"/>
    <w:rsid w:val="00A715DC"/>
    <w:rsid w:val="00A73036"/>
    <w:rsid w:val="00A74369"/>
    <w:rsid w:val="00A75461"/>
    <w:rsid w:val="00A75A5D"/>
    <w:rsid w:val="00A764B1"/>
    <w:rsid w:val="00A7753C"/>
    <w:rsid w:val="00A80D38"/>
    <w:rsid w:val="00A8171D"/>
    <w:rsid w:val="00A84B40"/>
    <w:rsid w:val="00A856E0"/>
    <w:rsid w:val="00A87354"/>
    <w:rsid w:val="00A905D8"/>
    <w:rsid w:val="00A90B4D"/>
    <w:rsid w:val="00A93D2D"/>
    <w:rsid w:val="00A965D7"/>
    <w:rsid w:val="00A96F35"/>
    <w:rsid w:val="00AA2438"/>
    <w:rsid w:val="00AA3582"/>
    <w:rsid w:val="00AA3B0B"/>
    <w:rsid w:val="00AA3F8D"/>
    <w:rsid w:val="00AA4591"/>
    <w:rsid w:val="00AA5147"/>
    <w:rsid w:val="00AA64E9"/>
    <w:rsid w:val="00AA6ECA"/>
    <w:rsid w:val="00AA703A"/>
    <w:rsid w:val="00AB0691"/>
    <w:rsid w:val="00AB0CA9"/>
    <w:rsid w:val="00AB0D34"/>
    <w:rsid w:val="00AB1E52"/>
    <w:rsid w:val="00AB2F21"/>
    <w:rsid w:val="00AB2FA5"/>
    <w:rsid w:val="00AB4635"/>
    <w:rsid w:val="00AB534F"/>
    <w:rsid w:val="00AB6F27"/>
    <w:rsid w:val="00AB7E66"/>
    <w:rsid w:val="00AC00C3"/>
    <w:rsid w:val="00AC0AFB"/>
    <w:rsid w:val="00AC1C96"/>
    <w:rsid w:val="00AC25C7"/>
    <w:rsid w:val="00AC43E2"/>
    <w:rsid w:val="00AC508E"/>
    <w:rsid w:val="00AC54B8"/>
    <w:rsid w:val="00AC7BFD"/>
    <w:rsid w:val="00AD05FC"/>
    <w:rsid w:val="00AD0ADE"/>
    <w:rsid w:val="00AD23EC"/>
    <w:rsid w:val="00AD3E62"/>
    <w:rsid w:val="00AD44FA"/>
    <w:rsid w:val="00AD553F"/>
    <w:rsid w:val="00AD5A5A"/>
    <w:rsid w:val="00AD6313"/>
    <w:rsid w:val="00AD6660"/>
    <w:rsid w:val="00AD6ACE"/>
    <w:rsid w:val="00AD7786"/>
    <w:rsid w:val="00AE1A55"/>
    <w:rsid w:val="00AE20FB"/>
    <w:rsid w:val="00AE3491"/>
    <w:rsid w:val="00AE57FA"/>
    <w:rsid w:val="00AF02F7"/>
    <w:rsid w:val="00AF1659"/>
    <w:rsid w:val="00AF3858"/>
    <w:rsid w:val="00AF40D0"/>
    <w:rsid w:val="00AF4B66"/>
    <w:rsid w:val="00AF540F"/>
    <w:rsid w:val="00AF5413"/>
    <w:rsid w:val="00B00A3C"/>
    <w:rsid w:val="00B01EA9"/>
    <w:rsid w:val="00B025C0"/>
    <w:rsid w:val="00B037B1"/>
    <w:rsid w:val="00B038F4"/>
    <w:rsid w:val="00B03CB1"/>
    <w:rsid w:val="00B069B7"/>
    <w:rsid w:val="00B06C5A"/>
    <w:rsid w:val="00B0760A"/>
    <w:rsid w:val="00B077B4"/>
    <w:rsid w:val="00B07F2E"/>
    <w:rsid w:val="00B1012E"/>
    <w:rsid w:val="00B1075A"/>
    <w:rsid w:val="00B10D9C"/>
    <w:rsid w:val="00B12173"/>
    <w:rsid w:val="00B15B8E"/>
    <w:rsid w:val="00B15DC7"/>
    <w:rsid w:val="00B16180"/>
    <w:rsid w:val="00B1683E"/>
    <w:rsid w:val="00B179FB"/>
    <w:rsid w:val="00B20253"/>
    <w:rsid w:val="00B2036B"/>
    <w:rsid w:val="00B20F00"/>
    <w:rsid w:val="00B22135"/>
    <w:rsid w:val="00B2253E"/>
    <w:rsid w:val="00B22D62"/>
    <w:rsid w:val="00B232F9"/>
    <w:rsid w:val="00B2388F"/>
    <w:rsid w:val="00B243EC"/>
    <w:rsid w:val="00B25BAE"/>
    <w:rsid w:val="00B262CE"/>
    <w:rsid w:val="00B26C8E"/>
    <w:rsid w:val="00B26D4A"/>
    <w:rsid w:val="00B30B3B"/>
    <w:rsid w:val="00B31A88"/>
    <w:rsid w:val="00B31CDB"/>
    <w:rsid w:val="00B324E7"/>
    <w:rsid w:val="00B33100"/>
    <w:rsid w:val="00B34E00"/>
    <w:rsid w:val="00B35C9B"/>
    <w:rsid w:val="00B36CB9"/>
    <w:rsid w:val="00B37545"/>
    <w:rsid w:val="00B37988"/>
    <w:rsid w:val="00B400A3"/>
    <w:rsid w:val="00B40DB8"/>
    <w:rsid w:val="00B40DBD"/>
    <w:rsid w:val="00B41210"/>
    <w:rsid w:val="00B415D2"/>
    <w:rsid w:val="00B43EAD"/>
    <w:rsid w:val="00B4483C"/>
    <w:rsid w:val="00B45579"/>
    <w:rsid w:val="00B45CF4"/>
    <w:rsid w:val="00B47B27"/>
    <w:rsid w:val="00B52D08"/>
    <w:rsid w:val="00B53D91"/>
    <w:rsid w:val="00B55033"/>
    <w:rsid w:val="00B55355"/>
    <w:rsid w:val="00B576DD"/>
    <w:rsid w:val="00B6163F"/>
    <w:rsid w:val="00B635E4"/>
    <w:rsid w:val="00B64FE5"/>
    <w:rsid w:val="00B66340"/>
    <w:rsid w:val="00B679A0"/>
    <w:rsid w:val="00B71429"/>
    <w:rsid w:val="00B715A1"/>
    <w:rsid w:val="00B71789"/>
    <w:rsid w:val="00B71E90"/>
    <w:rsid w:val="00B73EEB"/>
    <w:rsid w:val="00B754FD"/>
    <w:rsid w:val="00B75A44"/>
    <w:rsid w:val="00B75C5C"/>
    <w:rsid w:val="00B75F8D"/>
    <w:rsid w:val="00B80F67"/>
    <w:rsid w:val="00B824F7"/>
    <w:rsid w:val="00B83D9C"/>
    <w:rsid w:val="00B850DE"/>
    <w:rsid w:val="00B8577A"/>
    <w:rsid w:val="00B9016E"/>
    <w:rsid w:val="00B9044D"/>
    <w:rsid w:val="00B90C86"/>
    <w:rsid w:val="00B9243A"/>
    <w:rsid w:val="00B9325F"/>
    <w:rsid w:val="00B951F5"/>
    <w:rsid w:val="00B961EE"/>
    <w:rsid w:val="00BA37EE"/>
    <w:rsid w:val="00BA4EBD"/>
    <w:rsid w:val="00BA6725"/>
    <w:rsid w:val="00BA6D1A"/>
    <w:rsid w:val="00BB1AD2"/>
    <w:rsid w:val="00BB34DE"/>
    <w:rsid w:val="00BB36FC"/>
    <w:rsid w:val="00BB533D"/>
    <w:rsid w:val="00BB5929"/>
    <w:rsid w:val="00BB78B4"/>
    <w:rsid w:val="00BC1D28"/>
    <w:rsid w:val="00BC2367"/>
    <w:rsid w:val="00BC3560"/>
    <w:rsid w:val="00BC3743"/>
    <w:rsid w:val="00BC4148"/>
    <w:rsid w:val="00BC42FC"/>
    <w:rsid w:val="00BC4E1E"/>
    <w:rsid w:val="00BC5C3B"/>
    <w:rsid w:val="00BD3163"/>
    <w:rsid w:val="00BD39C8"/>
    <w:rsid w:val="00BD3A51"/>
    <w:rsid w:val="00BD4E39"/>
    <w:rsid w:val="00BD6066"/>
    <w:rsid w:val="00BD6C1F"/>
    <w:rsid w:val="00BD760F"/>
    <w:rsid w:val="00BD7857"/>
    <w:rsid w:val="00BE1411"/>
    <w:rsid w:val="00BE7AB7"/>
    <w:rsid w:val="00BF4139"/>
    <w:rsid w:val="00BF679F"/>
    <w:rsid w:val="00BF6A98"/>
    <w:rsid w:val="00BF75E4"/>
    <w:rsid w:val="00C003EF"/>
    <w:rsid w:val="00C0593E"/>
    <w:rsid w:val="00C065C9"/>
    <w:rsid w:val="00C07CE7"/>
    <w:rsid w:val="00C11875"/>
    <w:rsid w:val="00C1258A"/>
    <w:rsid w:val="00C156D6"/>
    <w:rsid w:val="00C16287"/>
    <w:rsid w:val="00C16806"/>
    <w:rsid w:val="00C16FD9"/>
    <w:rsid w:val="00C17290"/>
    <w:rsid w:val="00C17FAA"/>
    <w:rsid w:val="00C20401"/>
    <w:rsid w:val="00C2141F"/>
    <w:rsid w:val="00C21B5E"/>
    <w:rsid w:val="00C21CD9"/>
    <w:rsid w:val="00C21F54"/>
    <w:rsid w:val="00C2208C"/>
    <w:rsid w:val="00C22869"/>
    <w:rsid w:val="00C2344C"/>
    <w:rsid w:val="00C237A4"/>
    <w:rsid w:val="00C24DE6"/>
    <w:rsid w:val="00C254F2"/>
    <w:rsid w:val="00C25B8A"/>
    <w:rsid w:val="00C26C5C"/>
    <w:rsid w:val="00C30168"/>
    <w:rsid w:val="00C30CCE"/>
    <w:rsid w:val="00C32063"/>
    <w:rsid w:val="00C33AE8"/>
    <w:rsid w:val="00C34855"/>
    <w:rsid w:val="00C358A7"/>
    <w:rsid w:val="00C359C3"/>
    <w:rsid w:val="00C378FD"/>
    <w:rsid w:val="00C408EF"/>
    <w:rsid w:val="00C411B1"/>
    <w:rsid w:val="00C41203"/>
    <w:rsid w:val="00C415D9"/>
    <w:rsid w:val="00C4350C"/>
    <w:rsid w:val="00C44F9B"/>
    <w:rsid w:val="00C45AB5"/>
    <w:rsid w:val="00C50266"/>
    <w:rsid w:val="00C51C13"/>
    <w:rsid w:val="00C52E09"/>
    <w:rsid w:val="00C54DEB"/>
    <w:rsid w:val="00C553D3"/>
    <w:rsid w:val="00C565E5"/>
    <w:rsid w:val="00C635B9"/>
    <w:rsid w:val="00C63756"/>
    <w:rsid w:val="00C657AC"/>
    <w:rsid w:val="00C65E37"/>
    <w:rsid w:val="00C65F45"/>
    <w:rsid w:val="00C67589"/>
    <w:rsid w:val="00C7149B"/>
    <w:rsid w:val="00C71E88"/>
    <w:rsid w:val="00C75A72"/>
    <w:rsid w:val="00C7603D"/>
    <w:rsid w:val="00C76066"/>
    <w:rsid w:val="00C775E5"/>
    <w:rsid w:val="00C80678"/>
    <w:rsid w:val="00C812B3"/>
    <w:rsid w:val="00C81400"/>
    <w:rsid w:val="00C839FA"/>
    <w:rsid w:val="00C87A9B"/>
    <w:rsid w:val="00C906A7"/>
    <w:rsid w:val="00C90B91"/>
    <w:rsid w:val="00C90BE7"/>
    <w:rsid w:val="00C928C1"/>
    <w:rsid w:val="00C92FE3"/>
    <w:rsid w:val="00C92FE6"/>
    <w:rsid w:val="00C93F58"/>
    <w:rsid w:val="00C95ADB"/>
    <w:rsid w:val="00C9698B"/>
    <w:rsid w:val="00CA04D2"/>
    <w:rsid w:val="00CA4209"/>
    <w:rsid w:val="00CA52F5"/>
    <w:rsid w:val="00CA5365"/>
    <w:rsid w:val="00CA578A"/>
    <w:rsid w:val="00CA5B0D"/>
    <w:rsid w:val="00CB23BC"/>
    <w:rsid w:val="00CB2ECD"/>
    <w:rsid w:val="00CB66FB"/>
    <w:rsid w:val="00CB6E4F"/>
    <w:rsid w:val="00CB750F"/>
    <w:rsid w:val="00CC0EA2"/>
    <w:rsid w:val="00CC0EA9"/>
    <w:rsid w:val="00CC1598"/>
    <w:rsid w:val="00CC3472"/>
    <w:rsid w:val="00CC41CB"/>
    <w:rsid w:val="00CC452C"/>
    <w:rsid w:val="00CC64C3"/>
    <w:rsid w:val="00CC748F"/>
    <w:rsid w:val="00CD0508"/>
    <w:rsid w:val="00CD0B16"/>
    <w:rsid w:val="00CD0D3C"/>
    <w:rsid w:val="00CD1271"/>
    <w:rsid w:val="00CD285A"/>
    <w:rsid w:val="00CD423D"/>
    <w:rsid w:val="00CE05CA"/>
    <w:rsid w:val="00CE1999"/>
    <w:rsid w:val="00CE2249"/>
    <w:rsid w:val="00CE2AF5"/>
    <w:rsid w:val="00CE2DDC"/>
    <w:rsid w:val="00CE35EC"/>
    <w:rsid w:val="00CE658C"/>
    <w:rsid w:val="00CE6E0F"/>
    <w:rsid w:val="00CE7707"/>
    <w:rsid w:val="00CF2120"/>
    <w:rsid w:val="00CF2222"/>
    <w:rsid w:val="00CF2A1B"/>
    <w:rsid w:val="00CF502E"/>
    <w:rsid w:val="00CF7B62"/>
    <w:rsid w:val="00D008A5"/>
    <w:rsid w:val="00D00D5A"/>
    <w:rsid w:val="00D01414"/>
    <w:rsid w:val="00D01EB5"/>
    <w:rsid w:val="00D0281D"/>
    <w:rsid w:val="00D035F9"/>
    <w:rsid w:val="00D10C09"/>
    <w:rsid w:val="00D10E29"/>
    <w:rsid w:val="00D12BA6"/>
    <w:rsid w:val="00D1339A"/>
    <w:rsid w:val="00D16811"/>
    <w:rsid w:val="00D1703B"/>
    <w:rsid w:val="00D176FA"/>
    <w:rsid w:val="00D23AFC"/>
    <w:rsid w:val="00D240E2"/>
    <w:rsid w:val="00D2560B"/>
    <w:rsid w:val="00D25874"/>
    <w:rsid w:val="00D300D1"/>
    <w:rsid w:val="00D31385"/>
    <w:rsid w:val="00D33F62"/>
    <w:rsid w:val="00D34AC9"/>
    <w:rsid w:val="00D36AF4"/>
    <w:rsid w:val="00D37532"/>
    <w:rsid w:val="00D375CA"/>
    <w:rsid w:val="00D41600"/>
    <w:rsid w:val="00D42293"/>
    <w:rsid w:val="00D42D33"/>
    <w:rsid w:val="00D43788"/>
    <w:rsid w:val="00D43C99"/>
    <w:rsid w:val="00D4401A"/>
    <w:rsid w:val="00D4497A"/>
    <w:rsid w:val="00D44ED9"/>
    <w:rsid w:val="00D46337"/>
    <w:rsid w:val="00D464F3"/>
    <w:rsid w:val="00D5169F"/>
    <w:rsid w:val="00D55B2B"/>
    <w:rsid w:val="00D55D30"/>
    <w:rsid w:val="00D5692D"/>
    <w:rsid w:val="00D56F52"/>
    <w:rsid w:val="00D61AAD"/>
    <w:rsid w:val="00D62B3D"/>
    <w:rsid w:val="00D647F8"/>
    <w:rsid w:val="00D6543E"/>
    <w:rsid w:val="00D66D61"/>
    <w:rsid w:val="00D67727"/>
    <w:rsid w:val="00D708D9"/>
    <w:rsid w:val="00D716EB"/>
    <w:rsid w:val="00D71BF9"/>
    <w:rsid w:val="00D73D83"/>
    <w:rsid w:val="00D761E6"/>
    <w:rsid w:val="00D7715B"/>
    <w:rsid w:val="00D77F49"/>
    <w:rsid w:val="00D77F5B"/>
    <w:rsid w:val="00D819DD"/>
    <w:rsid w:val="00D84E2D"/>
    <w:rsid w:val="00D8503C"/>
    <w:rsid w:val="00D85155"/>
    <w:rsid w:val="00D85767"/>
    <w:rsid w:val="00D85A39"/>
    <w:rsid w:val="00D85B4F"/>
    <w:rsid w:val="00D869BE"/>
    <w:rsid w:val="00D876E4"/>
    <w:rsid w:val="00D87EAC"/>
    <w:rsid w:val="00D87F0F"/>
    <w:rsid w:val="00D916A5"/>
    <w:rsid w:val="00D949D4"/>
    <w:rsid w:val="00D97A30"/>
    <w:rsid w:val="00DA1CE1"/>
    <w:rsid w:val="00DA2615"/>
    <w:rsid w:val="00DA262C"/>
    <w:rsid w:val="00DA2993"/>
    <w:rsid w:val="00DA621C"/>
    <w:rsid w:val="00DA7079"/>
    <w:rsid w:val="00DB1422"/>
    <w:rsid w:val="00DB48BC"/>
    <w:rsid w:val="00DB5828"/>
    <w:rsid w:val="00DB5903"/>
    <w:rsid w:val="00DC1160"/>
    <w:rsid w:val="00DC1A8A"/>
    <w:rsid w:val="00DC2669"/>
    <w:rsid w:val="00DC373D"/>
    <w:rsid w:val="00DC37C7"/>
    <w:rsid w:val="00DC3E1D"/>
    <w:rsid w:val="00DC42F9"/>
    <w:rsid w:val="00DC4FFC"/>
    <w:rsid w:val="00DC614A"/>
    <w:rsid w:val="00DD0221"/>
    <w:rsid w:val="00DD0EA4"/>
    <w:rsid w:val="00DD16BC"/>
    <w:rsid w:val="00DD339C"/>
    <w:rsid w:val="00DD4C85"/>
    <w:rsid w:val="00DD52CB"/>
    <w:rsid w:val="00DE0982"/>
    <w:rsid w:val="00DE14AC"/>
    <w:rsid w:val="00DE18CC"/>
    <w:rsid w:val="00DE3196"/>
    <w:rsid w:val="00DE3CE1"/>
    <w:rsid w:val="00DE4258"/>
    <w:rsid w:val="00DE484A"/>
    <w:rsid w:val="00DE4CB8"/>
    <w:rsid w:val="00DE6997"/>
    <w:rsid w:val="00DE6EC5"/>
    <w:rsid w:val="00DF0852"/>
    <w:rsid w:val="00DF0EF0"/>
    <w:rsid w:val="00DF2558"/>
    <w:rsid w:val="00DF3362"/>
    <w:rsid w:val="00DF400F"/>
    <w:rsid w:val="00DF419D"/>
    <w:rsid w:val="00DF656D"/>
    <w:rsid w:val="00DF7432"/>
    <w:rsid w:val="00E007A0"/>
    <w:rsid w:val="00E009A7"/>
    <w:rsid w:val="00E0152B"/>
    <w:rsid w:val="00E01C74"/>
    <w:rsid w:val="00E02C45"/>
    <w:rsid w:val="00E0754F"/>
    <w:rsid w:val="00E10976"/>
    <w:rsid w:val="00E10D24"/>
    <w:rsid w:val="00E15980"/>
    <w:rsid w:val="00E16354"/>
    <w:rsid w:val="00E20FE7"/>
    <w:rsid w:val="00E22949"/>
    <w:rsid w:val="00E23A94"/>
    <w:rsid w:val="00E247D9"/>
    <w:rsid w:val="00E24CFD"/>
    <w:rsid w:val="00E31F24"/>
    <w:rsid w:val="00E34863"/>
    <w:rsid w:val="00E37B96"/>
    <w:rsid w:val="00E404E3"/>
    <w:rsid w:val="00E40FFD"/>
    <w:rsid w:val="00E429A8"/>
    <w:rsid w:val="00E4399E"/>
    <w:rsid w:val="00E46849"/>
    <w:rsid w:val="00E508BF"/>
    <w:rsid w:val="00E512F3"/>
    <w:rsid w:val="00E51CE9"/>
    <w:rsid w:val="00E52E0D"/>
    <w:rsid w:val="00E538D0"/>
    <w:rsid w:val="00E560BB"/>
    <w:rsid w:val="00E5669F"/>
    <w:rsid w:val="00E568FE"/>
    <w:rsid w:val="00E578A0"/>
    <w:rsid w:val="00E6092C"/>
    <w:rsid w:val="00E61C5D"/>
    <w:rsid w:val="00E626B8"/>
    <w:rsid w:val="00E62B95"/>
    <w:rsid w:val="00E63748"/>
    <w:rsid w:val="00E65741"/>
    <w:rsid w:val="00E7073E"/>
    <w:rsid w:val="00E72722"/>
    <w:rsid w:val="00E72E17"/>
    <w:rsid w:val="00E72E81"/>
    <w:rsid w:val="00E738B1"/>
    <w:rsid w:val="00E74218"/>
    <w:rsid w:val="00E76FC2"/>
    <w:rsid w:val="00E80BE8"/>
    <w:rsid w:val="00E80E09"/>
    <w:rsid w:val="00E810AE"/>
    <w:rsid w:val="00E81DE9"/>
    <w:rsid w:val="00E82E92"/>
    <w:rsid w:val="00E86B35"/>
    <w:rsid w:val="00E86B97"/>
    <w:rsid w:val="00E87DBC"/>
    <w:rsid w:val="00E90C53"/>
    <w:rsid w:val="00E91663"/>
    <w:rsid w:val="00E93431"/>
    <w:rsid w:val="00E94475"/>
    <w:rsid w:val="00E946BD"/>
    <w:rsid w:val="00E9479A"/>
    <w:rsid w:val="00E94D5B"/>
    <w:rsid w:val="00E95E63"/>
    <w:rsid w:val="00E975D2"/>
    <w:rsid w:val="00EA0368"/>
    <w:rsid w:val="00EA3EF7"/>
    <w:rsid w:val="00EA40AF"/>
    <w:rsid w:val="00EA4737"/>
    <w:rsid w:val="00EA699F"/>
    <w:rsid w:val="00EA7EAB"/>
    <w:rsid w:val="00EB1FD7"/>
    <w:rsid w:val="00EB3B90"/>
    <w:rsid w:val="00EB523D"/>
    <w:rsid w:val="00EB7549"/>
    <w:rsid w:val="00EC01DC"/>
    <w:rsid w:val="00EC0385"/>
    <w:rsid w:val="00EC2EFF"/>
    <w:rsid w:val="00EC4D1F"/>
    <w:rsid w:val="00EC5028"/>
    <w:rsid w:val="00EC5070"/>
    <w:rsid w:val="00ED0105"/>
    <w:rsid w:val="00ED0AD7"/>
    <w:rsid w:val="00ED2503"/>
    <w:rsid w:val="00ED4EDC"/>
    <w:rsid w:val="00ED5379"/>
    <w:rsid w:val="00ED639D"/>
    <w:rsid w:val="00ED79F3"/>
    <w:rsid w:val="00EE08B8"/>
    <w:rsid w:val="00EE224E"/>
    <w:rsid w:val="00EE2BF2"/>
    <w:rsid w:val="00EE46A3"/>
    <w:rsid w:val="00EE6443"/>
    <w:rsid w:val="00EE6E94"/>
    <w:rsid w:val="00EF1276"/>
    <w:rsid w:val="00EF1A0F"/>
    <w:rsid w:val="00EF293F"/>
    <w:rsid w:val="00EF6050"/>
    <w:rsid w:val="00EF6254"/>
    <w:rsid w:val="00EF626E"/>
    <w:rsid w:val="00EF66B8"/>
    <w:rsid w:val="00EF7251"/>
    <w:rsid w:val="00F01A91"/>
    <w:rsid w:val="00F01CAD"/>
    <w:rsid w:val="00F02558"/>
    <w:rsid w:val="00F04F1D"/>
    <w:rsid w:val="00F07196"/>
    <w:rsid w:val="00F07D81"/>
    <w:rsid w:val="00F108C7"/>
    <w:rsid w:val="00F118C7"/>
    <w:rsid w:val="00F1378B"/>
    <w:rsid w:val="00F1636E"/>
    <w:rsid w:val="00F21631"/>
    <w:rsid w:val="00F219D3"/>
    <w:rsid w:val="00F22330"/>
    <w:rsid w:val="00F2256D"/>
    <w:rsid w:val="00F23353"/>
    <w:rsid w:val="00F2544C"/>
    <w:rsid w:val="00F2687D"/>
    <w:rsid w:val="00F30006"/>
    <w:rsid w:val="00F3008C"/>
    <w:rsid w:val="00F3101A"/>
    <w:rsid w:val="00F31E31"/>
    <w:rsid w:val="00F32EC4"/>
    <w:rsid w:val="00F33CC1"/>
    <w:rsid w:val="00F368DC"/>
    <w:rsid w:val="00F40000"/>
    <w:rsid w:val="00F40A87"/>
    <w:rsid w:val="00F40EE4"/>
    <w:rsid w:val="00F4184C"/>
    <w:rsid w:val="00F41912"/>
    <w:rsid w:val="00F4217F"/>
    <w:rsid w:val="00F42B4F"/>
    <w:rsid w:val="00F435A6"/>
    <w:rsid w:val="00F44C31"/>
    <w:rsid w:val="00F44DFA"/>
    <w:rsid w:val="00F455BF"/>
    <w:rsid w:val="00F46F71"/>
    <w:rsid w:val="00F47300"/>
    <w:rsid w:val="00F50944"/>
    <w:rsid w:val="00F50F75"/>
    <w:rsid w:val="00F52956"/>
    <w:rsid w:val="00F52CF0"/>
    <w:rsid w:val="00F535A2"/>
    <w:rsid w:val="00F550FC"/>
    <w:rsid w:val="00F55266"/>
    <w:rsid w:val="00F569D0"/>
    <w:rsid w:val="00F56E48"/>
    <w:rsid w:val="00F57355"/>
    <w:rsid w:val="00F612A7"/>
    <w:rsid w:val="00F618D4"/>
    <w:rsid w:val="00F621AB"/>
    <w:rsid w:val="00F66062"/>
    <w:rsid w:val="00F67446"/>
    <w:rsid w:val="00F67866"/>
    <w:rsid w:val="00F71096"/>
    <w:rsid w:val="00F72FC3"/>
    <w:rsid w:val="00F73015"/>
    <w:rsid w:val="00F730F3"/>
    <w:rsid w:val="00F756BF"/>
    <w:rsid w:val="00F76492"/>
    <w:rsid w:val="00F80F57"/>
    <w:rsid w:val="00F818D9"/>
    <w:rsid w:val="00F84EF6"/>
    <w:rsid w:val="00F850E4"/>
    <w:rsid w:val="00F864B8"/>
    <w:rsid w:val="00F86CAD"/>
    <w:rsid w:val="00F86D9C"/>
    <w:rsid w:val="00F87F9D"/>
    <w:rsid w:val="00F91CCB"/>
    <w:rsid w:val="00F92F8C"/>
    <w:rsid w:val="00F93917"/>
    <w:rsid w:val="00F9412A"/>
    <w:rsid w:val="00F948AF"/>
    <w:rsid w:val="00F94C4C"/>
    <w:rsid w:val="00F94EB4"/>
    <w:rsid w:val="00F96D55"/>
    <w:rsid w:val="00FA016D"/>
    <w:rsid w:val="00FA1050"/>
    <w:rsid w:val="00FA4836"/>
    <w:rsid w:val="00FA4B11"/>
    <w:rsid w:val="00FA64B5"/>
    <w:rsid w:val="00FA772E"/>
    <w:rsid w:val="00FB1797"/>
    <w:rsid w:val="00FB17A4"/>
    <w:rsid w:val="00FB3D19"/>
    <w:rsid w:val="00FB49F9"/>
    <w:rsid w:val="00FB4ADC"/>
    <w:rsid w:val="00FB4B90"/>
    <w:rsid w:val="00FB5012"/>
    <w:rsid w:val="00FB53D5"/>
    <w:rsid w:val="00FB5577"/>
    <w:rsid w:val="00FB650E"/>
    <w:rsid w:val="00FB7088"/>
    <w:rsid w:val="00FB73CE"/>
    <w:rsid w:val="00FC0267"/>
    <w:rsid w:val="00FC0927"/>
    <w:rsid w:val="00FC0F37"/>
    <w:rsid w:val="00FC1BB7"/>
    <w:rsid w:val="00FC2FE7"/>
    <w:rsid w:val="00FC3937"/>
    <w:rsid w:val="00FC4E29"/>
    <w:rsid w:val="00FC5465"/>
    <w:rsid w:val="00FC5577"/>
    <w:rsid w:val="00FC6D3C"/>
    <w:rsid w:val="00FD0844"/>
    <w:rsid w:val="00FD1374"/>
    <w:rsid w:val="00FD26D3"/>
    <w:rsid w:val="00FD2C41"/>
    <w:rsid w:val="00FD3B24"/>
    <w:rsid w:val="00FD3EF0"/>
    <w:rsid w:val="00FD65E7"/>
    <w:rsid w:val="00FD73EF"/>
    <w:rsid w:val="00FE030E"/>
    <w:rsid w:val="00FE0685"/>
    <w:rsid w:val="00FE12C7"/>
    <w:rsid w:val="00FE2825"/>
    <w:rsid w:val="00FE6E76"/>
    <w:rsid w:val="00FE761E"/>
    <w:rsid w:val="00FF1BFB"/>
    <w:rsid w:val="00FF1ECD"/>
    <w:rsid w:val="00FF4C58"/>
    <w:rsid w:val="00FF4F39"/>
    <w:rsid w:val="00FF5DDB"/>
    <w:rsid w:val="00FF705B"/>
    <w:rsid w:val="00FF74C5"/>
    <w:rsid w:val="00FF7557"/>
    <w:rsid w:val="00FF7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4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243A"/>
    <w:pPr>
      <w:ind w:left="720"/>
      <w:contextualSpacing/>
    </w:pPr>
  </w:style>
  <w:style w:type="table" w:styleId="a4">
    <w:name w:val="Table Grid"/>
    <w:basedOn w:val="a1"/>
    <w:uiPriority w:val="59"/>
    <w:rsid w:val="00B924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B9243A"/>
    <w:pPr>
      <w:tabs>
        <w:tab w:val="center" w:pos="4677"/>
        <w:tab w:val="right" w:pos="9355"/>
      </w:tabs>
    </w:pPr>
  </w:style>
  <w:style w:type="character" w:customStyle="1" w:styleId="a6">
    <w:name w:val="Нижний колонтитул Знак"/>
    <w:basedOn w:val="a0"/>
    <w:link w:val="a5"/>
    <w:uiPriority w:val="99"/>
    <w:rsid w:val="00B9243A"/>
    <w:rPr>
      <w:rFonts w:ascii="Times New Roman" w:eastAsia="Times New Roman" w:hAnsi="Times New Roman" w:cs="Times New Roman"/>
      <w:sz w:val="24"/>
      <w:szCs w:val="24"/>
      <w:lang w:eastAsia="ru-RU"/>
    </w:rPr>
  </w:style>
  <w:style w:type="character" w:styleId="a7">
    <w:name w:val="Strong"/>
    <w:basedOn w:val="a0"/>
    <w:qFormat/>
    <w:rsid w:val="00B9243A"/>
    <w:rPr>
      <w:b/>
      <w:bCs/>
    </w:rPr>
  </w:style>
  <w:style w:type="paragraph" w:styleId="a8">
    <w:name w:val="Body Text"/>
    <w:basedOn w:val="a"/>
    <w:link w:val="a9"/>
    <w:rsid w:val="00B9243A"/>
    <w:rPr>
      <w:szCs w:val="20"/>
      <w:u w:val="single"/>
    </w:rPr>
  </w:style>
  <w:style w:type="character" w:customStyle="1" w:styleId="a9">
    <w:name w:val="Основной текст Знак"/>
    <w:basedOn w:val="a0"/>
    <w:link w:val="a8"/>
    <w:rsid w:val="00B9243A"/>
    <w:rPr>
      <w:rFonts w:ascii="Times New Roman" w:eastAsia="Times New Roman" w:hAnsi="Times New Roman" w:cs="Times New Roman"/>
      <w:sz w:val="24"/>
      <w:szCs w:val="20"/>
      <w:u w:val="single"/>
      <w:lang w:eastAsia="ru-RU"/>
    </w:rPr>
  </w:style>
  <w:style w:type="paragraph" w:styleId="aa">
    <w:name w:val="Balloon Text"/>
    <w:basedOn w:val="a"/>
    <w:link w:val="ab"/>
    <w:uiPriority w:val="99"/>
    <w:semiHidden/>
    <w:unhideWhenUsed/>
    <w:rsid w:val="00B9243A"/>
    <w:rPr>
      <w:rFonts w:ascii="Tahoma" w:hAnsi="Tahoma" w:cs="Tahoma"/>
      <w:sz w:val="16"/>
      <w:szCs w:val="16"/>
    </w:rPr>
  </w:style>
  <w:style w:type="character" w:customStyle="1" w:styleId="ab">
    <w:name w:val="Текст выноски Знак"/>
    <w:basedOn w:val="a0"/>
    <w:link w:val="aa"/>
    <w:uiPriority w:val="99"/>
    <w:semiHidden/>
    <w:rsid w:val="00B9243A"/>
    <w:rPr>
      <w:rFonts w:ascii="Tahoma" w:eastAsia="Times New Roman" w:hAnsi="Tahoma" w:cs="Tahoma"/>
      <w:sz w:val="16"/>
      <w:szCs w:val="16"/>
      <w:lang w:eastAsia="ru-RU"/>
    </w:rPr>
  </w:style>
  <w:style w:type="character" w:styleId="ac">
    <w:name w:val="Emphasis"/>
    <w:basedOn w:val="a0"/>
    <w:uiPriority w:val="20"/>
    <w:qFormat/>
    <w:rsid w:val="009C23A1"/>
    <w:rPr>
      <w:i/>
      <w:iCs/>
    </w:rPr>
  </w:style>
  <w:style w:type="paragraph" w:styleId="ad">
    <w:name w:val="Normal (Web)"/>
    <w:basedOn w:val="a"/>
    <w:rsid w:val="005A0631"/>
    <w:pPr>
      <w:suppressAutoHyphens/>
      <w:spacing w:before="280" w:after="280"/>
      <w:ind w:firstLine="360"/>
    </w:pPr>
    <w:rPr>
      <w:rFonts w:ascii="Calibri" w:hAnsi="Calibri" w:cs="Calibri"/>
      <w:lang w:val="en-US" w:eastAsia="en-US" w:bidi="en-US"/>
    </w:rPr>
  </w:style>
  <w:style w:type="paragraph" w:styleId="ae">
    <w:name w:val="header"/>
    <w:basedOn w:val="a"/>
    <w:link w:val="af"/>
    <w:uiPriority w:val="99"/>
    <w:semiHidden/>
    <w:unhideWhenUsed/>
    <w:rsid w:val="00F618D4"/>
    <w:pPr>
      <w:tabs>
        <w:tab w:val="center" w:pos="4677"/>
        <w:tab w:val="right" w:pos="9355"/>
      </w:tabs>
    </w:pPr>
  </w:style>
  <w:style w:type="character" w:customStyle="1" w:styleId="af">
    <w:name w:val="Верхний колонтитул Знак"/>
    <w:basedOn w:val="a0"/>
    <w:link w:val="ae"/>
    <w:uiPriority w:val="99"/>
    <w:semiHidden/>
    <w:rsid w:val="00F618D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9414005">
      <w:bodyDiv w:val="1"/>
      <w:marLeft w:val="0"/>
      <w:marRight w:val="0"/>
      <w:marTop w:val="0"/>
      <w:marBottom w:val="0"/>
      <w:divBdr>
        <w:top w:val="none" w:sz="0" w:space="0" w:color="auto"/>
        <w:left w:val="none" w:sz="0" w:space="0" w:color="auto"/>
        <w:bottom w:val="none" w:sz="0" w:space="0" w:color="auto"/>
        <w:right w:val="none" w:sz="0" w:space="0" w:color="auto"/>
      </w:divBdr>
    </w:div>
    <w:div w:id="1126658665">
      <w:bodyDiv w:val="1"/>
      <w:marLeft w:val="0"/>
      <w:marRight w:val="0"/>
      <w:marTop w:val="0"/>
      <w:marBottom w:val="0"/>
      <w:divBdr>
        <w:top w:val="none" w:sz="0" w:space="0" w:color="auto"/>
        <w:left w:val="none" w:sz="0" w:space="0" w:color="auto"/>
        <w:bottom w:val="none" w:sz="0" w:space="0" w:color="auto"/>
        <w:right w:val="none" w:sz="0" w:space="0" w:color="auto"/>
      </w:divBdr>
    </w:div>
    <w:div w:id="1234658053">
      <w:bodyDiv w:val="1"/>
      <w:marLeft w:val="0"/>
      <w:marRight w:val="0"/>
      <w:marTop w:val="0"/>
      <w:marBottom w:val="0"/>
      <w:divBdr>
        <w:top w:val="none" w:sz="0" w:space="0" w:color="auto"/>
        <w:left w:val="none" w:sz="0" w:space="0" w:color="auto"/>
        <w:bottom w:val="none" w:sz="0" w:space="0" w:color="auto"/>
        <w:right w:val="none" w:sz="0" w:space="0" w:color="auto"/>
      </w:divBdr>
      <w:divsChild>
        <w:div w:id="1112243266">
          <w:marLeft w:val="1022"/>
          <w:marRight w:val="0"/>
          <w:marTop w:val="134"/>
          <w:marBottom w:val="0"/>
          <w:divBdr>
            <w:top w:val="none" w:sz="0" w:space="0" w:color="auto"/>
            <w:left w:val="none" w:sz="0" w:space="0" w:color="auto"/>
            <w:bottom w:val="none" w:sz="0" w:space="0" w:color="auto"/>
            <w:right w:val="none" w:sz="0" w:space="0" w:color="auto"/>
          </w:divBdr>
        </w:div>
        <w:div w:id="1213689852">
          <w:marLeft w:val="1987"/>
          <w:marRight w:val="0"/>
          <w:marTop w:val="134"/>
          <w:marBottom w:val="0"/>
          <w:divBdr>
            <w:top w:val="none" w:sz="0" w:space="0" w:color="auto"/>
            <w:left w:val="none" w:sz="0" w:space="0" w:color="auto"/>
            <w:bottom w:val="none" w:sz="0" w:space="0" w:color="auto"/>
            <w:right w:val="none" w:sz="0" w:space="0" w:color="auto"/>
          </w:divBdr>
        </w:div>
        <w:div w:id="1195271381">
          <w:marLeft w:val="1987"/>
          <w:marRight w:val="0"/>
          <w:marTop w:val="134"/>
          <w:marBottom w:val="0"/>
          <w:divBdr>
            <w:top w:val="none" w:sz="0" w:space="0" w:color="auto"/>
            <w:left w:val="none" w:sz="0" w:space="0" w:color="auto"/>
            <w:bottom w:val="none" w:sz="0" w:space="0" w:color="auto"/>
            <w:right w:val="none" w:sz="0" w:space="0" w:color="auto"/>
          </w:divBdr>
        </w:div>
        <w:div w:id="1664625095">
          <w:marLeft w:val="198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Ряд 1</c:v>
                </c:pt>
              </c:strCache>
            </c:strRef>
          </c:tx>
          <c:spPr>
            <a:solidFill>
              <a:srgbClr val="00B050"/>
            </a:solidFill>
          </c:spPr>
          <c:dLbls>
            <c:dLbl>
              <c:idx val="0"/>
              <c:layout>
                <c:manualLayout>
                  <c:x val="-3.086419753086466E-3"/>
                  <c:y val="-5.6641942009440296E-2"/>
                </c:manualLayout>
              </c:layout>
              <c:showVal val="1"/>
            </c:dLbl>
            <c:dLbl>
              <c:idx val="1"/>
              <c:layout>
                <c:manualLayout>
                  <c:x val="2.7777656265189091E-2"/>
                  <c:y val="-4.8550236008091822E-2"/>
                </c:manualLayout>
              </c:layout>
              <c:showVal val="1"/>
            </c:dLbl>
            <c:dLbl>
              <c:idx val="2"/>
              <c:layout>
                <c:manualLayout>
                  <c:x val="1.5432098765432275E-2"/>
                  <c:y val="-5.1247471341874566E-2"/>
                </c:manualLayout>
              </c:layout>
              <c:showVal val="1"/>
            </c:dLbl>
            <c:txPr>
              <a:bodyPr/>
              <a:lstStyle/>
              <a:p>
                <a:pPr>
                  <a:defRPr sz="1100" b="1" baseline="0">
                    <a:solidFill>
                      <a:schemeClr val="tx1"/>
                    </a:solidFill>
                  </a:defRPr>
                </a:pPr>
                <a:endParaRPr lang="ru-RU"/>
              </a:p>
            </c:txPr>
            <c:showVal val="1"/>
          </c:dLbls>
          <c:cat>
            <c:numRef>
              <c:f>Лист1!$A$2:$A$4</c:f>
              <c:numCache>
                <c:formatCode>General</c:formatCode>
                <c:ptCount val="3"/>
                <c:pt idx="0">
                  <c:v>2017</c:v>
                </c:pt>
                <c:pt idx="1">
                  <c:v>2018</c:v>
                </c:pt>
                <c:pt idx="2">
                  <c:v>2019</c:v>
                </c:pt>
              </c:numCache>
            </c:numRef>
          </c:cat>
          <c:val>
            <c:numRef>
              <c:f>Лист1!$B$2:$B$4</c:f>
              <c:numCache>
                <c:formatCode>General</c:formatCode>
                <c:ptCount val="3"/>
                <c:pt idx="0">
                  <c:v>30289</c:v>
                </c:pt>
                <c:pt idx="1">
                  <c:v>35237</c:v>
                </c:pt>
                <c:pt idx="2">
                  <c:v>38716</c:v>
                </c:pt>
              </c:numCache>
            </c:numRef>
          </c:val>
        </c:ser>
        <c:shape val="cylinder"/>
        <c:axId val="149077376"/>
        <c:axId val="150787200"/>
        <c:axId val="0"/>
      </c:bar3DChart>
      <c:catAx>
        <c:axId val="149077376"/>
        <c:scaling>
          <c:orientation val="minMax"/>
        </c:scaling>
        <c:axPos val="b"/>
        <c:numFmt formatCode="General" sourceLinked="1"/>
        <c:tickLblPos val="nextTo"/>
        <c:txPr>
          <a:bodyPr/>
          <a:lstStyle/>
          <a:p>
            <a:pPr>
              <a:defRPr sz="1100" b="1" i="1" baseline="0">
                <a:solidFill>
                  <a:schemeClr val="tx1"/>
                </a:solidFill>
              </a:defRPr>
            </a:pPr>
            <a:endParaRPr lang="ru-RU"/>
          </a:p>
        </c:txPr>
        <c:crossAx val="150787200"/>
        <c:crosses val="autoZero"/>
        <c:auto val="1"/>
        <c:lblAlgn val="ctr"/>
        <c:lblOffset val="100"/>
      </c:catAx>
      <c:valAx>
        <c:axId val="150787200"/>
        <c:scaling>
          <c:orientation val="minMax"/>
        </c:scaling>
        <c:axPos val="l"/>
        <c:majorGridlines>
          <c:spPr>
            <a:effectLst>
              <a:innerShdw blurRad="114300">
                <a:prstClr val="black"/>
              </a:innerShdw>
            </a:effectLst>
          </c:spPr>
        </c:majorGridlines>
        <c:numFmt formatCode="General" sourceLinked="1"/>
        <c:tickLblPos val="nextTo"/>
        <c:txPr>
          <a:bodyPr/>
          <a:lstStyle/>
          <a:p>
            <a:pPr>
              <a:defRPr sz="1100" b="1" i="1" baseline="0">
                <a:solidFill>
                  <a:schemeClr val="tx1"/>
                </a:solidFill>
              </a:defRPr>
            </a:pPr>
            <a:endParaRPr lang="ru-RU"/>
          </a:p>
        </c:txPr>
        <c:crossAx val="149077376"/>
        <c:crosses val="autoZero"/>
        <c:crossBetween val="between"/>
      </c:valAx>
    </c:plotArea>
    <c:plotVisOnly val="1"/>
  </c:chart>
  <c:spPr>
    <a:ln>
      <a:noFill/>
    </a:ln>
  </c:spPr>
  <c:txPr>
    <a:bodyPr/>
    <a:lstStyle/>
    <a:p>
      <a:pPr>
        <a:defRPr sz="1800"/>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20"/>
    </c:view3D>
    <c:plotArea>
      <c:layout>
        <c:manualLayout>
          <c:layoutTarget val="inner"/>
          <c:xMode val="edge"/>
          <c:yMode val="edge"/>
          <c:x val="0.16372035092835618"/>
          <c:y val="3.5064059339177341E-2"/>
          <c:w val="0.79037304364732186"/>
          <c:h val="0.86270626151501795"/>
        </c:manualLayout>
      </c:layout>
      <c:bar3DChart>
        <c:barDir val="bar"/>
        <c:grouping val="stacked"/>
        <c:ser>
          <c:idx val="0"/>
          <c:order val="0"/>
          <c:tx>
            <c:strRef>
              <c:f>Лист1!$B$1</c:f>
              <c:strCache>
                <c:ptCount val="1"/>
                <c:pt idx="0">
                  <c:v>Столбец1</c:v>
                </c:pt>
              </c:strCache>
            </c:strRef>
          </c:tx>
          <c:spPr>
            <a:solidFill>
              <a:srgbClr val="911F73"/>
            </a:solidFill>
            <a:scene3d>
              <a:camera prst="orthographicFront"/>
              <a:lightRig rig="threePt" dir="t"/>
            </a:scene3d>
            <a:sp3d>
              <a:bevelT w="25400"/>
            </a:sp3d>
          </c:spPr>
          <c:dLbls>
            <c:dLbl>
              <c:idx val="0"/>
              <c:layout>
                <c:manualLayout>
                  <c:x val="0.16203703703703837"/>
                  <c:y val="-9.1706213729352642E-2"/>
                </c:manualLayout>
              </c:layout>
              <c:showVal val="1"/>
            </c:dLbl>
            <c:dLbl>
              <c:idx val="1"/>
              <c:layout>
                <c:manualLayout>
                  <c:x val="0.14197530864197541"/>
                  <c:y val="-8.3614295347271231E-2"/>
                </c:manualLayout>
              </c:layout>
              <c:showVal val="1"/>
            </c:dLbl>
            <c:dLbl>
              <c:idx val="2"/>
              <c:layout>
                <c:manualLayout>
                  <c:x val="8.4876543209876767E-2"/>
                  <c:y val="-9.9797707349966527E-2"/>
                </c:manualLayout>
              </c:layout>
              <c:showVal val="1"/>
            </c:dLbl>
            <c:numFmt formatCode="General" sourceLinked="0"/>
            <c:txPr>
              <a:bodyPr/>
              <a:lstStyle/>
              <a:p>
                <a:pPr>
                  <a:defRPr sz="1300" b="1" i="0" baseline="0">
                    <a:solidFill>
                      <a:schemeClr val="tx1"/>
                    </a:solidFill>
                  </a:defRPr>
                </a:pPr>
                <a:endParaRPr lang="ru-RU"/>
              </a:p>
            </c:txPr>
            <c:showVal val="1"/>
          </c:dLbls>
          <c:cat>
            <c:strRef>
              <c:f>Лист1!$A$2:$A$4</c:f>
              <c:strCache>
                <c:ptCount val="3"/>
                <c:pt idx="0">
                  <c:v>2017</c:v>
                </c:pt>
                <c:pt idx="1">
                  <c:v>2018</c:v>
                </c:pt>
                <c:pt idx="2">
                  <c:v>2019</c:v>
                </c:pt>
              </c:strCache>
            </c:strRef>
          </c:cat>
          <c:val>
            <c:numRef>
              <c:f>Лист1!$B$2:$B$4</c:f>
              <c:numCache>
                <c:formatCode>General</c:formatCode>
                <c:ptCount val="3"/>
                <c:pt idx="0">
                  <c:v>5297.8</c:v>
                </c:pt>
                <c:pt idx="1">
                  <c:v>28372.1</c:v>
                </c:pt>
                <c:pt idx="2">
                  <c:v>27983.9</c:v>
                </c:pt>
              </c:numCache>
            </c:numRef>
          </c:val>
        </c:ser>
        <c:shape val="box"/>
        <c:axId val="52030080"/>
        <c:axId val="72114560"/>
        <c:axId val="0"/>
      </c:bar3DChart>
      <c:catAx>
        <c:axId val="52030080"/>
        <c:scaling>
          <c:orientation val="minMax"/>
        </c:scaling>
        <c:axPos val="l"/>
        <c:numFmt formatCode="General" sourceLinked="1"/>
        <c:tickLblPos val="nextTo"/>
        <c:txPr>
          <a:bodyPr/>
          <a:lstStyle/>
          <a:p>
            <a:pPr>
              <a:defRPr sz="1300" b="0" i="0" baseline="0">
                <a:solidFill>
                  <a:schemeClr val="tx1"/>
                </a:solidFill>
              </a:defRPr>
            </a:pPr>
            <a:endParaRPr lang="ru-RU"/>
          </a:p>
        </c:txPr>
        <c:crossAx val="72114560"/>
        <c:crosses val="autoZero"/>
        <c:auto val="1"/>
        <c:lblAlgn val="ctr"/>
        <c:lblOffset val="100"/>
      </c:catAx>
      <c:valAx>
        <c:axId val="72114560"/>
        <c:scaling>
          <c:orientation val="minMax"/>
          <c:max val="20000"/>
          <c:min val="0"/>
        </c:scaling>
        <c:axPos val="b"/>
        <c:majorGridlines/>
        <c:numFmt formatCode="General" sourceLinked="1"/>
        <c:tickLblPos val="nextTo"/>
        <c:txPr>
          <a:bodyPr/>
          <a:lstStyle/>
          <a:p>
            <a:pPr>
              <a:defRPr sz="1300" baseline="0">
                <a:solidFill>
                  <a:schemeClr val="tx1"/>
                </a:solidFill>
              </a:defRPr>
            </a:pPr>
            <a:endParaRPr lang="ru-RU"/>
          </a:p>
        </c:txPr>
        <c:crossAx val="52030080"/>
        <c:crosses val="autoZero"/>
        <c:crossBetween val="between"/>
      </c:valAx>
    </c:plotArea>
    <c:plotVisOnly val="1"/>
  </c:chart>
  <c:txPr>
    <a:bodyPr/>
    <a:lstStyle/>
    <a:p>
      <a:pPr>
        <a:defRPr sz="1800"/>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300" baseline="0" dirty="0">
                <a:solidFill>
                  <a:schemeClr val="tx1"/>
                </a:solidFill>
                <a:latin typeface="Times New Roman" pitchFamily="18" charset="0"/>
                <a:cs typeface="Times New Roman" pitchFamily="18" charset="0"/>
              </a:rPr>
              <a:t>Соотношение клубных формирований и коллективов самодеятельного народного творчества по жанрам</a:t>
            </a:r>
          </a:p>
        </c:rich>
      </c:tx>
    </c:title>
    <c:view3D>
      <c:rotX val="45"/>
      <c:perspective val="30"/>
    </c:view3D>
    <c:plotArea>
      <c:layout>
        <c:manualLayout>
          <c:layoutTarget val="inner"/>
          <c:xMode val="edge"/>
          <c:yMode val="edge"/>
          <c:x val="3.9277443260769091E-4"/>
          <c:y val="0.23778829585360131"/>
          <c:w val="0.52090729835241179"/>
          <c:h val="0.66806145076740764"/>
        </c:manualLayout>
      </c:layout>
      <c:pie3DChart>
        <c:varyColors val="1"/>
        <c:ser>
          <c:idx val="0"/>
          <c:order val="0"/>
          <c:tx>
            <c:strRef>
              <c:f>Лист1!$B$1</c:f>
              <c:strCache>
                <c:ptCount val="1"/>
                <c:pt idx="0">
                  <c:v>Продажи</c:v>
                </c:pt>
              </c:strCache>
            </c:strRef>
          </c:tx>
          <c:dPt>
            <c:idx val="0"/>
            <c:spPr>
              <a:solidFill>
                <a:schemeClr val="accent4">
                  <a:lumMod val="75000"/>
                </a:schemeClr>
              </a:solidFill>
            </c:spPr>
          </c:dPt>
          <c:dPt>
            <c:idx val="1"/>
            <c:spPr>
              <a:solidFill>
                <a:srgbClr val="FF0000"/>
              </a:solidFill>
            </c:spPr>
          </c:dPt>
          <c:dPt>
            <c:idx val="2"/>
            <c:spPr>
              <a:solidFill>
                <a:srgbClr val="0070C0"/>
              </a:solidFill>
            </c:spPr>
          </c:dPt>
          <c:dPt>
            <c:idx val="3"/>
            <c:explosion val="27"/>
            <c:spPr>
              <a:solidFill>
                <a:srgbClr val="C00000"/>
              </a:solidFill>
            </c:spPr>
          </c:dPt>
          <c:dPt>
            <c:idx val="4"/>
            <c:spPr>
              <a:solidFill>
                <a:srgbClr val="34BECC"/>
              </a:solidFill>
            </c:spPr>
          </c:dPt>
          <c:dPt>
            <c:idx val="5"/>
            <c:spPr>
              <a:solidFill>
                <a:srgbClr val="FFFF00"/>
              </a:solidFill>
            </c:spPr>
          </c:dPt>
          <c:dPt>
            <c:idx val="7"/>
            <c:spPr>
              <a:solidFill>
                <a:srgbClr val="00B050"/>
              </a:solidFill>
            </c:spPr>
          </c:dPt>
          <c:dLbls>
            <c:txPr>
              <a:bodyPr/>
              <a:lstStyle/>
              <a:p>
                <a:pPr>
                  <a:defRPr sz="1000" baseline="0">
                    <a:solidFill>
                      <a:schemeClr val="tx1"/>
                    </a:solidFill>
                  </a:defRPr>
                </a:pPr>
                <a:endParaRPr lang="ru-RU"/>
              </a:p>
            </c:txPr>
            <c:showPercent val="1"/>
            <c:showLeaderLines val="1"/>
          </c:dLbls>
          <c:cat>
            <c:strRef>
              <c:f>Лист1!$A$2:$A$8</c:f>
              <c:strCache>
                <c:ptCount val="7"/>
                <c:pt idx="0">
                  <c:v>танцевальные</c:v>
                </c:pt>
                <c:pt idx="1">
                  <c:v>вокальные</c:v>
                </c:pt>
                <c:pt idx="2">
                  <c:v>театральные</c:v>
                </c:pt>
                <c:pt idx="3">
                  <c:v>декоративноприкладн.</c:v>
                </c:pt>
                <c:pt idx="4">
                  <c:v>прочие</c:v>
                </c:pt>
                <c:pt idx="5">
                  <c:v>ИЗО</c:v>
                </c:pt>
                <c:pt idx="6">
                  <c:v>Любительские объединения по интересам</c:v>
                </c:pt>
              </c:strCache>
            </c:strRef>
          </c:cat>
          <c:val>
            <c:numRef>
              <c:f>Лист1!$B$2:$B$8</c:f>
              <c:numCache>
                <c:formatCode>General</c:formatCode>
                <c:ptCount val="7"/>
                <c:pt idx="0">
                  <c:v>24</c:v>
                </c:pt>
                <c:pt idx="1">
                  <c:v>16</c:v>
                </c:pt>
                <c:pt idx="2">
                  <c:v>16</c:v>
                </c:pt>
                <c:pt idx="3">
                  <c:v>16</c:v>
                </c:pt>
                <c:pt idx="4">
                  <c:v>10</c:v>
                </c:pt>
                <c:pt idx="5">
                  <c:v>7</c:v>
                </c:pt>
                <c:pt idx="6">
                  <c:v>58</c:v>
                </c:pt>
              </c:numCache>
            </c:numRef>
          </c:val>
        </c:ser>
        <c:dLbls>
          <c:showPercent val="1"/>
        </c:dLbls>
      </c:pie3DChart>
      <c:spPr>
        <a:noFill/>
        <a:ln w="25401">
          <a:noFill/>
        </a:ln>
      </c:spPr>
    </c:plotArea>
    <c:legend>
      <c:legendPos val="r"/>
      <c:layout>
        <c:manualLayout>
          <c:xMode val="edge"/>
          <c:yMode val="edge"/>
          <c:x val="0.48030455016652335"/>
          <c:y val="0.22159441911866279"/>
          <c:w val="0.50707708595249057"/>
          <c:h val="0.69714979533375565"/>
        </c:manualLayout>
      </c:layout>
      <c:txPr>
        <a:bodyPr/>
        <a:lstStyle/>
        <a:p>
          <a:pPr>
            <a:defRPr sz="1000" b="1" i="0" spc="-100" baseline="0">
              <a:solidFill>
                <a:schemeClr val="tx1"/>
              </a:solidFill>
              <a:latin typeface="Mangal" pitchFamily="18" charset="0"/>
              <a:cs typeface="Mangal" pitchFamily="18" charset="0"/>
            </a:defRPr>
          </a:pPr>
          <a:endParaRPr lang="ru-RU"/>
        </a:p>
      </c:txPr>
    </c:legend>
    <c:plotVisOnly val="1"/>
    <c:dispBlanksAs val="zero"/>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manualLayout>
          <c:layoutTarget val="inner"/>
          <c:xMode val="edge"/>
          <c:yMode val="edge"/>
          <c:x val="3.5273858460171677E-2"/>
          <c:y val="2.9394882050142578E-2"/>
          <c:w val="0.92945228307965189"/>
          <c:h val="0.73086155410342291"/>
        </c:manualLayout>
      </c:layout>
      <c:bar3DChart>
        <c:barDir val="col"/>
        <c:grouping val="standard"/>
        <c:ser>
          <c:idx val="0"/>
          <c:order val="0"/>
          <c:tx>
            <c:strRef>
              <c:f>Лист1!$B$1</c:f>
              <c:strCache>
                <c:ptCount val="1"/>
                <c:pt idx="0">
                  <c:v>Ряд 1</c:v>
                </c:pt>
              </c:strCache>
            </c:strRef>
          </c:tx>
          <c:spPr>
            <a:solidFill>
              <a:schemeClr val="accent2">
                <a:lumMod val="75000"/>
              </a:schemeClr>
            </a:solidFill>
          </c:spPr>
          <c:dLbls>
            <c:txPr>
              <a:bodyPr/>
              <a:lstStyle/>
              <a:p>
                <a:pPr>
                  <a:defRPr sz="1000" b="1" baseline="0">
                    <a:solidFill>
                      <a:schemeClr val="bg2">
                        <a:lumMod val="10000"/>
                      </a:schemeClr>
                    </a:solidFill>
                  </a:defRPr>
                </a:pPr>
                <a:endParaRPr lang="ru-RU"/>
              </a:p>
            </c:txPr>
            <c:showVal val="1"/>
          </c:dLbls>
          <c:cat>
            <c:strRef>
              <c:f>Лист1!$A$2:$A$4</c:f>
              <c:strCache>
                <c:ptCount val="3"/>
                <c:pt idx="0">
                  <c:v>2017</c:v>
                </c:pt>
                <c:pt idx="1">
                  <c:v>2018</c:v>
                </c:pt>
                <c:pt idx="2">
                  <c:v>2019</c:v>
                </c:pt>
              </c:strCache>
            </c:strRef>
          </c:cat>
          <c:val>
            <c:numRef>
              <c:f>Лист1!$B$2:$B$4</c:f>
              <c:numCache>
                <c:formatCode>General</c:formatCode>
                <c:ptCount val="3"/>
                <c:pt idx="0">
                  <c:v>2546</c:v>
                </c:pt>
                <c:pt idx="1">
                  <c:v>2811</c:v>
                </c:pt>
                <c:pt idx="2">
                  <c:v>2647</c:v>
                </c:pt>
              </c:numCache>
            </c:numRef>
          </c:val>
        </c:ser>
        <c:dLbls>
          <c:showVal val="1"/>
        </c:dLbls>
        <c:shape val="box"/>
        <c:axId val="130314240"/>
        <c:axId val="130315776"/>
        <c:axId val="146221696"/>
      </c:bar3DChart>
      <c:catAx>
        <c:axId val="130314240"/>
        <c:scaling>
          <c:orientation val="minMax"/>
        </c:scaling>
        <c:axPos val="b"/>
        <c:numFmt formatCode="General" sourceLinked="1"/>
        <c:majorTickMark val="none"/>
        <c:tickLblPos val="nextTo"/>
        <c:txPr>
          <a:bodyPr/>
          <a:lstStyle/>
          <a:p>
            <a:pPr>
              <a:defRPr sz="1000" b="1" i="0" baseline="0">
                <a:solidFill>
                  <a:schemeClr val="bg2">
                    <a:lumMod val="10000"/>
                  </a:schemeClr>
                </a:solidFill>
              </a:defRPr>
            </a:pPr>
            <a:endParaRPr lang="ru-RU"/>
          </a:p>
        </c:txPr>
        <c:crossAx val="130315776"/>
        <c:crosses val="autoZero"/>
        <c:auto val="1"/>
        <c:lblAlgn val="ctr"/>
        <c:lblOffset val="100"/>
      </c:catAx>
      <c:valAx>
        <c:axId val="130315776"/>
        <c:scaling>
          <c:orientation val="minMax"/>
        </c:scaling>
        <c:delete val="1"/>
        <c:axPos val="l"/>
        <c:numFmt formatCode="General" sourceLinked="1"/>
        <c:majorTickMark val="none"/>
        <c:tickLblPos val="none"/>
        <c:crossAx val="130314240"/>
        <c:crosses val="autoZero"/>
        <c:crossBetween val="between"/>
      </c:valAx>
      <c:serAx>
        <c:axId val="146221696"/>
        <c:scaling>
          <c:orientation val="minMax"/>
        </c:scaling>
        <c:delete val="1"/>
        <c:axPos val="b"/>
        <c:tickLblPos val="none"/>
        <c:crossAx val="130315776"/>
        <c:crosses val="autoZero"/>
      </c:serAx>
      <c:spPr>
        <a:noFill/>
      </c:spPr>
    </c:plotArea>
    <c:plotVisOnly val="1"/>
  </c:chart>
  <c:spPr>
    <a:ln>
      <a:noFill/>
    </a:ln>
  </c:spPr>
  <c:txPr>
    <a:bodyPr/>
    <a:lstStyle/>
    <a:p>
      <a:pPr>
        <a:defRPr sz="1800"/>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6"/>
  <c:chart>
    <c:autoTitleDeleted val="1"/>
    <c:view3D>
      <c:perspective val="30"/>
    </c:view3D>
    <c:sideWall>
      <c:spPr>
        <a:noFill/>
        <a:ln>
          <a:noFill/>
        </a:ln>
      </c:spPr>
    </c:sideWall>
    <c:backWall>
      <c:spPr>
        <a:noFill/>
        <a:ln>
          <a:noFill/>
        </a:ln>
      </c:spPr>
    </c:backWall>
    <c:plotArea>
      <c:layout>
        <c:manualLayout>
          <c:layoutTarget val="inner"/>
          <c:xMode val="edge"/>
          <c:yMode val="edge"/>
          <c:x val="4.8685974628054456E-2"/>
          <c:y val="6.2844079206032313E-2"/>
          <c:w val="0.93423517914205356"/>
          <c:h val="0.93715592079396759"/>
        </c:manualLayout>
      </c:layout>
      <c:bar3DChart>
        <c:barDir val="col"/>
        <c:grouping val="standard"/>
        <c:ser>
          <c:idx val="0"/>
          <c:order val="0"/>
          <c:tx>
            <c:strRef>
              <c:f>Лист1!$B$1</c:f>
              <c:strCache>
                <c:ptCount val="1"/>
                <c:pt idx="0">
                  <c:v>Столбец1</c:v>
                </c:pt>
              </c:strCache>
            </c:strRef>
          </c:tx>
          <c:dLbls>
            <c:dLbl>
              <c:idx val="0"/>
              <c:layout>
                <c:manualLayout>
                  <c:x val="1.7935860233985548E-2"/>
                  <c:y val="-4.5704784877114532E-2"/>
                </c:manualLayout>
              </c:layout>
              <c:tx>
                <c:rich>
                  <a:bodyPr/>
                  <a:lstStyle/>
                  <a:p>
                    <a:r>
                      <a:rPr lang="ru-RU" sz="1000" b="1" dirty="0" smtClean="0">
                        <a:solidFill>
                          <a:schemeClr val="bg2">
                            <a:lumMod val="10000"/>
                          </a:schemeClr>
                        </a:solidFill>
                        <a:latin typeface="+mn-lt"/>
                      </a:rPr>
                      <a:t>159586</a:t>
                    </a:r>
                    <a:endParaRPr lang="en-US" sz="1000" b="1" dirty="0">
                      <a:solidFill>
                        <a:schemeClr val="bg2">
                          <a:lumMod val="10000"/>
                        </a:schemeClr>
                      </a:solidFill>
                      <a:latin typeface="+mn-lt"/>
                    </a:endParaRPr>
                  </a:p>
                </c:rich>
              </c:tx>
              <c:showVal val="1"/>
            </c:dLbl>
            <c:dLbl>
              <c:idx val="1"/>
              <c:layout>
                <c:manualLayout>
                  <c:x val="-1.1957240155990196E-2"/>
                  <c:y val="-2.8565490548196477E-2"/>
                </c:manualLayout>
              </c:layout>
              <c:tx>
                <c:rich>
                  <a:bodyPr/>
                  <a:lstStyle/>
                  <a:p>
                    <a:r>
                      <a:rPr lang="ru-RU" sz="1000" b="1" baseline="0" dirty="0" smtClean="0">
                        <a:solidFill>
                          <a:schemeClr val="bg2">
                            <a:lumMod val="10000"/>
                          </a:schemeClr>
                        </a:solidFill>
                        <a:latin typeface="+mn-lt"/>
                        <a:cs typeface="Times New Roman" pitchFamily="18" charset="0"/>
                      </a:rPr>
                      <a:t>168422</a:t>
                    </a:r>
                    <a:endParaRPr lang="en-US" sz="1000" b="1" dirty="0">
                      <a:solidFill>
                        <a:schemeClr val="bg2">
                          <a:lumMod val="10000"/>
                        </a:schemeClr>
                      </a:solidFill>
                    </a:endParaRPr>
                  </a:p>
                </c:rich>
              </c:tx>
              <c:showVal val="1"/>
            </c:dLbl>
            <c:dLbl>
              <c:idx val="2"/>
              <c:layout>
                <c:manualLayout>
                  <c:x val="4.4839650584963302E-2"/>
                  <c:y val="-3.7135137712656259E-2"/>
                </c:manualLayout>
              </c:layout>
              <c:tx>
                <c:rich>
                  <a:bodyPr/>
                  <a:lstStyle/>
                  <a:p>
                    <a:r>
                      <a:rPr lang="ru-RU" sz="1000" b="1" dirty="0" smtClean="0"/>
                      <a:t>164048</a:t>
                    </a:r>
                    <a:endParaRPr lang="en-US" sz="1000" b="1" dirty="0"/>
                  </a:p>
                </c:rich>
              </c:tx>
              <c:showVal val="1"/>
            </c:dLbl>
            <c:spPr>
              <a:ln>
                <a:noFill/>
              </a:ln>
            </c:spPr>
            <c:txPr>
              <a:bodyPr/>
              <a:lstStyle/>
              <a:p>
                <a:pPr>
                  <a:defRPr sz="1000" baseline="0">
                    <a:solidFill>
                      <a:schemeClr val="bg2">
                        <a:lumMod val="10000"/>
                      </a:schemeClr>
                    </a:solidFill>
                    <a:latin typeface="+mn-lt"/>
                    <a:cs typeface="Times New Roman" pitchFamily="18" charset="0"/>
                  </a:defRPr>
                </a:pPr>
                <a:endParaRPr lang="ru-RU"/>
              </a:p>
            </c:txPr>
            <c:showVal val="1"/>
          </c:dLbls>
          <c:cat>
            <c:strRef>
              <c:f>Лист1!$A$2:$A$4</c:f>
              <c:strCache>
                <c:ptCount val="3"/>
                <c:pt idx="0">
                  <c:v>2017</c:v>
                </c:pt>
                <c:pt idx="1">
                  <c:v>2018</c:v>
                </c:pt>
                <c:pt idx="2">
                  <c:v>2019</c:v>
                </c:pt>
              </c:strCache>
            </c:strRef>
          </c:cat>
          <c:val>
            <c:numRef>
              <c:f>Лист1!$B$2:$B$4</c:f>
              <c:numCache>
                <c:formatCode>General</c:formatCode>
                <c:ptCount val="3"/>
                <c:pt idx="0">
                  <c:v>159586</c:v>
                </c:pt>
                <c:pt idx="1">
                  <c:v>168422</c:v>
                </c:pt>
                <c:pt idx="2">
                  <c:v>164048</c:v>
                </c:pt>
              </c:numCache>
            </c:numRef>
          </c:val>
        </c:ser>
        <c:dLbls>
          <c:showVal val="1"/>
        </c:dLbls>
        <c:shape val="box"/>
        <c:axId val="130341120"/>
        <c:axId val="130531328"/>
        <c:axId val="162447808"/>
      </c:bar3DChart>
      <c:catAx>
        <c:axId val="130341120"/>
        <c:scaling>
          <c:orientation val="minMax"/>
        </c:scaling>
        <c:axPos val="b"/>
        <c:numFmt formatCode="General" sourceLinked="1"/>
        <c:majorTickMark val="none"/>
        <c:tickLblPos val="nextTo"/>
        <c:txPr>
          <a:bodyPr/>
          <a:lstStyle/>
          <a:p>
            <a:pPr>
              <a:defRPr sz="1000" b="1" i="0" baseline="0">
                <a:solidFill>
                  <a:schemeClr val="bg2">
                    <a:lumMod val="10000"/>
                  </a:schemeClr>
                </a:solidFill>
              </a:defRPr>
            </a:pPr>
            <a:endParaRPr lang="ru-RU"/>
          </a:p>
        </c:txPr>
        <c:crossAx val="130531328"/>
        <c:crossesAt val="500"/>
        <c:auto val="1"/>
        <c:lblAlgn val="ctr"/>
        <c:lblOffset val="100"/>
      </c:catAx>
      <c:valAx>
        <c:axId val="130531328"/>
        <c:scaling>
          <c:logBase val="10"/>
          <c:orientation val="minMax"/>
        </c:scaling>
        <c:delete val="1"/>
        <c:axPos val="l"/>
        <c:numFmt formatCode="General" sourceLinked="1"/>
        <c:tickLblPos val="none"/>
        <c:crossAx val="130341120"/>
        <c:crosses val="autoZero"/>
        <c:crossBetween val="between"/>
      </c:valAx>
      <c:serAx>
        <c:axId val="162447808"/>
        <c:scaling>
          <c:orientation val="minMax"/>
        </c:scaling>
        <c:delete val="1"/>
        <c:axPos val="b"/>
        <c:tickLblPos val="none"/>
        <c:crossAx val="130531328"/>
        <c:crossesAt val="500"/>
      </c:serAx>
      <c:spPr>
        <a:ln>
          <a:noFill/>
        </a:ln>
      </c:spPr>
    </c:plotArea>
    <c:plotVisOnly val="1"/>
    <c:dispBlanksAs val="gap"/>
  </c:chart>
  <c:spPr>
    <a:ln>
      <a:noFill/>
    </a:ln>
  </c:spPr>
  <c:txPr>
    <a:bodyPr/>
    <a:lstStyle/>
    <a:p>
      <a:pPr>
        <a:defRPr sz="1800"/>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10"/>
  <c:chart>
    <c:view3D>
      <c:perspective val="30"/>
    </c:view3D>
    <c:plotArea>
      <c:layout>
        <c:manualLayout>
          <c:layoutTarget val="inner"/>
          <c:xMode val="edge"/>
          <c:yMode val="edge"/>
          <c:x val="0"/>
          <c:y val="0"/>
          <c:w val="0.99920811919468155"/>
          <c:h val="1"/>
        </c:manualLayout>
      </c:layout>
      <c:bar3DChart>
        <c:barDir val="col"/>
        <c:grouping val="standard"/>
        <c:ser>
          <c:idx val="0"/>
          <c:order val="0"/>
          <c:tx>
            <c:strRef>
              <c:f>Лист1!$B$1</c:f>
              <c:strCache>
                <c:ptCount val="1"/>
                <c:pt idx="0">
                  <c:v>2017</c:v>
                </c:pt>
              </c:strCache>
            </c:strRef>
          </c:tx>
          <c:spPr>
            <a:solidFill>
              <a:schemeClr val="accent1">
                <a:lumMod val="60000"/>
                <a:lumOff val="40000"/>
              </a:schemeClr>
            </a:solidFill>
          </c:spPr>
          <c:dLbls>
            <c:dLbl>
              <c:idx val="0"/>
              <c:layout>
                <c:manualLayout>
                  <c:x val="-1.0021912082184356E-2"/>
                  <c:y val="-2.4294093971851009E-2"/>
                </c:manualLayout>
              </c:layout>
              <c:tx>
                <c:rich>
                  <a:bodyPr/>
                  <a:lstStyle/>
                  <a:p>
                    <a:r>
                      <a:rPr lang="ru-RU" b="1"/>
                      <a:t>8181</a:t>
                    </a:r>
                    <a:endParaRPr lang="en-US" b="1"/>
                  </a:p>
                </c:rich>
              </c:tx>
              <c:showVal val="1"/>
            </c:dLbl>
            <c:showVal val="1"/>
          </c:dLbls>
          <c:cat>
            <c:strRef>
              <c:f>Лист1!$A$2</c:f>
              <c:strCache>
                <c:ptCount val="1"/>
                <c:pt idx="0">
                  <c:v>читатели</c:v>
                </c:pt>
              </c:strCache>
            </c:strRef>
          </c:cat>
          <c:val>
            <c:numRef>
              <c:f>Лист1!$B$2</c:f>
              <c:numCache>
                <c:formatCode>General</c:formatCode>
                <c:ptCount val="1"/>
                <c:pt idx="0">
                  <c:v>8278</c:v>
                </c:pt>
              </c:numCache>
            </c:numRef>
          </c:val>
        </c:ser>
        <c:ser>
          <c:idx val="1"/>
          <c:order val="1"/>
          <c:tx>
            <c:strRef>
              <c:f>Лист1!$C$1</c:f>
              <c:strCache>
                <c:ptCount val="1"/>
                <c:pt idx="0">
                  <c:v>2018</c:v>
                </c:pt>
              </c:strCache>
            </c:strRef>
          </c:tx>
          <c:dLbls>
            <c:dLbl>
              <c:idx val="0"/>
              <c:layout>
                <c:manualLayout>
                  <c:x val="-2.5068182266690348E-2"/>
                  <c:y val="-1.4273377118182809E-2"/>
                </c:manualLayout>
              </c:layout>
              <c:tx>
                <c:rich>
                  <a:bodyPr/>
                  <a:lstStyle/>
                  <a:p>
                    <a:pPr>
                      <a:defRPr b="1" i="0" baseline="0"/>
                    </a:pPr>
                    <a:r>
                      <a:rPr lang="ru-RU"/>
                      <a:t>9154</a:t>
                    </a:r>
                    <a:endParaRPr lang="en-US"/>
                  </a:p>
                </c:rich>
              </c:tx>
              <c:numFmt formatCode="@" sourceLinked="0"/>
              <c:spPr/>
              <c:showVal val="1"/>
            </c:dLbl>
            <c:txPr>
              <a:bodyPr/>
              <a:lstStyle/>
              <a:p>
                <a:pPr>
                  <a:defRPr b="1" i="0" baseline="0"/>
                </a:pPr>
                <a:endParaRPr lang="ru-RU"/>
              </a:p>
            </c:txPr>
            <c:showVal val="1"/>
          </c:dLbls>
          <c:cat>
            <c:strRef>
              <c:f>Лист1!$A$2</c:f>
              <c:strCache>
                <c:ptCount val="1"/>
                <c:pt idx="0">
                  <c:v>читатели</c:v>
                </c:pt>
              </c:strCache>
            </c:strRef>
          </c:cat>
          <c:val>
            <c:numRef>
              <c:f>Лист1!$C$2</c:f>
              <c:numCache>
                <c:formatCode>General</c:formatCode>
                <c:ptCount val="1"/>
                <c:pt idx="0">
                  <c:v>9154</c:v>
                </c:pt>
              </c:numCache>
            </c:numRef>
          </c:val>
        </c:ser>
        <c:ser>
          <c:idx val="2"/>
          <c:order val="2"/>
          <c:tx>
            <c:strRef>
              <c:f>Лист1!$D$1</c:f>
              <c:strCache>
                <c:ptCount val="1"/>
                <c:pt idx="0">
                  <c:v>2019</c:v>
                </c:pt>
              </c:strCache>
            </c:strRef>
          </c:tx>
          <c:dLbls>
            <c:dLbl>
              <c:idx val="0"/>
              <c:layout>
                <c:manualLayout>
                  <c:x val="0"/>
                  <c:y val="0"/>
                </c:manualLayout>
              </c:layout>
              <c:tx>
                <c:rich>
                  <a:bodyPr/>
                  <a:lstStyle/>
                  <a:p>
                    <a:r>
                      <a:rPr lang="ru-RU" b="1"/>
                      <a:t>8920</a:t>
                    </a:r>
                    <a:endParaRPr lang="en-US" b="1"/>
                  </a:p>
                </c:rich>
              </c:tx>
              <c:showVal val="1"/>
            </c:dLbl>
            <c:showVal val="1"/>
          </c:dLbls>
          <c:cat>
            <c:strRef>
              <c:f>Лист1!$A$2</c:f>
              <c:strCache>
                <c:ptCount val="1"/>
                <c:pt idx="0">
                  <c:v>читатели</c:v>
                </c:pt>
              </c:strCache>
            </c:strRef>
          </c:cat>
          <c:val>
            <c:numRef>
              <c:f>Лист1!$D$2</c:f>
              <c:numCache>
                <c:formatCode>General</c:formatCode>
                <c:ptCount val="1"/>
                <c:pt idx="0">
                  <c:v>8920</c:v>
                </c:pt>
              </c:numCache>
            </c:numRef>
          </c:val>
        </c:ser>
        <c:dLbls>
          <c:showVal val="1"/>
        </c:dLbls>
        <c:shape val="box"/>
        <c:axId val="130563456"/>
        <c:axId val="130593920"/>
        <c:axId val="162450496"/>
      </c:bar3DChart>
      <c:catAx>
        <c:axId val="130563456"/>
        <c:scaling>
          <c:orientation val="minMax"/>
        </c:scaling>
        <c:delete val="1"/>
        <c:axPos val="b"/>
        <c:tickLblPos val="none"/>
        <c:crossAx val="130593920"/>
        <c:crosses val="autoZero"/>
        <c:auto val="1"/>
        <c:lblAlgn val="ctr"/>
        <c:lblOffset val="100"/>
      </c:catAx>
      <c:valAx>
        <c:axId val="130593920"/>
        <c:scaling>
          <c:orientation val="minMax"/>
        </c:scaling>
        <c:delete val="1"/>
        <c:axPos val="l"/>
        <c:numFmt formatCode="General" sourceLinked="1"/>
        <c:tickLblPos val="none"/>
        <c:crossAx val="130563456"/>
        <c:crosses val="autoZero"/>
        <c:crossBetween val="between"/>
      </c:valAx>
      <c:serAx>
        <c:axId val="162450496"/>
        <c:scaling>
          <c:orientation val="minMax"/>
        </c:scaling>
        <c:axPos val="b"/>
        <c:tickLblPos val="nextTo"/>
        <c:crossAx val="130593920"/>
        <c:crosses val="autoZero"/>
      </c:ser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view3D>
      <c:depthPercent val="100"/>
      <c:rAngAx val="1"/>
    </c:view3D>
    <c:plotArea>
      <c:layout/>
      <c:bar3DChart>
        <c:barDir val="col"/>
        <c:grouping val="clustered"/>
        <c:ser>
          <c:idx val="0"/>
          <c:order val="0"/>
          <c:tx>
            <c:strRef>
              <c:f>Лист1!$B$1</c:f>
              <c:strCache>
                <c:ptCount val="1"/>
                <c:pt idx="0">
                  <c:v>2017</c:v>
                </c:pt>
              </c:strCache>
            </c:strRef>
          </c:tx>
          <c:dLbls>
            <c:dLbl>
              <c:idx val="0"/>
              <c:layout>
                <c:manualLayout>
                  <c:x val="-3.8690191231383883E-2"/>
                  <c:y val="-5.8423933878214505E-2"/>
                </c:manualLayout>
              </c:layout>
              <c:tx>
                <c:rich>
                  <a:bodyPr/>
                  <a:lstStyle/>
                  <a:p>
                    <a:r>
                      <a:rPr lang="en-US"/>
                      <a:t>1</a:t>
                    </a:r>
                    <a:r>
                      <a:rPr lang="en-US" b="1"/>
                      <a:t>63079</a:t>
                    </a:r>
                  </a:p>
                </c:rich>
              </c:tx>
              <c:showVal val="1"/>
            </c:dLbl>
            <c:numFmt formatCode="General" sourceLinked="0"/>
            <c:showVal val="1"/>
          </c:dLbls>
          <c:cat>
            <c:numRef>
              <c:f>Лист1!$A$2</c:f>
              <c:numCache>
                <c:formatCode>General</c:formatCode>
                <c:ptCount val="1"/>
              </c:numCache>
            </c:numRef>
          </c:cat>
          <c:val>
            <c:numRef>
              <c:f>Лист1!$B$2</c:f>
              <c:numCache>
                <c:formatCode>General</c:formatCode>
                <c:ptCount val="1"/>
                <c:pt idx="0">
                  <c:v>163079</c:v>
                </c:pt>
              </c:numCache>
            </c:numRef>
          </c:val>
        </c:ser>
        <c:ser>
          <c:idx val="1"/>
          <c:order val="1"/>
          <c:tx>
            <c:strRef>
              <c:f>Лист1!$C$1</c:f>
              <c:strCache>
                <c:ptCount val="1"/>
                <c:pt idx="0">
                  <c:v>2018</c:v>
                </c:pt>
              </c:strCache>
            </c:strRef>
          </c:tx>
          <c:dLbls>
            <c:dLbl>
              <c:idx val="0"/>
              <c:layout>
                <c:manualLayout>
                  <c:x val="0"/>
                  <c:y val="-3.245774104345249E-2"/>
                </c:manualLayout>
              </c:layout>
              <c:tx>
                <c:rich>
                  <a:bodyPr/>
                  <a:lstStyle/>
                  <a:p>
                    <a:r>
                      <a:rPr lang="en-US" b="1"/>
                      <a:t>166713</a:t>
                    </a:r>
                  </a:p>
                </c:rich>
              </c:tx>
              <c:showVal val="1"/>
            </c:dLbl>
            <c:txPr>
              <a:bodyPr/>
              <a:lstStyle/>
              <a:p>
                <a:pPr>
                  <a:defRPr b="0"/>
                </a:pPr>
                <a:endParaRPr lang="ru-RU"/>
              </a:p>
            </c:txPr>
            <c:showVal val="1"/>
          </c:dLbls>
          <c:cat>
            <c:numRef>
              <c:f>Лист1!$A$2</c:f>
              <c:numCache>
                <c:formatCode>General</c:formatCode>
                <c:ptCount val="1"/>
              </c:numCache>
            </c:numRef>
          </c:cat>
          <c:val>
            <c:numRef>
              <c:f>Лист1!$C$2</c:f>
              <c:numCache>
                <c:formatCode>General</c:formatCode>
                <c:ptCount val="1"/>
                <c:pt idx="0">
                  <c:v>166713</c:v>
                </c:pt>
              </c:numCache>
            </c:numRef>
          </c:val>
        </c:ser>
        <c:ser>
          <c:idx val="2"/>
          <c:order val="2"/>
          <c:tx>
            <c:strRef>
              <c:f>Лист1!$D$1</c:f>
              <c:strCache>
                <c:ptCount val="1"/>
                <c:pt idx="0">
                  <c:v>2019</c:v>
                </c:pt>
              </c:strCache>
            </c:strRef>
          </c:tx>
          <c:dLbls>
            <c:dLbl>
              <c:idx val="0"/>
              <c:layout>
                <c:manualLayout>
                  <c:x val="4.6980946495251856E-2"/>
                  <c:y val="-5.1932385669523969E-2"/>
                </c:manualLayout>
              </c:layout>
              <c:tx>
                <c:rich>
                  <a:bodyPr/>
                  <a:lstStyle/>
                  <a:p>
                    <a:r>
                      <a:rPr lang="en-US" b="1"/>
                      <a:t>162991</a:t>
                    </a:r>
                  </a:p>
                </c:rich>
              </c:tx>
              <c:showVal val="1"/>
            </c:dLbl>
            <c:showVal val="1"/>
          </c:dLbls>
          <c:cat>
            <c:numRef>
              <c:f>Лист1!$A$2</c:f>
              <c:numCache>
                <c:formatCode>General</c:formatCode>
                <c:ptCount val="1"/>
              </c:numCache>
            </c:numRef>
          </c:cat>
          <c:val>
            <c:numRef>
              <c:f>Лист1!$D$2</c:f>
              <c:numCache>
                <c:formatCode>General</c:formatCode>
                <c:ptCount val="1"/>
                <c:pt idx="0">
                  <c:v>162991</c:v>
                </c:pt>
              </c:numCache>
            </c:numRef>
          </c:val>
        </c:ser>
        <c:dLbls>
          <c:showVal val="1"/>
        </c:dLbls>
        <c:shape val="cylinder"/>
        <c:axId val="131039616"/>
        <c:axId val="131041152"/>
        <c:axId val="0"/>
      </c:bar3DChart>
      <c:catAx>
        <c:axId val="131039616"/>
        <c:scaling>
          <c:orientation val="minMax"/>
        </c:scaling>
        <c:axPos val="b"/>
        <c:numFmt formatCode="General" sourceLinked="1"/>
        <c:majorTickMark val="none"/>
        <c:tickLblPos val="nextTo"/>
        <c:crossAx val="131041152"/>
        <c:crosses val="autoZero"/>
        <c:auto val="1"/>
        <c:lblAlgn val="ctr"/>
        <c:lblOffset val="100"/>
      </c:catAx>
      <c:valAx>
        <c:axId val="131041152"/>
        <c:scaling>
          <c:orientation val="minMax"/>
        </c:scaling>
        <c:delete val="1"/>
        <c:axPos val="l"/>
        <c:numFmt formatCode="General" sourceLinked="1"/>
        <c:majorTickMark val="none"/>
        <c:tickLblPos val="none"/>
        <c:crossAx val="131039616"/>
        <c:crosses val="autoZero"/>
        <c:crossBetween val="between"/>
      </c:valAx>
    </c:plotArea>
    <c:legend>
      <c:legendPos val="t"/>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Лист1!$B$1</c:f>
              <c:strCache>
                <c:ptCount val="1"/>
                <c:pt idx="0">
                  <c:v>2017</c:v>
                </c:pt>
              </c:strCache>
            </c:strRef>
          </c:tx>
          <c:dLbls>
            <c:dLbl>
              <c:idx val="0"/>
              <c:tx>
                <c:rich>
                  <a:bodyPr/>
                  <a:lstStyle/>
                  <a:p>
                    <a:r>
                      <a:rPr lang="ru-RU" b="1"/>
                      <a:t>21514</a:t>
                    </a:r>
                    <a:endParaRPr lang="en-US" b="1"/>
                  </a:p>
                </c:rich>
              </c:tx>
              <c:showVal val="1"/>
            </c:dLbl>
            <c:showVal val="1"/>
          </c:dLbls>
          <c:cat>
            <c:numRef>
              <c:f>Лист1!$A$2</c:f>
              <c:numCache>
                <c:formatCode>General</c:formatCode>
                <c:ptCount val="1"/>
              </c:numCache>
            </c:numRef>
          </c:cat>
          <c:val>
            <c:numRef>
              <c:f>Лист1!$B$2</c:f>
              <c:numCache>
                <c:formatCode>General</c:formatCode>
                <c:ptCount val="1"/>
                <c:pt idx="0">
                  <c:v>21514</c:v>
                </c:pt>
              </c:numCache>
            </c:numRef>
          </c:val>
        </c:ser>
        <c:ser>
          <c:idx val="1"/>
          <c:order val="1"/>
          <c:tx>
            <c:strRef>
              <c:f>Лист1!$C$1</c:f>
              <c:strCache>
                <c:ptCount val="1"/>
                <c:pt idx="0">
                  <c:v>2018</c:v>
                </c:pt>
              </c:strCache>
            </c:strRef>
          </c:tx>
          <c:dLbls>
            <c:dLbl>
              <c:idx val="0"/>
              <c:tx>
                <c:rich>
                  <a:bodyPr/>
                  <a:lstStyle/>
                  <a:p>
                    <a:r>
                      <a:rPr lang="ru-RU" b="1"/>
                      <a:t>15823</a:t>
                    </a:r>
                    <a:endParaRPr lang="en-US" b="1"/>
                  </a:p>
                </c:rich>
              </c:tx>
              <c:showVal val="1"/>
            </c:dLbl>
            <c:showVal val="1"/>
          </c:dLbls>
          <c:cat>
            <c:numRef>
              <c:f>Лист1!$A$2</c:f>
              <c:numCache>
                <c:formatCode>General</c:formatCode>
                <c:ptCount val="1"/>
              </c:numCache>
            </c:numRef>
          </c:cat>
          <c:val>
            <c:numRef>
              <c:f>Лист1!$C$2</c:f>
              <c:numCache>
                <c:formatCode>General</c:formatCode>
                <c:ptCount val="1"/>
                <c:pt idx="0">
                  <c:v>15823</c:v>
                </c:pt>
              </c:numCache>
            </c:numRef>
          </c:val>
        </c:ser>
        <c:ser>
          <c:idx val="2"/>
          <c:order val="2"/>
          <c:tx>
            <c:strRef>
              <c:f>Лист1!$D$1</c:f>
              <c:strCache>
                <c:ptCount val="1"/>
                <c:pt idx="0">
                  <c:v>2019</c:v>
                </c:pt>
              </c:strCache>
            </c:strRef>
          </c:tx>
          <c:dLbls>
            <c:dLbl>
              <c:idx val="0"/>
              <c:tx>
                <c:rich>
                  <a:bodyPr/>
                  <a:lstStyle/>
                  <a:p>
                    <a:r>
                      <a:rPr lang="ru-RU" b="1"/>
                      <a:t>23325</a:t>
                    </a:r>
                    <a:endParaRPr lang="en-US" b="1"/>
                  </a:p>
                </c:rich>
              </c:tx>
              <c:showVal val="1"/>
            </c:dLbl>
            <c:showVal val="1"/>
          </c:dLbls>
          <c:cat>
            <c:numRef>
              <c:f>Лист1!$A$2</c:f>
              <c:numCache>
                <c:formatCode>General</c:formatCode>
                <c:ptCount val="1"/>
              </c:numCache>
            </c:numRef>
          </c:cat>
          <c:val>
            <c:numRef>
              <c:f>Лист1!$D$2</c:f>
              <c:numCache>
                <c:formatCode>General</c:formatCode>
                <c:ptCount val="1"/>
                <c:pt idx="0">
                  <c:v>23325</c:v>
                </c:pt>
              </c:numCache>
            </c:numRef>
          </c:val>
        </c:ser>
        <c:axId val="131086976"/>
        <c:axId val="140661120"/>
      </c:barChart>
      <c:catAx>
        <c:axId val="131086976"/>
        <c:scaling>
          <c:orientation val="minMax"/>
        </c:scaling>
        <c:axPos val="l"/>
        <c:numFmt formatCode="General" sourceLinked="1"/>
        <c:tickLblPos val="nextTo"/>
        <c:crossAx val="140661120"/>
        <c:crosses val="autoZero"/>
        <c:auto val="1"/>
        <c:lblAlgn val="ctr"/>
        <c:lblOffset val="100"/>
      </c:catAx>
      <c:valAx>
        <c:axId val="140661120"/>
        <c:scaling>
          <c:orientation val="minMax"/>
        </c:scaling>
        <c:axPos val="b"/>
        <c:majorGridlines/>
        <c:numFmt formatCode="General" sourceLinked="1"/>
        <c:tickLblPos val="nextTo"/>
        <c:crossAx val="131086976"/>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stacked"/>
        <c:ser>
          <c:idx val="0"/>
          <c:order val="0"/>
          <c:tx>
            <c:strRef>
              <c:f>Лист1!$B$1</c:f>
              <c:strCache>
                <c:ptCount val="1"/>
                <c:pt idx="0">
                  <c:v>Ряд 1</c:v>
                </c:pt>
              </c:strCache>
            </c:strRef>
          </c:tx>
          <c:spPr>
            <a:solidFill>
              <a:srgbClr val="C808BF"/>
            </a:solidFill>
          </c:spPr>
          <c:dLbls>
            <c:dLbl>
              <c:idx val="0"/>
              <c:layout>
                <c:manualLayout>
                  <c:x val="2.9320987654320996E-2"/>
                  <c:y val="-0.29463342939392118"/>
                </c:manualLayout>
              </c:layout>
              <c:showVal val="1"/>
            </c:dLbl>
            <c:dLbl>
              <c:idx val="1"/>
              <c:layout>
                <c:manualLayout>
                  <c:x val="1.5432098765432251E-2"/>
                  <c:y val="-0.43212902977775552"/>
                </c:manualLayout>
              </c:layout>
              <c:showVal val="1"/>
            </c:dLbl>
            <c:dLbl>
              <c:idx val="2"/>
              <c:layout>
                <c:manualLayout>
                  <c:x val="2.3148148148148147E-2"/>
                  <c:y val="-0.38442647454255169"/>
                </c:manualLayout>
              </c:layout>
              <c:showVal val="1"/>
            </c:dLbl>
            <c:txPr>
              <a:bodyPr anchor="t" anchorCtr="1"/>
              <a:lstStyle/>
              <a:p>
                <a:pPr>
                  <a:defRPr sz="1200" b="1" baseline="0">
                    <a:solidFill>
                      <a:schemeClr val="tx1"/>
                    </a:solidFill>
                  </a:defRPr>
                </a:pPr>
                <a:endParaRPr lang="ru-RU"/>
              </a:p>
            </c:txPr>
            <c:showVal val="1"/>
          </c:dLbls>
          <c:cat>
            <c:strRef>
              <c:f>Лист1!$A$2:$A$4</c:f>
              <c:strCache>
                <c:ptCount val="3"/>
                <c:pt idx="0">
                  <c:v>2017</c:v>
                </c:pt>
                <c:pt idx="1">
                  <c:v>2018</c:v>
                </c:pt>
                <c:pt idx="2">
                  <c:v>2019</c:v>
                </c:pt>
              </c:strCache>
            </c:strRef>
          </c:cat>
          <c:val>
            <c:numRef>
              <c:f>Лист1!$B$2:$B$4</c:f>
              <c:numCache>
                <c:formatCode>General</c:formatCode>
                <c:ptCount val="3"/>
                <c:pt idx="0">
                  <c:v>1692.4</c:v>
                </c:pt>
                <c:pt idx="1">
                  <c:v>1942.3</c:v>
                </c:pt>
                <c:pt idx="2">
                  <c:v>2017.3</c:v>
                </c:pt>
              </c:numCache>
            </c:numRef>
          </c:val>
        </c:ser>
        <c:shape val="cylinder"/>
        <c:axId val="140674560"/>
        <c:axId val="140676096"/>
        <c:axId val="0"/>
      </c:bar3DChart>
      <c:catAx>
        <c:axId val="140674560"/>
        <c:scaling>
          <c:orientation val="minMax"/>
        </c:scaling>
        <c:axPos val="b"/>
        <c:numFmt formatCode="General" sourceLinked="1"/>
        <c:tickLblPos val="nextTo"/>
        <c:txPr>
          <a:bodyPr/>
          <a:lstStyle/>
          <a:p>
            <a:pPr>
              <a:defRPr sz="1200" b="1" i="0" baseline="0">
                <a:solidFill>
                  <a:schemeClr val="tx1"/>
                </a:solidFill>
              </a:defRPr>
            </a:pPr>
            <a:endParaRPr lang="ru-RU"/>
          </a:p>
        </c:txPr>
        <c:crossAx val="140676096"/>
        <c:crosses val="autoZero"/>
        <c:auto val="1"/>
        <c:lblAlgn val="ctr"/>
        <c:lblOffset val="100"/>
      </c:catAx>
      <c:valAx>
        <c:axId val="140676096"/>
        <c:scaling>
          <c:orientation val="minMax"/>
        </c:scaling>
        <c:axPos val="l"/>
        <c:majorGridlines/>
        <c:numFmt formatCode="General" sourceLinked="1"/>
        <c:tickLblPos val="nextTo"/>
        <c:txPr>
          <a:bodyPr/>
          <a:lstStyle/>
          <a:p>
            <a:pPr>
              <a:defRPr sz="1200" b="0" i="0" baseline="0">
                <a:solidFill>
                  <a:schemeClr val="tx1"/>
                </a:solidFill>
              </a:defRPr>
            </a:pPr>
            <a:endParaRPr lang="ru-RU"/>
          </a:p>
        </c:txPr>
        <c:crossAx val="140674560"/>
        <c:crosses val="autoZero"/>
        <c:crossBetween val="between"/>
      </c:valAx>
      <c:spPr>
        <a:noFill/>
        <a:ln w="25400">
          <a:noFill/>
        </a:ln>
      </c:spPr>
    </c:plotArea>
    <c:plotVisOnly val="1"/>
  </c:chart>
  <c:txPr>
    <a:bodyPr/>
    <a:lstStyle/>
    <a:p>
      <a:pPr>
        <a:defRPr sz="1800"/>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11"/>
  <c:chart>
    <c:view3D>
      <c:rAngAx val="1"/>
    </c:view3D>
    <c:plotArea>
      <c:layout/>
      <c:bar3DChart>
        <c:barDir val="col"/>
        <c:grouping val="clustered"/>
        <c:ser>
          <c:idx val="0"/>
          <c:order val="0"/>
          <c:tx>
            <c:strRef>
              <c:f>Лист1!$B$1</c:f>
              <c:strCache>
                <c:ptCount val="1"/>
                <c:pt idx="0">
                  <c:v>фактическая сумма переданная поселениями по соглашениям </c:v>
                </c:pt>
              </c:strCache>
            </c:strRef>
          </c:tx>
          <c:spPr>
            <a:solidFill>
              <a:schemeClr val="accent4"/>
            </a:solidFill>
          </c:spPr>
          <c:dLbls>
            <c:dLbl>
              <c:idx val="2"/>
              <c:layout>
                <c:manualLayout>
                  <c:x val="1.0802469135802595E-2"/>
                  <c:y val="-3.3672391930733854E-2"/>
                </c:manualLayout>
              </c:layout>
              <c:showVal val="1"/>
            </c:dLbl>
            <c:txPr>
              <a:bodyPr/>
              <a:lstStyle/>
              <a:p>
                <a:pPr>
                  <a:defRPr sz="1200" b="1"/>
                </a:pPr>
                <a:endParaRPr lang="ru-RU"/>
              </a:p>
            </c:txPr>
            <c:showVal val="1"/>
          </c:dLbls>
          <c:cat>
            <c:numRef>
              <c:f>Лист1!$A$2:$A$4</c:f>
              <c:numCache>
                <c:formatCode>General</c:formatCode>
                <c:ptCount val="3"/>
                <c:pt idx="0">
                  <c:v>2017</c:v>
                </c:pt>
                <c:pt idx="1">
                  <c:v>2018</c:v>
                </c:pt>
                <c:pt idx="2">
                  <c:v>2019</c:v>
                </c:pt>
              </c:numCache>
            </c:numRef>
          </c:cat>
          <c:val>
            <c:numRef>
              <c:f>Лист1!$B$2:$B$4</c:f>
              <c:numCache>
                <c:formatCode>General</c:formatCode>
                <c:ptCount val="3"/>
                <c:pt idx="0">
                  <c:v>4593</c:v>
                </c:pt>
                <c:pt idx="1">
                  <c:v>12917</c:v>
                </c:pt>
                <c:pt idx="2">
                  <c:v>14275</c:v>
                </c:pt>
              </c:numCache>
            </c:numRef>
          </c:val>
        </c:ser>
        <c:ser>
          <c:idx val="1"/>
          <c:order val="1"/>
          <c:tx>
            <c:strRef>
              <c:f>Лист1!$C$1</c:f>
              <c:strCache>
                <c:ptCount val="1"/>
                <c:pt idx="0">
                  <c:v>факт.расходы</c:v>
                </c:pt>
              </c:strCache>
            </c:strRef>
          </c:tx>
          <c:dLbls>
            <c:spPr>
              <a:noFill/>
            </c:spPr>
            <c:txPr>
              <a:bodyPr/>
              <a:lstStyle/>
              <a:p>
                <a:pPr>
                  <a:defRPr sz="1200" b="1"/>
                </a:pPr>
                <a:endParaRPr lang="ru-RU"/>
              </a:p>
            </c:txPr>
            <c:showVal val="1"/>
          </c:dLbls>
          <c:cat>
            <c:numRef>
              <c:f>Лист1!$A$2:$A$4</c:f>
              <c:numCache>
                <c:formatCode>General</c:formatCode>
                <c:ptCount val="3"/>
                <c:pt idx="0">
                  <c:v>2017</c:v>
                </c:pt>
                <c:pt idx="1">
                  <c:v>2018</c:v>
                </c:pt>
                <c:pt idx="2">
                  <c:v>2019</c:v>
                </c:pt>
              </c:numCache>
            </c:numRef>
          </c:cat>
          <c:val>
            <c:numRef>
              <c:f>Лист1!$C$2:$C$4</c:f>
              <c:numCache>
                <c:formatCode>General</c:formatCode>
                <c:ptCount val="3"/>
                <c:pt idx="0">
                  <c:v>39477.699999999997</c:v>
                </c:pt>
                <c:pt idx="1">
                  <c:v>46950.400000000001</c:v>
                </c:pt>
                <c:pt idx="2">
                  <c:v>52185.2</c:v>
                </c:pt>
              </c:numCache>
            </c:numRef>
          </c:val>
        </c:ser>
        <c:ser>
          <c:idx val="2"/>
          <c:order val="2"/>
          <c:tx>
            <c:strRef>
              <c:f>Лист1!$D$1</c:f>
              <c:strCache>
                <c:ptCount val="1"/>
                <c:pt idx="0">
                  <c:v>плановые суммы поселений по соглашениям</c:v>
                </c:pt>
              </c:strCache>
            </c:strRef>
          </c:tx>
          <c:spPr>
            <a:solidFill>
              <a:srgbClr val="00B050"/>
            </a:solidFill>
            <a:ln>
              <a:solidFill>
                <a:srgbClr val="00B050"/>
              </a:solidFill>
            </a:ln>
          </c:spPr>
          <c:dLbls>
            <c:dLbl>
              <c:idx val="0"/>
              <c:layout>
                <c:manualLayout>
                  <c:x val="3.5493827160494124E-2"/>
                  <c:y val="-4.5241200601949241E-3"/>
                </c:manualLayout>
              </c:layout>
              <c:tx>
                <c:rich>
                  <a:bodyPr/>
                  <a:lstStyle/>
                  <a:p>
                    <a:r>
                      <a:rPr lang="en-US" sz="1200" b="1" baseline="0" dirty="0">
                        <a:solidFill>
                          <a:schemeClr val="tx1"/>
                        </a:solidFill>
                      </a:rPr>
                      <a:t>7</a:t>
                    </a:r>
                    <a:r>
                      <a:rPr lang="en-US" b="1" baseline="0" dirty="0">
                        <a:solidFill>
                          <a:schemeClr val="tx1"/>
                        </a:solidFill>
                      </a:rPr>
                      <a:t>877</a:t>
                    </a:r>
                  </a:p>
                </c:rich>
              </c:tx>
              <c:showVal val="1"/>
            </c:dLbl>
            <c:dLbl>
              <c:idx val="1"/>
              <c:layout>
                <c:manualLayout>
                  <c:x val="3.2407407407407919E-2"/>
                  <c:y val="-5.3944706675657355E-3"/>
                </c:manualLayout>
              </c:layout>
              <c:showVal val="1"/>
            </c:dLbl>
            <c:dLbl>
              <c:idx val="2"/>
              <c:layout>
                <c:manualLayout>
                  <c:x val="5.0925925925925923E-2"/>
                  <c:y val="-5.3944706675657355E-3"/>
                </c:manualLayout>
              </c:layout>
              <c:showVal val="1"/>
            </c:dLbl>
            <c:spPr>
              <a:noFill/>
            </c:spPr>
            <c:txPr>
              <a:bodyPr/>
              <a:lstStyle/>
              <a:p>
                <a:pPr>
                  <a:defRPr sz="1200" b="1"/>
                </a:pPr>
                <a:endParaRPr lang="ru-RU"/>
              </a:p>
            </c:txPr>
            <c:showVal val="1"/>
          </c:dLbls>
          <c:cat>
            <c:numRef>
              <c:f>Лист1!$A$2:$A$4</c:f>
              <c:numCache>
                <c:formatCode>General</c:formatCode>
                <c:ptCount val="3"/>
                <c:pt idx="0">
                  <c:v>2017</c:v>
                </c:pt>
                <c:pt idx="1">
                  <c:v>2018</c:v>
                </c:pt>
                <c:pt idx="2">
                  <c:v>2019</c:v>
                </c:pt>
              </c:numCache>
            </c:numRef>
          </c:cat>
          <c:val>
            <c:numRef>
              <c:f>Лист1!$D$2:$D$4</c:f>
              <c:numCache>
                <c:formatCode>General</c:formatCode>
                <c:ptCount val="3"/>
                <c:pt idx="0">
                  <c:v>7188</c:v>
                </c:pt>
                <c:pt idx="1">
                  <c:v>13435</c:v>
                </c:pt>
                <c:pt idx="2">
                  <c:v>14275</c:v>
                </c:pt>
              </c:numCache>
            </c:numRef>
          </c:val>
        </c:ser>
        <c:shape val="box"/>
        <c:axId val="146211968"/>
        <c:axId val="146213504"/>
        <c:axId val="0"/>
      </c:bar3DChart>
      <c:catAx>
        <c:axId val="146211968"/>
        <c:scaling>
          <c:orientation val="minMax"/>
        </c:scaling>
        <c:axPos val="b"/>
        <c:numFmt formatCode="General" sourceLinked="1"/>
        <c:tickLblPos val="nextTo"/>
        <c:txPr>
          <a:bodyPr/>
          <a:lstStyle/>
          <a:p>
            <a:pPr>
              <a:defRPr sz="1200"/>
            </a:pPr>
            <a:endParaRPr lang="ru-RU"/>
          </a:p>
        </c:txPr>
        <c:crossAx val="146213504"/>
        <c:crosses val="autoZero"/>
        <c:auto val="1"/>
        <c:lblAlgn val="ctr"/>
        <c:lblOffset val="100"/>
      </c:catAx>
      <c:valAx>
        <c:axId val="146213504"/>
        <c:scaling>
          <c:orientation val="minMax"/>
        </c:scaling>
        <c:axPos val="l"/>
        <c:majorGridlines/>
        <c:numFmt formatCode="General" sourceLinked="1"/>
        <c:tickLblPos val="nextTo"/>
        <c:txPr>
          <a:bodyPr/>
          <a:lstStyle/>
          <a:p>
            <a:pPr>
              <a:defRPr sz="1200"/>
            </a:pPr>
            <a:endParaRPr lang="ru-RU"/>
          </a:p>
        </c:txPr>
        <c:crossAx val="146211968"/>
        <c:crosses val="autoZero"/>
        <c:crossBetween val="between"/>
      </c:valAx>
    </c:plotArea>
    <c:legend>
      <c:legendPos val="r"/>
      <c:txPr>
        <a:bodyPr/>
        <a:lstStyle/>
        <a:p>
          <a:pPr>
            <a:defRPr sz="1200">
              <a:latin typeface="Onyx" pitchFamily="82" charset="0"/>
            </a:defRPr>
          </a:pPr>
          <a:endParaRPr lang="ru-RU"/>
        </a:p>
      </c:txPr>
    </c:legend>
    <c:plotVisOnly val="1"/>
  </c:chart>
  <c:txPr>
    <a:bodyPr/>
    <a:lstStyle/>
    <a:p>
      <a:pPr>
        <a:defRPr sz="1800"/>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592</TotalTime>
  <Pages>42</Pages>
  <Words>15051</Words>
  <Characters>85794</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100644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64</cp:revision>
  <cp:lastPrinted>2020-01-16T06:02:00Z</cp:lastPrinted>
  <dcterms:created xsi:type="dcterms:W3CDTF">2020-01-15T03:11:00Z</dcterms:created>
  <dcterms:modified xsi:type="dcterms:W3CDTF">2020-04-01T05:37:00Z</dcterms:modified>
</cp:coreProperties>
</file>