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F1" w:rsidRPr="0061773A" w:rsidRDefault="001875F1" w:rsidP="001875F1">
      <w:pPr>
        <w:ind w:left="595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1875F1" w:rsidRPr="0061773A" w:rsidRDefault="001875F1" w:rsidP="001875F1">
      <w:pPr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1875F1" w:rsidRPr="0061773A" w:rsidRDefault="001875F1" w:rsidP="001875F1">
      <w:pPr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61773A">
        <w:rPr>
          <w:rFonts w:ascii="Times New Roman" w:hAnsi="Times New Roman" w:cs="Times New Roman"/>
          <w:sz w:val="26"/>
          <w:szCs w:val="26"/>
        </w:rPr>
        <w:t>Утверждено</w:t>
      </w:r>
    </w:p>
    <w:p w:rsidR="001875F1" w:rsidRPr="0061773A" w:rsidRDefault="001875F1" w:rsidP="001875F1">
      <w:pPr>
        <w:ind w:left="5103" w:hanging="425"/>
        <w:jc w:val="right"/>
        <w:rPr>
          <w:rFonts w:ascii="Times New Roman" w:hAnsi="Times New Roman" w:cs="Times New Roman"/>
          <w:sz w:val="26"/>
          <w:szCs w:val="26"/>
        </w:rPr>
      </w:pPr>
      <w:r w:rsidRPr="0061773A">
        <w:rPr>
          <w:rFonts w:ascii="Times New Roman" w:hAnsi="Times New Roman" w:cs="Times New Roman"/>
          <w:sz w:val="26"/>
          <w:szCs w:val="26"/>
        </w:rPr>
        <w:t>приказом директора МКУ «КИМЦ» ШМР</w:t>
      </w:r>
    </w:p>
    <w:p w:rsidR="001875F1" w:rsidRPr="0061773A" w:rsidRDefault="00736226" w:rsidP="001875F1">
      <w:pPr>
        <w:ind w:left="5103" w:hanging="425"/>
        <w:jc w:val="right"/>
        <w:rPr>
          <w:rFonts w:ascii="Times New Roman" w:hAnsi="Times New Roman" w:cs="Times New Roman"/>
          <w:sz w:val="26"/>
          <w:szCs w:val="26"/>
        </w:rPr>
      </w:pPr>
      <w:r w:rsidRPr="00736226">
        <w:rPr>
          <w:rFonts w:ascii="Times New Roman" w:hAnsi="Times New Roman" w:cs="Times New Roman"/>
          <w:sz w:val="26"/>
          <w:szCs w:val="26"/>
        </w:rPr>
        <w:t>от 31.07</w:t>
      </w:r>
      <w:r w:rsidR="001875F1" w:rsidRPr="00736226">
        <w:rPr>
          <w:rFonts w:ascii="Times New Roman" w:hAnsi="Times New Roman" w:cs="Times New Roman"/>
          <w:sz w:val="26"/>
          <w:szCs w:val="26"/>
        </w:rPr>
        <w:t>.2023</w:t>
      </w:r>
      <w:r w:rsidRPr="00736226">
        <w:rPr>
          <w:rFonts w:ascii="Times New Roman" w:hAnsi="Times New Roman" w:cs="Times New Roman"/>
          <w:sz w:val="26"/>
          <w:szCs w:val="26"/>
        </w:rPr>
        <w:t xml:space="preserve"> </w:t>
      </w:r>
      <w:r w:rsidR="001875F1" w:rsidRPr="00736226">
        <w:rPr>
          <w:rFonts w:ascii="Times New Roman" w:hAnsi="Times New Roman" w:cs="Times New Roman"/>
          <w:sz w:val="26"/>
          <w:szCs w:val="26"/>
        </w:rPr>
        <w:t>г.</w:t>
      </w:r>
      <w:r w:rsidR="001875F1" w:rsidRPr="006177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875F1">
        <w:rPr>
          <w:rFonts w:ascii="Times New Roman" w:hAnsi="Times New Roman" w:cs="Times New Roman"/>
          <w:sz w:val="26"/>
          <w:szCs w:val="26"/>
        </w:rPr>
        <w:t>№ 29</w:t>
      </w:r>
      <w:r w:rsidR="001875F1" w:rsidRPr="0061773A">
        <w:rPr>
          <w:rFonts w:ascii="Times New Roman" w:hAnsi="Times New Roman" w:cs="Times New Roman"/>
          <w:sz w:val="26"/>
          <w:szCs w:val="26"/>
        </w:rPr>
        <w:t xml:space="preserve"> - о</w:t>
      </w:r>
    </w:p>
    <w:p w:rsidR="006D735B" w:rsidRDefault="006D735B" w:rsidP="006D735B">
      <w:pPr>
        <w:pStyle w:val="2"/>
        <w:rPr>
          <w:b w:val="0"/>
          <w:sz w:val="32"/>
          <w:szCs w:val="32"/>
          <w:u w:val="none"/>
        </w:rPr>
      </w:pPr>
    </w:p>
    <w:p w:rsidR="001875F1" w:rsidRDefault="001875F1" w:rsidP="006D735B">
      <w:pPr>
        <w:pStyle w:val="2"/>
        <w:rPr>
          <w:b w:val="0"/>
          <w:sz w:val="32"/>
          <w:szCs w:val="32"/>
          <w:u w:val="none"/>
        </w:rPr>
      </w:pPr>
    </w:p>
    <w:p w:rsidR="001875F1" w:rsidRDefault="001875F1" w:rsidP="006D735B">
      <w:pPr>
        <w:pStyle w:val="2"/>
        <w:rPr>
          <w:b w:val="0"/>
          <w:sz w:val="32"/>
          <w:szCs w:val="32"/>
          <w:u w:val="none"/>
        </w:rPr>
      </w:pPr>
    </w:p>
    <w:p w:rsidR="006D735B" w:rsidRPr="00597DE7" w:rsidRDefault="006D735B" w:rsidP="006D735B">
      <w:pPr>
        <w:pStyle w:val="2"/>
        <w:rPr>
          <w:sz w:val="26"/>
          <w:szCs w:val="26"/>
          <w:u w:val="none"/>
        </w:rPr>
      </w:pPr>
      <w:r w:rsidRPr="00597DE7">
        <w:rPr>
          <w:sz w:val="26"/>
          <w:szCs w:val="26"/>
          <w:u w:val="none"/>
        </w:rPr>
        <w:t xml:space="preserve">ПОЛОЖЕНИЕ </w:t>
      </w:r>
    </w:p>
    <w:p w:rsidR="006D735B" w:rsidRPr="006D735B" w:rsidRDefault="006D735B" w:rsidP="006D735B">
      <w:pPr>
        <w:pStyle w:val="2"/>
        <w:rPr>
          <w:sz w:val="26"/>
          <w:szCs w:val="26"/>
          <w:u w:val="none"/>
        </w:rPr>
      </w:pPr>
      <w:r w:rsidRPr="006D735B">
        <w:rPr>
          <w:sz w:val="26"/>
          <w:szCs w:val="26"/>
          <w:u w:val="none"/>
        </w:rPr>
        <w:t>о комиссии по соблюдению требований служебного поведения работниками и урегулированию конфликта интересов в муниципальном казенном учреждении «Культурно-информационный методический центр» Шкотовского муниципального район</w:t>
      </w:r>
      <w:r w:rsidR="001846AC">
        <w:rPr>
          <w:sz w:val="26"/>
          <w:szCs w:val="26"/>
          <w:u w:val="none"/>
        </w:rPr>
        <w:t>а</w:t>
      </w:r>
    </w:p>
    <w:p w:rsidR="00251B7A" w:rsidRPr="001875F1" w:rsidRDefault="00251B7A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35B" w:rsidRPr="006D735B" w:rsidRDefault="000A581C" w:rsidP="006D735B">
      <w:pPr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D735B" w:rsidRPr="006D735B">
        <w:rPr>
          <w:rFonts w:ascii="Times New Roman" w:eastAsia="Times New Roman" w:hAnsi="Times New Roman" w:cs="Times New Roman"/>
          <w:b/>
          <w:sz w:val="26"/>
          <w:szCs w:val="26"/>
        </w:rPr>
        <w:t>. Общие положения</w:t>
      </w:r>
    </w:p>
    <w:p w:rsidR="006D735B" w:rsidRPr="001846AC" w:rsidRDefault="001846AC" w:rsidP="001846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6D735B" w:rsidRPr="006D735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определяет порядок формирования и деятельности комиссии по соблюдению требований к служебному (трудовому) поведению и урегулированию конфликта интересов в </w:t>
      </w:r>
      <w:r w:rsidRPr="001846AC">
        <w:rPr>
          <w:rFonts w:ascii="Times New Roman" w:hAnsi="Times New Roman" w:cs="Times New Roman"/>
          <w:sz w:val="26"/>
          <w:szCs w:val="26"/>
        </w:rPr>
        <w:t>муниципальном казенном учреждении «Культурно-информационный методический центр» Шкотовского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Учреждение) в соответствии с Федеральным законом «О противодействии коррупции» от 25.12.2008 года № 273-ФЗ.</w:t>
      </w:r>
    </w:p>
    <w:p w:rsidR="006D735B" w:rsidRDefault="001846AC" w:rsidP="001846A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Под конфликтом интересов понимается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обязанностей, при которой возникает или может возникнуть </w:t>
      </w:r>
      <w:r w:rsidR="00D7202B">
        <w:rPr>
          <w:rFonts w:ascii="Times New Roman" w:hAnsi="Times New Roman" w:cs="Times New Roman"/>
          <w:sz w:val="26"/>
          <w:szCs w:val="26"/>
        </w:rPr>
        <w:t xml:space="preserve">противоречие между личной заинтересованностью работника и законными интересами граждан, организаций, общества, Российской Федерации, учреждения, </w:t>
      </w:r>
      <w:proofErr w:type="gramStart"/>
      <w:r w:rsidR="00D7202B">
        <w:rPr>
          <w:rFonts w:ascii="Times New Roman" w:hAnsi="Times New Roman" w:cs="Times New Roman"/>
          <w:sz w:val="26"/>
          <w:szCs w:val="26"/>
        </w:rPr>
        <w:t>способное</w:t>
      </w:r>
      <w:proofErr w:type="gramEnd"/>
      <w:r w:rsidR="00D7202B">
        <w:rPr>
          <w:rFonts w:ascii="Times New Roman" w:hAnsi="Times New Roman" w:cs="Times New Roman"/>
          <w:sz w:val="26"/>
          <w:szCs w:val="26"/>
        </w:rPr>
        <w:t xml:space="preserve"> привести к причинению вреда этим законным интересам граждан, организаций, общества, Российской Федерации, учреждения.</w:t>
      </w:r>
    </w:p>
    <w:p w:rsidR="001846AC" w:rsidRDefault="00AE29A8" w:rsidP="00251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D7202B">
        <w:rPr>
          <w:rFonts w:ascii="Times New Roman" w:hAnsi="Times New Roman" w:cs="Times New Roman"/>
          <w:sz w:val="26"/>
          <w:szCs w:val="26"/>
        </w:rPr>
        <w:t xml:space="preserve">Под личной заинтересованностью работника понимается возможность получения работником при исполнении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доходов (неосновательного обогащения) в денежной либо натуральной форме, доходов в виде материальной выгоды непосредственно для работника, членов его семьи, а также для граждан или организаций, с которыми работник связан финансовыми или иными обязательствами.</w:t>
      </w:r>
    </w:p>
    <w:p w:rsidR="00AE29A8" w:rsidRDefault="00AE29A8" w:rsidP="00251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1.4. Комиссия в своей деятельности руководствуется Конституцией Российской Федерации, федеральным конституционным законом, федеральными законами, Указом Президента Российской Федерации, актами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Федерации, Уставом и другими регламентирующими документами учреждения в области профилактики и противодействию коррупции, настоящим Положением.</w:t>
      </w:r>
    </w:p>
    <w:p w:rsidR="00AE29A8" w:rsidRDefault="00AE29A8" w:rsidP="00251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1.5. Основными задачами Комиссии являются:</w:t>
      </w:r>
    </w:p>
    <w:p w:rsidR="00AE29A8" w:rsidRDefault="00034420" w:rsidP="00251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29A8">
        <w:rPr>
          <w:rFonts w:ascii="Times New Roman" w:hAnsi="Times New Roman" w:cs="Times New Roman"/>
          <w:sz w:val="26"/>
          <w:szCs w:val="26"/>
        </w:rPr>
        <w:t>а) обеспечение соблюдения работниками учреждения требований к служебному поведению;</w:t>
      </w:r>
    </w:p>
    <w:p w:rsidR="00AE29A8" w:rsidRDefault="00034420" w:rsidP="00251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29A8">
        <w:rPr>
          <w:rFonts w:ascii="Times New Roman" w:hAnsi="Times New Roman" w:cs="Times New Roman"/>
          <w:sz w:val="26"/>
          <w:szCs w:val="26"/>
        </w:rPr>
        <w:t>б) предотвращение и урегулирование конфликта интересов, способного привести</w:t>
      </w:r>
      <w:r w:rsidR="00FA0483">
        <w:rPr>
          <w:rFonts w:ascii="Times New Roman" w:hAnsi="Times New Roman" w:cs="Times New Roman"/>
          <w:sz w:val="26"/>
          <w:szCs w:val="26"/>
        </w:rPr>
        <w:t xml:space="preserve"> к причинению вреда законным интересам граждан, организаций, общества, Российской Федерации, учреждению.</w:t>
      </w:r>
    </w:p>
    <w:p w:rsidR="001846AC" w:rsidRDefault="00FA0483" w:rsidP="00251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1.6. Комиссия рассматривает вопросы, связанные с соблюдением требований к служебному поведению работников, ограничений и запретов, требований о предотвращении или урегулирования конфликта интересов в соответствии с требованиями действующего законодательства.</w:t>
      </w:r>
    </w:p>
    <w:p w:rsidR="001846AC" w:rsidRDefault="001846AC" w:rsidP="00251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35B" w:rsidRPr="00251B7A" w:rsidRDefault="000A581C" w:rsidP="00251B7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6D73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51B7A">
        <w:rPr>
          <w:rFonts w:ascii="Times New Roman" w:hAnsi="Times New Roman" w:cs="Times New Roman"/>
          <w:b/>
          <w:sz w:val="26"/>
          <w:szCs w:val="26"/>
        </w:rPr>
        <w:t>Задачи и полномочия Комиссии</w:t>
      </w:r>
    </w:p>
    <w:p w:rsidR="006D735B" w:rsidRDefault="00251B7A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</w:t>
      </w:r>
      <w:r w:rsidR="006D735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Основными задачами Комиссии являются:</w:t>
      </w:r>
    </w:p>
    <w:p w:rsidR="00251B7A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1B7A">
        <w:rPr>
          <w:rFonts w:ascii="Times New Roman" w:hAnsi="Times New Roman" w:cs="Times New Roman"/>
          <w:sz w:val="26"/>
          <w:szCs w:val="26"/>
        </w:rPr>
        <w:t>а) содействие в урегулировании конфликта интересов, способного привести к причинению вреда законным интересам граждан, учреждению, обществу;</w:t>
      </w:r>
    </w:p>
    <w:p w:rsidR="00251B7A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1B7A">
        <w:rPr>
          <w:rFonts w:ascii="Times New Roman" w:hAnsi="Times New Roman" w:cs="Times New Roman"/>
          <w:sz w:val="26"/>
          <w:szCs w:val="26"/>
        </w:rPr>
        <w:t>б) обеспечение условий для добросовестного и эффективного исполнения обязанностей работника;</w:t>
      </w:r>
    </w:p>
    <w:p w:rsidR="00251B7A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1B7A">
        <w:rPr>
          <w:rFonts w:ascii="Times New Roman" w:hAnsi="Times New Roman" w:cs="Times New Roman"/>
          <w:sz w:val="26"/>
          <w:szCs w:val="26"/>
        </w:rPr>
        <w:t>в) исключение злоупотреблений со стороны работников при выполнении их должностных обязанностей;</w:t>
      </w:r>
    </w:p>
    <w:p w:rsidR="00251B7A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1B7A">
        <w:rPr>
          <w:rFonts w:ascii="Times New Roman" w:hAnsi="Times New Roman" w:cs="Times New Roman"/>
          <w:sz w:val="26"/>
          <w:szCs w:val="26"/>
        </w:rPr>
        <w:t>г) противодействие коррупции.</w:t>
      </w:r>
    </w:p>
    <w:p w:rsidR="00251B7A" w:rsidRDefault="00251B7A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 Комиссия имеет право:</w:t>
      </w:r>
    </w:p>
    <w:p w:rsidR="00251B7A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1B7A">
        <w:rPr>
          <w:rFonts w:ascii="Times New Roman" w:hAnsi="Times New Roman" w:cs="Times New Roman"/>
          <w:sz w:val="26"/>
          <w:szCs w:val="26"/>
        </w:rPr>
        <w:t>а) запрашивать необходимые документы и информацию от органов государственной власти и органов местного самоуправления;</w:t>
      </w:r>
    </w:p>
    <w:p w:rsidR="00251B7A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581C">
        <w:rPr>
          <w:rFonts w:ascii="Times New Roman" w:hAnsi="Times New Roman" w:cs="Times New Roman"/>
          <w:sz w:val="26"/>
          <w:szCs w:val="26"/>
        </w:rPr>
        <w:t>б) приглашать на свои заседания должностных лиц органов государственной власти и органов местного самоуправлении и иных лиц.</w:t>
      </w:r>
    </w:p>
    <w:p w:rsidR="00251B7A" w:rsidRDefault="00251B7A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581C" w:rsidRPr="00251B7A" w:rsidRDefault="000A581C" w:rsidP="000A581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36226">
        <w:rPr>
          <w:rFonts w:ascii="Times New Roman" w:hAnsi="Times New Roman" w:cs="Times New Roman"/>
          <w:b/>
          <w:sz w:val="26"/>
          <w:szCs w:val="26"/>
        </w:rPr>
        <w:t>Порядок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</w:p>
    <w:p w:rsidR="00251B7A" w:rsidRDefault="000A581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A581C" w:rsidRDefault="000A581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3.2. Численность и персональный состав Комиссии утверждается и изменяется приказом директора учреждения.</w:t>
      </w:r>
    </w:p>
    <w:p w:rsidR="000A581C" w:rsidRDefault="000A581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3.3. Все члены Комиссии при принятии решения обладают равными правами.</w:t>
      </w:r>
    </w:p>
    <w:p w:rsidR="000A581C" w:rsidRDefault="000A581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3.4. В случае необходимости в состав Комиссии может быть введен </w:t>
      </w:r>
      <w:r w:rsidR="0009581C">
        <w:rPr>
          <w:rFonts w:ascii="Times New Roman" w:hAnsi="Times New Roman" w:cs="Times New Roman"/>
          <w:sz w:val="26"/>
          <w:szCs w:val="26"/>
        </w:rPr>
        <w:t>независимый эксперт.</w:t>
      </w:r>
    </w:p>
    <w:p w:rsidR="0009581C" w:rsidRDefault="0009581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3.5. Комиссия действует на постоянной основе.</w:t>
      </w:r>
    </w:p>
    <w:p w:rsidR="0009581C" w:rsidRDefault="0009581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581C" w:rsidRPr="00251B7A" w:rsidRDefault="0009581C" w:rsidP="0009581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работы Комиссии</w:t>
      </w:r>
    </w:p>
    <w:p w:rsidR="0009581C" w:rsidRDefault="0009581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4.1. Основанием для проведения заседания Комиссии является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7469DB">
        <w:rPr>
          <w:rFonts w:ascii="Times New Roman" w:hAnsi="Times New Roman" w:cs="Times New Roman"/>
          <w:sz w:val="26"/>
          <w:szCs w:val="26"/>
        </w:rPr>
        <w:t>олученная</w:t>
      </w:r>
      <w:proofErr w:type="gramEnd"/>
      <w:r w:rsidR="007469DB">
        <w:rPr>
          <w:rFonts w:ascii="Times New Roman" w:hAnsi="Times New Roman" w:cs="Times New Roman"/>
          <w:sz w:val="26"/>
          <w:szCs w:val="26"/>
        </w:rPr>
        <w:t xml:space="preserve"> от правоохранительных органов, судебных или иных государственных органов, от организаций, должностных лиц, граждан или работников учреждения:</w:t>
      </w:r>
    </w:p>
    <w:p w:rsidR="007469DB" w:rsidRDefault="007469DB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информации о наличии у работника личной заинтересованности, которая приводит или может привести к конфликту интересов;</w:t>
      </w:r>
    </w:p>
    <w:p w:rsidR="007469DB" w:rsidRDefault="007469DB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информация о нарушении работниками требований к служебному поведению, предусмотренных Кодексом этики и служебного поведения работников учреждения.</w:t>
      </w:r>
    </w:p>
    <w:p w:rsidR="007469DB" w:rsidRDefault="007469DB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4.2. Информация, указанная в пункте 4.1. настоящего Положения, должна быть представлена Комиссии в письменном виде и содержать следующие сведения:</w:t>
      </w:r>
    </w:p>
    <w:p w:rsidR="000A581C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469DB">
        <w:rPr>
          <w:rFonts w:ascii="Times New Roman" w:hAnsi="Times New Roman" w:cs="Times New Roman"/>
          <w:sz w:val="26"/>
          <w:szCs w:val="26"/>
        </w:rPr>
        <w:t>а) фамилию, имя, отчество работника и занимаемая им должность;</w:t>
      </w:r>
    </w:p>
    <w:p w:rsidR="007469DB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469DB">
        <w:rPr>
          <w:rFonts w:ascii="Times New Roman" w:hAnsi="Times New Roman" w:cs="Times New Roman"/>
          <w:sz w:val="26"/>
          <w:szCs w:val="26"/>
        </w:rPr>
        <w:t>б) описание признаков личной заинтересованности или нарушения служебного поведения, которая приводит или может привести к конфликту интересов;</w:t>
      </w:r>
    </w:p>
    <w:p w:rsidR="007469DB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469DB">
        <w:rPr>
          <w:rFonts w:ascii="Times New Roman" w:hAnsi="Times New Roman" w:cs="Times New Roman"/>
          <w:sz w:val="26"/>
          <w:szCs w:val="26"/>
        </w:rPr>
        <w:t>в) данные об источнике информации.</w:t>
      </w:r>
    </w:p>
    <w:p w:rsidR="002F53F8" w:rsidRDefault="002F53F8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 В Комиссию могут быть предоставлены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2F53F8" w:rsidRDefault="002F53F8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F53F8" w:rsidRDefault="002F53F8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4.5. Председатель комиссии в трехдневный срок со дня поступления информации, о нарушении требований к служебному поведению или о наличии личной заинтересованности, которая приводит или может привести к конфликту интересов, выносит решение о проведении проверки этой информации.</w:t>
      </w:r>
    </w:p>
    <w:p w:rsidR="002F53F8" w:rsidRDefault="002F53F8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4.6.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</w:t>
      </w:r>
      <w:r>
        <w:rPr>
          <w:rFonts w:ascii="Times New Roman" w:hAnsi="Times New Roman" w:cs="Times New Roman"/>
          <w:sz w:val="26"/>
          <w:szCs w:val="26"/>
        </w:rPr>
        <w:lastRenderedPageBreak/>
        <w:t>извещает членов Комиссии о дате, времени и месте заседания, о вопросах, включенных в повестку дня.</w:t>
      </w:r>
    </w:p>
    <w:p w:rsidR="002F53F8" w:rsidRDefault="002F53F8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4.7. </w:t>
      </w:r>
      <w:r w:rsidR="000871FC">
        <w:rPr>
          <w:rFonts w:ascii="Times New Roman" w:hAnsi="Times New Roman" w:cs="Times New Roman"/>
          <w:sz w:val="26"/>
          <w:szCs w:val="26"/>
        </w:rPr>
        <w:t>Дата, время и место заседания Комиссии устанавливаются её председателем после сбора материалов, подтверждающих либо опровергающих информацию о наличие у работника учреждения личной заинтересованности.</w:t>
      </w:r>
    </w:p>
    <w:p w:rsidR="000871FC" w:rsidRDefault="000871F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4.8. Заседание Комиссии считается правомочным, если на нем присутствует не менее половины от общего числа членов Комиссии.</w:t>
      </w:r>
    </w:p>
    <w:p w:rsidR="000871FC" w:rsidRDefault="000871F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0871FC" w:rsidRDefault="000871FC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4.10. На заседании Комиссии заслушиваются пояснение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</w:t>
      </w:r>
      <w:r w:rsidR="009F119F">
        <w:rPr>
          <w:rFonts w:ascii="Times New Roman" w:hAnsi="Times New Roman" w:cs="Times New Roman"/>
          <w:sz w:val="26"/>
          <w:szCs w:val="26"/>
        </w:rPr>
        <w:t>заслушать их пояснения.</w:t>
      </w:r>
    </w:p>
    <w:p w:rsidR="009F119F" w:rsidRDefault="009F119F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4.11. Члены Комиссии и лица, участвовавшие в её заседании, не вправе разглашать сведения, ставшие им известны в ходе работы Комиссии.</w:t>
      </w:r>
    </w:p>
    <w:p w:rsidR="002F53F8" w:rsidRDefault="002F53F8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19F" w:rsidRDefault="009F119F" w:rsidP="009F119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19F" w:rsidRPr="00251B7A" w:rsidRDefault="009F119F" w:rsidP="009F119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Решение Комиссии</w:t>
      </w:r>
    </w:p>
    <w:p w:rsidR="002F53F8" w:rsidRDefault="009F119F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5.1. По итогам рассмотрения информации, являющееся основанием для заседания, Комиссия может принять одно из следующих решений:</w:t>
      </w:r>
    </w:p>
    <w:p w:rsidR="009F119F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119F">
        <w:rPr>
          <w:rFonts w:ascii="Times New Roman" w:hAnsi="Times New Roman" w:cs="Times New Roman"/>
          <w:sz w:val="26"/>
          <w:szCs w:val="26"/>
        </w:rPr>
        <w:t>а)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9F119F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119F">
        <w:rPr>
          <w:rFonts w:ascii="Times New Roman" w:hAnsi="Times New Roman" w:cs="Times New Roman"/>
          <w:sz w:val="26"/>
          <w:szCs w:val="26"/>
        </w:rPr>
        <w:t>б) установить факт наличия личной заинтересованности работника, которая приводит или может привести к конфликту интересов. В этом случае работодателю предлагаются рекомендации, направленные на предотвращение или урегулирование этого конфликта интересов.</w:t>
      </w:r>
    </w:p>
    <w:p w:rsidR="009F119F" w:rsidRDefault="009F119F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 Решения Комиссии принимаются большим</w:t>
      </w:r>
      <w:r w:rsidR="007775CA">
        <w:rPr>
          <w:rFonts w:ascii="Times New Roman" w:hAnsi="Times New Roman" w:cs="Times New Roman"/>
          <w:sz w:val="26"/>
          <w:szCs w:val="26"/>
        </w:rPr>
        <w:t xml:space="preserve"> большинством голосов присутствующих на заседании членов Комиссии. При равенстве числа голосов голос председателя Комиссии является решающим.</w:t>
      </w:r>
    </w:p>
    <w:p w:rsidR="007775CA" w:rsidRDefault="00C942C1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775CA">
        <w:rPr>
          <w:rFonts w:ascii="Times New Roman" w:hAnsi="Times New Roman" w:cs="Times New Roman"/>
          <w:sz w:val="26"/>
          <w:szCs w:val="26"/>
        </w:rPr>
        <w:t>5.3. Решения Комиссии оформляются протоколами,</w:t>
      </w:r>
      <w:r>
        <w:rPr>
          <w:rFonts w:ascii="Times New Roman" w:hAnsi="Times New Roman" w:cs="Times New Roman"/>
          <w:sz w:val="26"/>
          <w:szCs w:val="26"/>
        </w:rPr>
        <w:t xml:space="preserve"> которые подписывают члены Комиссии, принявшие участие в её заседании. Решения Комиссии носят рекомендательный характер. В решении Комиссии указываются:</w:t>
      </w:r>
    </w:p>
    <w:p w:rsidR="00C942C1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42C1">
        <w:rPr>
          <w:rFonts w:ascii="Times New Roman" w:hAnsi="Times New Roman" w:cs="Times New Roman"/>
          <w:sz w:val="26"/>
          <w:szCs w:val="26"/>
        </w:rPr>
        <w:t xml:space="preserve">а) фамилия, имя, отчество </w:t>
      </w:r>
      <w:proofErr w:type="gramStart"/>
      <w:r w:rsidR="00C942C1">
        <w:rPr>
          <w:rFonts w:ascii="Times New Roman" w:hAnsi="Times New Roman" w:cs="Times New Roman"/>
          <w:sz w:val="26"/>
          <w:szCs w:val="26"/>
        </w:rPr>
        <w:t>работника</w:t>
      </w:r>
      <w:proofErr w:type="gramEnd"/>
      <w:r w:rsidR="00C942C1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конфликту;</w:t>
      </w:r>
    </w:p>
    <w:p w:rsidR="00C942C1" w:rsidRDefault="00034420" w:rsidP="006D73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42C1">
        <w:rPr>
          <w:rFonts w:ascii="Times New Roman" w:hAnsi="Times New Roman" w:cs="Times New Roman"/>
          <w:sz w:val="26"/>
          <w:szCs w:val="26"/>
        </w:rPr>
        <w:t>б) источник информации, ставший основанием для проведения заседания Комиссии;</w:t>
      </w:r>
    </w:p>
    <w:p w:rsidR="00C942C1" w:rsidRDefault="00034420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42C1">
        <w:rPr>
          <w:rFonts w:ascii="Times New Roman" w:hAnsi="Times New Roman" w:cs="Times New Roman"/>
          <w:sz w:val="26"/>
          <w:szCs w:val="26"/>
        </w:rPr>
        <w:t>в) дата поступления информации в Комиссию и дата её рассмотрения на заседании Комиссии, существо информации;</w:t>
      </w:r>
    </w:p>
    <w:p w:rsidR="00462A5E" w:rsidRDefault="00034420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034420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 xml:space="preserve"> фамилии, имена, отчества членов Комиссии и других лиц, присутствующих на заседании;</w:t>
      </w:r>
    </w:p>
    <w:p w:rsidR="00034420" w:rsidRDefault="00034420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существо решения и его обоснование;</w:t>
      </w:r>
    </w:p>
    <w:p w:rsidR="00034420" w:rsidRDefault="00034420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е) результаты голосования.</w:t>
      </w:r>
    </w:p>
    <w:p w:rsidR="00034420" w:rsidRDefault="00034420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5.4. Член Комиссии, не согласный с её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034420" w:rsidRDefault="00034420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5.5. Копии решения Комиссии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трех дней со дня их принятия направляются работнику и другим заинтересованным лицам.</w:t>
      </w:r>
    </w:p>
    <w:p w:rsidR="00034420" w:rsidRDefault="00034420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5.6. По результатам рассмотрения предложений, указанных в решении Комиссии, директором учреждения, в котором работает работник, в отношении которого принято решение, принимает меры по предотвращению или урегулированию конфликта интересов.</w:t>
      </w:r>
    </w:p>
    <w:p w:rsidR="00034420" w:rsidRDefault="00034420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5.7. Решение Комиссии может быть обжаловано </w:t>
      </w:r>
      <w:r w:rsidR="00AF5136">
        <w:rPr>
          <w:rFonts w:ascii="Times New Roman" w:hAnsi="Times New Roman" w:cs="Times New Roman"/>
          <w:sz w:val="26"/>
          <w:szCs w:val="26"/>
        </w:rPr>
        <w:t>работником в порядке, предусмотренном законодательством Российской Федерации.</w:t>
      </w:r>
    </w:p>
    <w:p w:rsidR="00AF5136" w:rsidRDefault="00AF5136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5.8.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AF5136" w:rsidRDefault="00AF5136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5.9. Организационно-техническое и документальное обеспечение деятельности Комиссии возлагается на секретаря Комиссии.</w:t>
      </w:r>
    </w:p>
    <w:p w:rsidR="00AF5136" w:rsidRDefault="00AF5136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5.10. Решение Комиссии, принятое в отношении работника учреждения, храниться в его личном деле.</w:t>
      </w:r>
    </w:p>
    <w:p w:rsidR="00AF5136" w:rsidRPr="00251B7A" w:rsidRDefault="00AF5136" w:rsidP="00AF513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6. Заключительные положения</w:t>
      </w:r>
    </w:p>
    <w:p w:rsidR="00034420" w:rsidRDefault="00AF5136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6.1. Настоящее Положение действует до замены его новым Положением.</w:t>
      </w:r>
    </w:p>
    <w:p w:rsidR="00AF5136" w:rsidRPr="00034420" w:rsidRDefault="00AF5136" w:rsidP="00034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6.2. Любые изменения и дополнения в настоящее Положение вносятся приказом директора учреждения.</w:t>
      </w:r>
    </w:p>
    <w:sectPr w:rsidR="00AF5136" w:rsidRPr="00034420" w:rsidSect="00434B31">
      <w:type w:val="continuous"/>
      <w:pgSz w:w="11909" w:h="16834"/>
      <w:pgMar w:top="567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5A48"/>
    <w:multiLevelType w:val="multilevel"/>
    <w:tmpl w:val="406275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D735B"/>
    <w:rsid w:val="00034420"/>
    <w:rsid w:val="000871FC"/>
    <w:rsid w:val="0009581C"/>
    <w:rsid w:val="000A14DB"/>
    <w:rsid w:val="000A581C"/>
    <w:rsid w:val="001846AC"/>
    <w:rsid w:val="001875F1"/>
    <w:rsid w:val="00251B7A"/>
    <w:rsid w:val="002F53F8"/>
    <w:rsid w:val="0036703A"/>
    <w:rsid w:val="003D7245"/>
    <w:rsid w:val="003F6CBE"/>
    <w:rsid w:val="00434B31"/>
    <w:rsid w:val="00462A5E"/>
    <w:rsid w:val="00504C71"/>
    <w:rsid w:val="006D735B"/>
    <w:rsid w:val="007115EF"/>
    <w:rsid w:val="00736226"/>
    <w:rsid w:val="007469DB"/>
    <w:rsid w:val="007775CA"/>
    <w:rsid w:val="007B52CE"/>
    <w:rsid w:val="00833BB5"/>
    <w:rsid w:val="008F45FF"/>
    <w:rsid w:val="009F119F"/>
    <w:rsid w:val="00A228AF"/>
    <w:rsid w:val="00AE29A8"/>
    <w:rsid w:val="00AF5136"/>
    <w:rsid w:val="00C942C1"/>
    <w:rsid w:val="00CD4342"/>
    <w:rsid w:val="00D11A0F"/>
    <w:rsid w:val="00D7202B"/>
    <w:rsid w:val="00F341DD"/>
    <w:rsid w:val="00F45E1B"/>
    <w:rsid w:val="00FA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D735B"/>
    <w:pPr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D735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2023-08-01T03:10:00Z</cp:lastPrinted>
  <dcterms:created xsi:type="dcterms:W3CDTF">2023-07-17T00:14:00Z</dcterms:created>
  <dcterms:modified xsi:type="dcterms:W3CDTF">2023-08-01T03:10:00Z</dcterms:modified>
</cp:coreProperties>
</file>